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5405D" w14:textId="77777777" w:rsidR="00A3456A" w:rsidRDefault="00A3456A" w:rsidP="00A3456A">
      <w:pPr>
        <w:jc w:val="left"/>
        <w:rPr>
          <w:sz w:val="28"/>
          <w:szCs w:val="28"/>
        </w:rPr>
      </w:pPr>
    </w:p>
    <w:p w14:paraId="55F3068D" w14:textId="77777777" w:rsidR="00A3456A" w:rsidRPr="00404E3C" w:rsidRDefault="00A3456A" w:rsidP="00A3456A"/>
    <w:p w14:paraId="674F3619" w14:textId="77777777" w:rsidR="00A3456A" w:rsidRPr="008F6AF2" w:rsidRDefault="00A3456A" w:rsidP="00A3456A">
      <w:pPr>
        <w:spacing w:before="1"/>
        <w:ind w:firstLine="0"/>
        <w:jc w:val="center"/>
        <w:rPr>
          <w:sz w:val="28"/>
          <w:szCs w:val="28"/>
        </w:rPr>
      </w:pPr>
      <w:r w:rsidRPr="008F6AF2">
        <w:rPr>
          <w:noProof/>
          <w:lang w:eastAsia="ru-RU"/>
        </w:rPr>
        <w:drawing>
          <wp:inline distT="0" distB="0" distL="0" distR="0" wp14:anchorId="567BD177" wp14:editId="671FB7DE">
            <wp:extent cx="2290016" cy="2880000"/>
            <wp:effectExtent l="0" t="0" r="0" b="0"/>
            <wp:docPr id="4" name="Рисунок 4" descr="Изображение гер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ображение герб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0016" cy="2880000"/>
                    </a:xfrm>
                    <a:prstGeom prst="rect">
                      <a:avLst/>
                    </a:prstGeom>
                    <a:noFill/>
                    <a:ln>
                      <a:noFill/>
                    </a:ln>
                  </pic:spPr>
                </pic:pic>
              </a:graphicData>
            </a:graphic>
          </wp:inline>
        </w:drawing>
      </w:r>
    </w:p>
    <w:p w14:paraId="64DB45FB" w14:textId="77777777" w:rsidR="00A3456A" w:rsidRPr="008F6AF2" w:rsidRDefault="00A3456A" w:rsidP="00A3456A">
      <w:pPr>
        <w:widowControl w:val="0"/>
        <w:suppressAutoHyphens/>
        <w:spacing w:after="200" w:line="276" w:lineRule="auto"/>
        <w:jc w:val="center"/>
        <w:rPr>
          <w:rFonts w:eastAsia="Calibri"/>
          <w:sz w:val="28"/>
          <w:szCs w:val="28"/>
        </w:rPr>
      </w:pPr>
    </w:p>
    <w:p w14:paraId="4B189369" w14:textId="77777777" w:rsidR="00A3456A" w:rsidRPr="008F6AF2" w:rsidRDefault="00A3456A" w:rsidP="00A3456A">
      <w:pPr>
        <w:widowControl w:val="0"/>
        <w:suppressAutoHyphens/>
        <w:spacing w:after="200" w:line="276" w:lineRule="auto"/>
        <w:jc w:val="center"/>
        <w:rPr>
          <w:rFonts w:eastAsia="Calibri"/>
          <w:sz w:val="28"/>
          <w:szCs w:val="28"/>
        </w:rPr>
      </w:pPr>
    </w:p>
    <w:p w14:paraId="08DC0C33" w14:textId="77777777" w:rsidR="00A3456A" w:rsidRPr="008F6AF2" w:rsidRDefault="00A3456A" w:rsidP="00A3456A">
      <w:pPr>
        <w:widowControl w:val="0"/>
        <w:suppressAutoHyphens/>
        <w:spacing w:line="276" w:lineRule="auto"/>
        <w:rPr>
          <w:rFonts w:eastAsia="Calibri"/>
          <w:sz w:val="28"/>
          <w:szCs w:val="28"/>
        </w:rPr>
      </w:pPr>
    </w:p>
    <w:p w14:paraId="7CCCA6F6" w14:textId="77777777" w:rsidR="00A3456A" w:rsidRPr="008F6AF2" w:rsidRDefault="00A3456A" w:rsidP="00A3456A">
      <w:pPr>
        <w:widowControl w:val="0"/>
        <w:suppressAutoHyphens/>
        <w:ind w:firstLine="0"/>
        <w:jc w:val="center"/>
        <w:rPr>
          <w:rFonts w:eastAsia="Calibri"/>
          <w:b/>
          <w:sz w:val="32"/>
          <w:szCs w:val="26"/>
        </w:rPr>
      </w:pPr>
      <w:r w:rsidRPr="008F6AF2">
        <w:rPr>
          <w:rFonts w:eastAsia="Calibri"/>
          <w:b/>
          <w:sz w:val="32"/>
          <w:szCs w:val="26"/>
        </w:rPr>
        <w:t>СХЕМА ТЕПЛОСНАБЖЕНИЯ</w:t>
      </w:r>
    </w:p>
    <w:p w14:paraId="522E3289" w14:textId="77777777" w:rsidR="00A3456A" w:rsidRPr="008F6AF2" w:rsidRDefault="00A3456A" w:rsidP="00A3456A">
      <w:pPr>
        <w:widowControl w:val="0"/>
        <w:suppressAutoHyphens/>
        <w:ind w:firstLine="0"/>
        <w:jc w:val="center"/>
        <w:rPr>
          <w:rFonts w:eastAsia="Calibri"/>
          <w:b/>
          <w:sz w:val="32"/>
          <w:szCs w:val="26"/>
        </w:rPr>
      </w:pPr>
      <w:r w:rsidRPr="008F6AF2">
        <w:rPr>
          <w:rFonts w:eastAsia="Calibri"/>
          <w:b/>
          <w:sz w:val="32"/>
          <w:szCs w:val="26"/>
        </w:rPr>
        <w:t>МУНИЦИПАЛЬНОГО ОБРАЗОВАНИЯ</w:t>
      </w:r>
    </w:p>
    <w:p w14:paraId="5155A5AF" w14:textId="77777777" w:rsidR="00A3456A" w:rsidRPr="008F6AF2" w:rsidRDefault="00A3456A" w:rsidP="00A3456A">
      <w:pPr>
        <w:widowControl w:val="0"/>
        <w:suppressAutoHyphens/>
        <w:ind w:firstLine="0"/>
        <w:jc w:val="center"/>
        <w:rPr>
          <w:rFonts w:eastAsia="Calibri"/>
          <w:b/>
          <w:sz w:val="32"/>
          <w:szCs w:val="26"/>
        </w:rPr>
      </w:pPr>
      <w:r w:rsidRPr="008F6AF2">
        <w:rPr>
          <w:rFonts w:eastAsia="Calibri"/>
          <w:b/>
          <w:sz w:val="32"/>
          <w:szCs w:val="26"/>
        </w:rPr>
        <w:t>КИПЕНСКОЕ СЕЛЬСКОЕ ПОСЕЛЕНИЕ</w:t>
      </w:r>
    </w:p>
    <w:p w14:paraId="5DC20456" w14:textId="77777777" w:rsidR="00A3456A" w:rsidRPr="008F6AF2" w:rsidRDefault="00A3456A" w:rsidP="00A3456A">
      <w:pPr>
        <w:widowControl w:val="0"/>
        <w:suppressAutoHyphens/>
        <w:ind w:firstLine="0"/>
        <w:jc w:val="center"/>
        <w:rPr>
          <w:rFonts w:eastAsia="Calibri"/>
          <w:b/>
          <w:sz w:val="32"/>
          <w:szCs w:val="26"/>
        </w:rPr>
      </w:pPr>
      <w:r w:rsidRPr="008F6AF2">
        <w:rPr>
          <w:rFonts w:eastAsia="Calibri"/>
          <w:b/>
          <w:sz w:val="32"/>
          <w:szCs w:val="26"/>
        </w:rPr>
        <w:t>ЛОМОНОСОВСКОГО МУНИЦИПАЛЬНОГО РАЙОНА</w:t>
      </w:r>
    </w:p>
    <w:p w14:paraId="772D484E" w14:textId="77777777" w:rsidR="00A3456A" w:rsidRPr="008F6AF2" w:rsidRDefault="00A3456A" w:rsidP="00A3456A">
      <w:pPr>
        <w:widowControl w:val="0"/>
        <w:suppressAutoHyphens/>
        <w:ind w:firstLine="0"/>
        <w:jc w:val="center"/>
        <w:rPr>
          <w:rFonts w:eastAsia="Calibri"/>
          <w:b/>
          <w:sz w:val="32"/>
          <w:szCs w:val="26"/>
        </w:rPr>
      </w:pPr>
      <w:r w:rsidRPr="008F6AF2">
        <w:rPr>
          <w:rFonts w:eastAsia="Calibri"/>
          <w:b/>
          <w:sz w:val="32"/>
          <w:szCs w:val="26"/>
        </w:rPr>
        <w:t>ЛЕНИНГРАДСКОЙ ОБЛАСТИ</w:t>
      </w:r>
    </w:p>
    <w:p w14:paraId="1F3BDC36" w14:textId="77777777" w:rsidR="00A3456A" w:rsidRPr="008F6AF2" w:rsidRDefault="00A3456A" w:rsidP="00A3456A">
      <w:pPr>
        <w:widowControl w:val="0"/>
        <w:suppressAutoHyphens/>
        <w:ind w:firstLine="0"/>
        <w:jc w:val="center"/>
        <w:rPr>
          <w:rFonts w:eastAsia="Calibri"/>
          <w:b/>
          <w:sz w:val="32"/>
          <w:szCs w:val="26"/>
        </w:rPr>
      </w:pPr>
      <w:r w:rsidRPr="008F6AF2">
        <w:rPr>
          <w:rFonts w:eastAsia="Calibri"/>
          <w:b/>
          <w:sz w:val="32"/>
          <w:szCs w:val="26"/>
        </w:rPr>
        <w:t>НА 2027 ГОД</w:t>
      </w:r>
    </w:p>
    <w:p w14:paraId="26D3F3E8" w14:textId="77777777" w:rsidR="00A20080" w:rsidRPr="008F6AF2" w:rsidRDefault="00A20080" w:rsidP="00A20080">
      <w:pPr>
        <w:ind w:firstLine="0"/>
        <w:jc w:val="center"/>
        <w:rPr>
          <w:rFonts w:eastAsia="Calibri"/>
          <w:b/>
          <w:sz w:val="28"/>
          <w:szCs w:val="28"/>
        </w:rPr>
      </w:pPr>
    </w:p>
    <w:p w14:paraId="2C40C1AE" w14:textId="42B507C1" w:rsidR="00A20080" w:rsidRPr="008F6AF2" w:rsidRDefault="0086680F" w:rsidP="00A20080">
      <w:pPr>
        <w:ind w:firstLine="0"/>
        <w:jc w:val="center"/>
        <w:rPr>
          <w:rFonts w:eastAsia="Calibri"/>
          <w:b/>
          <w:sz w:val="28"/>
          <w:szCs w:val="28"/>
        </w:rPr>
      </w:pPr>
      <w:r w:rsidRPr="008F6AF2">
        <w:rPr>
          <w:rFonts w:eastAsia="Calibri"/>
          <w:b/>
          <w:sz w:val="28"/>
          <w:szCs w:val="28"/>
        </w:rPr>
        <w:t>УТВЕРЖДАЕМАЯ ЧАСТЬ</w:t>
      </w:r>
    </w:p>
    <w:p w14:paraId="4B53051B" w14:textId="77777777" w:rsidR="00A20080" w:rsidRPr="008F6AF2" w:rsidRDefault="00A20080" w:rsidP="00A20080">
      <w:pPr>
        <w:rPr>
          <w:rFonts w:eastAsia="Calibri"/>
        </w:rPr>
      </w:pPr>
    </w:p>
    <w:p w14:paraId="4AF7AEEE" w14:textId="77777777" w:rsidR="00A20080" w:rsidRPr="008F6AF2" w:rsidRDefault="00A20080" w:rsidP="00A20080">
      <w:pPr>
        <w:rPr>
          <w:rFonts w:eastAsia="Calibri"/>
        </w:rPr>
        <w:sectPr w:rsidR="00A20080" w:rsidRPr="008F6AF2" w:rsidSect="00A20080">
          <w:headerReference w:type="default" r:id="rId9"/>
          <w:footerReference w:type="default" r:id="rId10"/>
          <w:headerReference w:type="first" r:id="rId11"/>
          <w:footerReference w:type="first" r:id="rId12"/>
          <w:pgSz w:w="11906" w:h="16838"/>
          <w:pgMar w:top="1134" w:right="850" w:bottom="1134" w:left="1701" w:header="284" w:footer="425" w:gutter="0"/>
          <w:cols w:space="708"/>
          <w:titlePg/>
          <w:docGrid w:linePitch="360"/>
        </w:sectPr>
      </w:pPr>
    </w:p>
    <w:p w14:paraId="5047600D" w14:textId="77777777" w:rsidR="00EA53AC" w:rsidRPr="008F6AF2" w:rsidRDefault="00EA53AC" w:rsidP="000E135B">
      <w:pPr>
        <w:pStyle w:val="13"/>
        <w:rPr>
          <w:b/>
        </w:rPr>
      </w:pPr>
      <w:bookmarkStart w:id="0" w:name="_GoBack"/>
      <w:bookmarkEnd w:id="0"/>
      <w:r w:rsidRPr="008F6AF2">
        <w:rPr>
          <w:b/>
        </w:rPr>
        <w:lastRenderedPageBreak/>
        <w:t>СОДЕРЖАНИЕ</w:t>
      </w:r>
    </w:p>
    <w:sdt>
      <w:sdtPr>
        <w:rPr>
          <w:rFonts w:ascii="Times New Roman" w:eastAsiaTheme="minorHAnsi" w:hAnsi="Times New Roman" w:cstheme="minorBidi"/>
          <w:color w:val="auto"/>
          <w:sz w:val="26"/>
          <w:szCs w:val="22"/>
          <w:highlight w:val="yellow"/>
          <w:lang w:eastAsia="en-US"/>
        </w:rPr>
        <w:id w:val="2063125224"/>
        <w:docPartObj>
          <w:docPartGallery w:val="Table of Contents"/>
          <w:docPartUnique/>
        </w:docPartObj>
      </w:sdtPr>
      <w:sdtEndPr>
        <w:rPr>
          <w:b/>
          <w:bCs/>
        </w:rPr>
      </w:sdtEndPr>
      <w:sdtContent>
        <w:p w14:paraId="5D3CB8C6" w14:textId="77777777" w:rsidR="000E135B" w:rsidRPr="008F6AF2" w:rsidRDefault="000E135B" w:rsidP="00A203BA">
          <w:pPr>
            <w:pStyle w:val="af9"/>
            <w:spacing w:before="0" w:line="360" w:lineRule="auto"/>
            <w:ind w:firstLine="709"/>
            <w:jc w:val="both"/>
            <w:rPr>
              <w:highlight w:val="yellow"/>
            </w:rPr>
          </w:pPr>
        </w:p>
        <w:p w14:paraId="482FDA3F" w14:textId="6A5689F7" w:rsidR="003E7785" w:rsidRDefault="000E135B">
          <w:pPr>
            <w:pStyle w:val="13"/>
            <w:rPr>
              <w:rFonts w:asciiTheme="minorHAnsi" w:eastAsiaTheme="minorEastAsia" w:hAnsiTheme="minorHAnsi"/>
              <w:noProof/>
              <w:sz w:val="22"/>
              <w:lang w:eastAsia="ru-RU"/>
            </w:rPr>
          </w:pPr>
          <w:r w:rsidRPr="008F6AF2">
            <w:rPr>
              <w:highlight w:val="yellow"/>
            </w:rPr>
            <w:fldChar w:fldCharType="begin"/>
          </w:r>
          <w:r w:rsidRPr="008F6AF2">
            <w:rPr>
              <w:highlight w:val="yellow"/>
            </w:rPr>
            <w:instrText xml:space="preserve"> TOC \o "1-3" \h \z \u </w:instrText>
          </w:r>
          <w:r w:rsidRPr="008F6AF2">
            <w:rPr>
              <w:highlight w:val="yellow"/>
            </w:rPr>
            <w:fldChar w:fldCharType="separate"/>
          </w:r>
          <w:hyperlink w:anchor="_Toc232953280" w:history="1">
            <w:r w:rsidR="003E7785" w:rsidRPr="00B56B01">
              <w:rPr>
                <w:rStyle w:val="af8"/>
                <w:noProof/>
              </w:rPr>
              <w:t>Раздел 1. Показатели существующего и перспективного спроса на тепловую энергию (мощность) и теплоноситель в установленных границах муниципального образования</w:t>
            </w:r>
            <w:r w:rsidR="003E7785">
              <w:rPr>
                <w:noProof/>
                <w:webHidden/>
              </w:rPr>
              <w:tab/>
            </w:r>
            <w:r w:rsidR="003E7785">
              <w:rPr>
                <w:noProof/>
                <w:webHidden/>
              </w:rPr>
              <w:fldChar w:fldCharType="begin"/>
            </w:r>
            <w:r w:rsidR="003E7785">
              <w:rPr>
                <w:noProof/>
                <w:webHidden/>
              </w:rPr>
              <w:instrText xml:space="preserve"> PAGEREF _Toc232953280 \h </w:instrText>
            </w:r>
            <w:r w:rsidR="003E7785">
              <w:rPr>
                <w:noProof/>
                <w:webHidden/>
              </w:rPr>
            </w:r>
            <w:r w:rsidR="003E7785">
              <w:rPr>
                <w:noProof/>
                <w:webHidden/>
              </w:rPr>
              <w:fldChar w:fldCharType="separate"/>
            </w:r>
            <w:r w:rsidR="00302D5A">
              <w:rPr>
                <w:noProof/>
                <w:webHidden/>
              </w:rPr>
              <w:t>12</w:t>
            </w:r>
            <w:r w:rsidR="003E7785">
              <w:rPr>
                <w:noProof/>
                <w:webHidden/>
              </w:rPr>
              <w:fldChar w:fldCharType="end"/>
            </w:r>
          </w:hyperlink>
        </w:p>
        <w:p w14:paraId="6ED47F58" w14:textId="38876E70" w:rsidR="003E7785" w:rsidRDefault="009B0E59">
          <w:pPr>
            <w:pStyle w:val="23"/>
            <w:rPr>
              <w:rFonts w:asciiTheme="minorHAnsi" w:eastAsiaTheme="minorEastAsia" w:hAnsiTheme="minorHAnsi"/>
              <w:noProof/>
              <w:sz w:val="22"/>
              <w:lang w:eastAsia="ru-RU"/>
            </w:rPr>
          </w:pPr>
          <w:hyperlink w:anchor="_Toc232953281" w:history="1">
            <w:r w:rsidR="003E7785" w:rsidRPr="00B56B01">
              <w:rPr>
                <w:rStyle w:val="af8"/>
                <w:noProof/>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w:t>
            </w:r>
            <w:r w:rsidR="003E7785">
              <w:rPr>
                <w:noProof/>
                <w:webHidden/>
              </w:rPr>
              <w:tab/>
            </w:r>
            <w:r w:rsidR="003E7785">
              <w:rPr>
                <w:noProof/>
                <w:webHidden/>
              </w:rPr>
              <w:fldChar w:fldCharType="begin"/>
            </w:r>
            <w:r w:rsidR="003E7785">
              <w:rPr>
                <w:noProof/>
                <w:webHidden/>
              </w:rPr>
              <w:instrText xml:space="preserve"> PAGEREF _Toc232953281 \h </w:instrText>
            </w:r>
            <w:r w:rsidR="003E7785">
              <w:rPr>
                <w:noProof/>
                <w:webHidden/>
              </w:rPr>
            </w:r>
            <w:r w:rsidR="003E7785">
              <w:rPr>
                <w:noProof/>
                <w:webHidden/>
              </w:rPr>
              <w:fldChar w:fldCharType="separate"/>
            </w:r>
            <w:r w:rsidR="00302D5A">
              <w:rPr>
                <w:noProof/>
                <w:webHidden/>
              </w:rPr>
              <w:t>12</w:t>
            </w:r>
            <w:r w:rsidR="003E7785">
              <w:rPr>
                <w:noProof/>
                <w:webHidden/>
              </w:rPr>
              <w:fldChar w:fldCharType="end"/>
            </w:r>
          </w:hyperlink>
        </w:p>
        <w:p w14:paraId="692658B7" w14:textId="49C198A1" w:rsidR="003E7785" w:rsidRDefault="009B0E59">
          <w:pPr>
            <w:pStyle w:val="23"/>
            <w:rPr>
              <w:rFonts w:asciiTheme="minorHAnsi" w:eastAsiaTheme="minorEastAsia" w:hAnsiTheme="minorHAnsi"/>
              <w:noProof/>
              <w:sz w:val="22"/>
              <w:lang w:eastAsia="ru-RU"/>
            </w:rPr>
          </w:pPr>
          <w:hyperlink w:anchor="_Toc232953282" w:history="1">
            <w:r w:rsidR="003E7785" w:rsidRPr="00B56B01">
              <w:rPr>
                <w:rStyle w:val="af8"/>
                <w:noProof/>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3E7785">
              <w:rPr>
                <w:noProof/>
                <w:webHidden/>
              </w:rPr>
              <w:tab/>
            </w:r>
            <w:r w:rsidR="003E7785">
              <w:rPr>
                <w:noProof/>
                <w:webHidden/>
              </w:rPr>
              <w:fldChar w:fldCharType="begin"/>
            </w:r>
            <w:r w:rsidR="003E7785">
              <w:rPr>
                <w:noProof/>
                <w:webHidden/>
              </w:rPr>
              <w:instrText xml:space="preserve"> PAGEREF _Toc232953282 \h </w:instrText>
            </w:r>
            <w:r w:rsidR="003E7785">
              <w:rPr>
                <w:noProof/>
                <w:webHidden/>
              </w:rPr>
            </w:r>
            <w:r w:rsidR="003E7785">
              <w:rPr>
                <w:noProof/>
                <w:webHidden/>
              </w:rPr>
              <w:fldChar w:fldCharType="separate"/>
            </w:r>
            <w:r w:rsidR="00302D5A">
              <w:rPr>
                <w:noProof/>
                <w:webHidden/>
              </w:rPr>
              <w:t>14</w:t>
            </w:r>
            <w:r w:rsidR="003E7785">
              <w:rPr>
                <w:noProof/>
                <w:webHidden/>
              </w:rPr>
              <w:fldChar w:fldCharType="end"/>
            </w:r>
          </w:hyperlink>
        </w:p>
        <w:p w14:paraId="7F264728" w14:textId="35EA6F03" w:rsidR="003E7785" w:rsidRDefault="009B0E59">
          <w:pPr>
            <w:pStyle w:val="23"/>
            <w:rPr>
              <w:rFonts w:asciiTheme="minorHAnsi" w:eastAsiaTheme="minorEastAsia" w:hAnsiTheme="minorHAnsi"/>
              <w:noProof/>
              <w:sz w:val="22"/>
              <w:lang w:eastAsia="ru-RU"/>
            </w:rPr>
          </w:pPr>
          <w:hyperlink w:anchor="_Toc232953283" w:history="1">
            <w:r w:rsidR="003E7785" w:rsidRPr="00B56B01">
              <w:rPr>
                <w:rStyle w:val="af8"/>
                <w:noProof/>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3E7785">
              <w:rPr>
                <w:noProof/>
                <w:webHidden/>
              </w:rPr>
              <w:tab/>
            </w:r>
            <w:r w:rsidR="003E7785">
              <w:rPr>
                <w:noProof/>
                <w:webHidden/>
              </w:rPr>
              <w:fldChar w:fldCharType="begin"/>
            </w:r>
            <w:r w:rsidR="003E7785">
              <w:rPr>
                <w:noProof/>
                <w:webHidden/>
              </w:rPr>
              <w:instrText xml:space="preserve"> PAGEREF _Toc232953283 \h </w:instrText>
            </w:r>
            <w:r w:rsidR="003E7785">
              <w:rPr>
                <w:noProof/>
                <w:webHidden/>
              </w:rPr>
            </w:r>
            <w:r w:rsidR="003E7785">
              <w:rPr>
                <w:noProof/>
                <w:webHidden/>
              </w:rPr>
              <w:fldChar w:fldCharType="separate"/>
            </w:r>
            <w:r w:rsidR="00302D5A">
              <w:rPr>
                <w:noProof/>
                <w:webHidden/>
              </w:rPr>
              <w:t>19</w:t>
            </w:r>
            <w:r w:rsidR="003E7785">
              <w:rPr>
                <w:noProof/>
                <w:webHidden/>
              </w:rPr>
              <w:fldChar w:fldCharType="end"/>
            </w:r>
          </w:hyperlink>
        </w:p>
        <w:p w14:paraId="7A84D232" w14:textId="20FE0E65" w:rsidR="003E7785" w:rsidRDefault="009B0E59">
          <w:pPr>
            <w:pStyle w:val="23"/>
            <w:rPr>
              <w:rFonts w:asciiTheme="minorHAnsi" w:eastAsiaTheme="minorEastAsia" w:hAnsiTheme="minorHAnsi"/>
              <w:noProof/>
              <w:sz w:val="22"/>
              <w:lang w:eastAsia="ru-RU"/>
            </w:rPr>
          </w:pPr>
          <w:hyperlink w:anchor="_Toc232953284" w:history="1">
            <w:r w:rsidR="003E7785" w:rsidRPr="00B56B01">
              <w:rPr>
                <w:rStyle w:val="af8"/>
                <w:noProof/>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w:t>
            </w:r>
            <w:r w:rsidR="003E7785">
              <w:rPr>
                <w:noProof/>
                <w:webHidden/>
              </w:rPr>
              <w:tab/>
            </w:r>
            <w:r w:rsidR="003E7785">
              <w:rPr>
                <w:noProof/>
                <w:webHidden/>
              </w:rPr>
              <w:fldChar w:fldCharType="begin"/>
            </w:r>
            <w:r w:rsidR="003E7785">
              <w:rPr>
                <w:noProof/>
                <w:webHidden/>
              </w:rPr>
              <w:instrText xml:space="preserve"> PAGEREF _Toc232953284 \h </w:instrText>
            </w:r>
            <w:r w:rsidR="003E7785">
              <w:rPr>
                <w:noProof/>
                <w:webHidden/>
              </w:rPr>
            </w:r>
            <w:r w:rsidR="003E7785">
              <w:rPr>
                <w:noProof/>
                <w:webHidden/>
              </w:rPr>
              <w:fldChar w:fldCharType="separate"/>
            </w:r>
            <w:r w:rsidR="00302D5A">
              <w:rPr>
                <w:noProof/>
                <w:webHidden/>
              </w:rPr>
              <w:t>19</w:t>
            </w:r>
            <w:r w:rsidR="003E7785">
              <w:rPr>
                <w:noProof/>
                <w:webHidden/>
              </w:rPr>
              <w:fldChar w:fldCharType="end"/>
            </w:r>
          </w:hyperlink>
        </w:p>
        <w:p w14:paraId="5480D45B" w14:textId="03945353" w:rsidR="003E7785" w:rsidRDefault="009B0E59">
          <w:pPr>
            <w:pStyle w:val="13"/>
            <w:rPr>
              <w:rFonts w:asciiTheme="minorHAnsi" w:eastAsiaTheme="minorEastAsia" w:hAnsiTheme="minorHAnsi"/>
              <w:noProof/>
              <w:sz w:val="22"/>
              <w:lang w:eastAsia="ru-RU"/>
            </w:rPr>
          </w:pPr>
          <w:hyperlink w:anchor="_Toc232953285" w:history="1">
            <w:r w:rsidR="003E7785" w:rsidRPr="00B56B01">
              <w:rPr>
                <w:rStyle w:val="af8"/>
                <w:noProof/>
              </w:rPr>
              <w:t>Раздел 2. Существующие и перспективные балансы тепловой мощности источников тепловой энергии и тепловой нагрузки потребителей</w:t>
            </w:r>
            <w:r w:rsidR="003E7785">
              <w:rPr>
                <w:noProof/>
                <w:webHidden/>
              </w:rPr>
              <w:tab/>
            </w:r>
            <w:r w:rsidR="003E7785">
              <w:rPr>
                <w:noProof/>
                <w:webHidden/>
              </w:rPr>
              <w:fldChar w:fldCharType="begin"/>
            </w:r>
            <w:r w:rsidR="003E7785">
              <w:rPr>
                <w:noProof/>
                <w:webHidden/>
              </w:rPr>
              <w:instrText xml:space="preserve"> PAGEREF _Toc232953285 \h </w:instrText>
            </w:r>
            <w:r w:rsidR="003E7785">
              <w:rPr>
                <w:noProof/>
                <w:webHidden/>
              </w:rPr>
            </w:r>
            <w:r w:rsidR="003E7785">
              <w:rPr>
                <w:noProof/>
                <w:webHidden/>
              </w:rPr>
              <w:fldChar w:fldCharType="separate"/>
            </w:r>
            <w:r w:rsidR="00302D5A">
              <w:rPr>
                <w:noProof/>
                <w:webHidden/>
              </w:rPr>
              <w:t>19</w:t>
            </w:r>
            <w:r w:rsidR="003E7785">
              <w:rPr>
                <w:noProof/>
                <w:webHidden/>
              </w:rPr>
              <w:fldChar w:fldCharType="end"/>
            </w:r>
          </w:hyperlink>
        </w:p>
        <w:p w14:paraId="6D5F7B33" w14:textId="6EE0F561" w:rsidR="003E7785" w:rsidRDefault="009B0E59">
          <w:pPr>
            <w:pStyle w:val="23"/>
            <w:rPr>
              <w:rFonts w:asciiTheme="minorHAnsi" w:eastAsiaTheme="minorEastAsia" w:hAnsiTheme="minorHAnsi"/>
              <w:noProof/>
              <w:sz w:val="22"/>
              <w:lang w:eastAsia="ru-RU"/>
            </w:rPr>
          </w:pPr>
          <w:hyperlink w:anchor="_Toc232953286" w:history="1">
            <w:r w:rsidR="003E7785" w:rsidRPr="00B56B01">
              <w:rPr>
                <w:rStyle w:val="af8"/>
                <w:noProof/>
              </w:rPr>
              <w:t>2.1 Описание существующих и перспективных зон действия систем теплоснабжения и источников тепловой энергии</w:t>
            </w:r>
            <w:r w:rsidR="003E7785">
              <w:rPr>
                <w:noProof/>
                <w:webHidden/>
              </w:rPr>
              <w:tab/>
            </w:r>
            <w:r w:rsidR="003E7785">
              <w:rPr>
                <w:noProof/>
                <w:webHidden/>
              </w:rPr>
              <w:fldChar w:fldCharType="begin"/>
            </w:r>
            <w:r w:rsidR="003E7785">
              <w:rPr>
                <w:noProof/>
                <w:webHidden/>
              </w:rPr>
              <w:instrText xml:space="preserve"> PAGEREF _Toc232953286 \h </w:instrText>
            </w:r>
            <w:r w:rsidR="003E7785">
              <w:rPr>
                <w:noProof/>
                <w:webHidden/>
              </w:rPr>
            </w:r>
            <w:r w:rsidR="003E7785">
              <w:rPr>
                <w:noProof/>
                <w:webHidden/>
              </w:rPr>
              <w:fldChar w:fldCharType="separate"/>
            </w:r>
            <w:r w:rsidR="00302D5A">
              <w:rPr>
                <w:noProof/>
                <w:webHidden/>
              </w:rPr>
              <w:t>19</w:t>
            </w:r>
            <w:r w:rsidR="003E7785">
              <w:rPr>
                <w:noProof/>
                <w:webHidden/>
              </w:rPr>
              <w:fldChar w:fldCharType="end"/>
            </w:r>
          </w:hyperlink>
        </w:p>
        <w:p w14:paraId="0306530F" w14:textId="75A30913" w:rsidR="003E7785" w:rsidRDefault="009B0E59">
          <w:pPr>
            <w:pStyle w:val="23"/>
            <w:rPr>
              <w:rFonts w:asciiTheme="minorHAnsi" w:eastAsiaTheme="minorEastAsia" w:hAnsiTheme="minorHAnsi"/>
              <w:noProof/>
              <w:sz w:val="22"/>
              <w:lang w:eastAsia="ru-RU"/>
            </w:rPr>
          </w:pPr>
          <w:hyperlink w:anchor="_Toc232953287" w:history="1">
            <w:r w:rsidR="003E7785" w:rsidRPr="00B56B01">
              <w:rPr>
                <w:rStyle w:val="af8"/>
                <w:noProof/>
              </w:rPr>
              <w:t>2.2 Описание существующих и перспективных зон действия индивидуальных источников тепловой энергии</w:t>
            </w:r>
            <w:r w:rsidR="003E7785">
              <w:rPr>
                <w:noProof/>
                <w:webHidden/>
              </w:rPr>
              <w:tab/>
            </w:r>
            <w:r w:rsidR="003E7785">
              <w:rPr>
                <w:noProof/>
                <w:webHidden/>
              </w:rPr>
              <w:fldChar w:fldCharType="begin"/>
            </w:r>
            <w:r w:rsidR="003E7785">
              <w:rPr>
                <w:noProof/>
                <w:webHidden/>
              </w:rPr>
              <w:instrText xml:space="preserve"> PAGEREF _Toc232953287 \h </w:instrText>
            </w:r>
            <w:r w:rsidR="003E7785">
              <w:rPr>
                <w:noProof/>
                <w:webHidden/>
              </w:rPr>
            </w:r>
            <w:r w:rsidR="003E7785">
              <w:rPr>
                <w:noProof/>
                <w:webHidden/>
              </w:rPr>
              <w:fldChar w:fldCharType="separate"/>
            </w:r>
            <w:r w:rsidR="00302D5A">
              <w:rPr>
                <w:noProof/>
                <w:webHidden/>
              </w:rPr>
              <w:t>23</w:t>
            </w:r>
            <w:r w:rsidR="003E7785">
              <w:rPr>
                <w:noProof/>
                <w:webHidden/>
              </w:rPr>
              <w:fldChar w:fldCharType="end"/>
            </w:r>
          </w:hyperlink>
        </w:p>
        <w:p w14:paraId="24AD1FEC" w14:textId="3B7EE5D4" w:rsidR="003E7785" w:rsidRDefault="009B0E59">
          <w:pPr>
            <w:pStyle w:val="23"/>
            <w:rPr>
              <w:rFonts w:asciiTheme="minorHAnsi" w:eastAsiaTheme="minorEastAsia" w:hAnsiTheme="minorHAnsi"/>
              <w:noProof/>
              <w:sz w:val="22"/>
              <w:lang w:eastAsia="ru-RU"/>
            </w:rPr>
          </w:pPr>
          <w:hyperlink w:anchor="_Toc232953288" w:history="1">
            <w:r w:rsidR="003E7785" w:rsidRPr="00B56B01">
              <w:rPr>
                <w:rStyle w:val="af8"/>
                <w:noProof/>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3E7785">
              <w:rPr>
                <w:noProof/>
                <w:webHidden/>
              </w:rPr>
              <w:tab/>
            </w:r>
            <w:r w:rsidR="003E7785">
              <w:rPr>
                <w:noProof/>
                <w:webHidden/>
              </w:rPr>
              <w:fldChar w:fldCharType="begin"/>
            </w:r>
            <w:r w:rsidR="003E7785">
              <w:rPr>
                <w:noProof/>
                <w:webHidden/>
              </w:rPr>
              <w:instrText xml:space="preserve"> PAGEREF _Toc232953288 \h </w:instrText>
            </w:r>
            <w:r w:rsidR="003E7785">
              <w:rPr>
                <w:noProof/>
                <w:webHidden/>
              </w:rPr>
            </w:r>
            <w:r w:rsidR="003E7785">
              <w:rPr>
                <w:noProof/>
                <w:webHidden/>
              </w:rPr>
              <w:fldChar w:fldCharType="separate"/>
            </w:r>
            <w:r w:rsidR="00302D5A">
              <w:rPr>
                <w:noProof/>
                <w:webHidden/>
              </w:rPr>
              <w:t>23</w:t>
            </w:r>
            <w:r w:rsidR="003E7785">
              <w:rPr>
                <w:noProof/>
                <w:webHidden/>
              </w:rPr>
              <w:fldChar w:fldCharType="end"/>
            </w:r>
          </w:hyperlink>
        </w:p>
        <w:p w14:paraId="20AE606E" w14:textId="5B8F6A76" w:rsidR="003E7785" w:rsidRDefault="009B0E59">
          <w:pPr>
            <w:pStyle w:val="23"/>
            <w:rPr>
              <w:rFonts w:asciiTheme="minorHAnsi" w:eastAsiaTheme="minorEastAsia" w:hAnsiTheme="minorHAnsi"/>
              <w:noProof/>
              <w:sz w:val="22"/>
              <w:lang w:eastAsia="ru-RU"/>
            </w:rPr>
          </w:pPr>
          <w:hyperlink w:anchor="_Toc232953289" w:history="1">
            <w:r w:rsidR="003E7785" w:rsidRPr="00B56B01">
              <w:rPr>
                <w:rStyle w:val="af8"/>
                <w:noProof/>
              </w:rPr>
              <w:t xml:space="preserve">2.4 Перспективные балансы тепловой мощности источников тепловой энергии и тепловой нагрузки потребителей в случае, если зона действия источника </w:t>
            </w:r>
            <w:r w:rsidR="003E7785" w:rsidRPr="00B56B01">
              <w:rPr>
                <w:rStyle w:val="af8"/>
                <w:noProof/>
              </w:rPr>
              <w:lastRenderedPageBreak/>
              <w:t>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3E7785">
              <w:rPr>
                <w:noProof/>
                <w:webHidden/>
              </w:rPr>
              <w:tab/>
            </w:r>
            <w:r w:rsidR="003E7785">
              <w:rPr>
                <w:noProof/>
                <w:webHidden/>
              </w:rPr>
              <w:fldChar w:fldCharType="begin"/>
            </w:r>
            <w:r w:rsidR="003E7785">
              <w:rPr>
                <w:noProof/>
                <w:webHidden/>
              </w:rPr>
              <w:instrText xml:space="preserve"> PAGEREF _Toc232953289 \h </w:instrText>
            </w:r>
            <w:r w:rsidR="003E7785">
              <w:rPr>
                <w:noProof/>
                <w:webHidden/>
              </w:rPr>
            </w:r>
            <w:r w:rsidR="003E7785">
              <w:rPr>
                <w:noProof/>
                <w:webHidden/>
              </w:rPr>
              <w:fldChar w:fldCharType="separate"/>
            </w:r>
            <w:r w:rsidR="00302D5A">
              <w:rPr>
                <w:noProof/>
                <w:webHidden/>
              </w:rPr>
              <w:t>31</w:t>
            </w:r>
            <w:r w:rsidR="003E7785">
              <w:rPr>
                <w:noProof/>
                <w:webHidden/>
              </w:rPr>
              <w:fldChar w:fldCharType="end"/>
            </w:r>
          </w:hyperlink>
        </w:p>
        <w:p w14:paraId="5CB60F36" w14:textId="5984E554" w:rsidR="003E7785" w:rsidRDefault="009B0E59">
          <w:pPr>
            <w:pStyle w:val="23"/>
            <w:rPr>
              <w:rFonts w:asciiTheme="minorHAnsi" w:eastAsiaTheme="minorEastAsia" w:hAnsiTheme="minorHAnsi"/>
              <w:noProof/>
              <w:sz w:val="22"/>
              <w:lang w:eastAsia="ru-RU"/>
            </w:rPr>
          </w:pPr>
          <w:hyperlink w:anchor="_Toc232953290" w:history="1">
            <w:r w:rsidR="003E7785" w:rsidRPr="00B56B01">
              <w:rPr>
                <w:rStyle w:val="af8"/>
                <w:noProof/>
              </w:rPr>
              <w:t>2.5 Радиус эффективного теплоснабжения, определяемый в соответствии с методическими указаниями по актуализации схем теплоснабжения</w:t>
            </w:r>
            <w:r w:rsidR="003E7785">
              <w:rPr>
                <w:noProof/>
                <w:webHidden/>
              </w:rPr>
              <w:tab/>
            </w:r>
            <w:r w:rsidR="003E7785">
              <w:rPr>
                <w:noProof/>
                <w:webHidden/>
              </w:rPr>
              <w:fldChar w:fldCharType="begin"/>
            </w:r>
            <w:r w:rsidR="003E7785">
              <w:rPr>
                <w:noProof/>
                <w:webHidden/>
              </w:rPr>
              <w:instrText xml:space="preserve"> PAGEREF _Toc232953290 \h </w:instrText>
            </w:r>
            <w:r w:rsidR="003E7785">
              <w:rPr>
                <w:noProof/>
                <w:webHidden/>
              </w:rPr>
            </w:r>
            <w:r w:rsidR="003E7785">
              <w:rPr>
                <w:noProof/>
                <w:webHidden/>
              </w:rPr>
              <w:fldChar w:fldCharType="separate"/>
            </w:r>
            <w:r w:rsidR="00302D5A">
              <w:rPr>
                <w:noProof/>
                <w:webHidden/>
              </w:rPr>
              <w:t>31</w:t>
            </w:r>
            <w:r w:rsidR="003E7785">
              <w:rPr>
                <w:noProof/>
                <w:webHidden/>
              </w:rPr>
              <w:fldChar w:fldCharType="end"/>
            </w:r>
          </w:hyperlink>
        </w:p>
        <w:p w14:paraId="4F726DBF" w14:textId="7CFBFF3C" w:rsidR="003E7785" w:rsidRDefault="009B0E59">
          <w:pPr>
            <w:pStyle w:val="13"/>
            <w:rPr>
              <w:rFonts w:asciiTheme="minorHAnsi" w:eastAsiaTheme="minorEastAsia" w:hAnsiTheme="minorHAnsi"/>
              <w:noProof/>
              <w:sz w:val="22"/>
              <w:lang w:eastAsia="ru-RU"/>
            </w:rPr>
          </w:pPr>
          <w:hyperlink w:anchor="_Toc232953291" w:history="1">
            <w:r w:rsidR="003E7785" w:rsidRPr="00B56B01">
              <w:rPr>
                <w:rStyle w:val="af8"/>
                <w:noProof/>
              </w:rPr>
              <w:t>Раздел 3. Существующие и перспективные балансы теплоносителя</w:t>
            </w:r>
            <w:r w:rsidR="003E7785">
              <w:rPr>
                <w:noProof/>
                <w:webHidden/>
              </w:rPr>
              <w:tab/>
            </w:r>
            <w:r w:rsidR="003E7785">
              <w:rPr>
                <w:noProof/>
                <w:webHidden/>
              </w:rPr>
              <w:fldChar w:fldCharType="begin"/>
            </w:r>
            <w:r w:rsidR="003E7785">
              <w:rPr>
                <w:noProof/>
                <w:webHidden/>
              </w:rPr>
              <w:instrText xml:space="preserve"> PAGEREF _Toc232953291 \h </w:instrText>
            </w:r>
            <w:r w:rsidR="003E7785">
              <w:rPr>
                <w:noProof/>
                <w:webHidden/>
              </w:rPr>
            </w:r>
            <w:r w:rsidR="003E7785">
              <w:rPr>
                <w:noProof/>
                <w:webHidden/>
              </w:rPr>
              <w:fldChar w:fldCharType="separate"/>
            </w:r>
            <w:r w:rsidR="00302D5A">
              <w:rPr>
                <w:noProof/>
                <w:webHidden/>
              </w:rPr>
              <w:t>36</w:t>
            </w:r>
            <w:r w:rsidR="003E7785">
              <w:rPr>
                <w:noProof/>
                <w:webHidden/>
              </w:rPr>
              <w:fldChar w:fldCharType="end"/>
            </w:r>
          </w:hyperlink>
        </w:p>
        <w:p w14:paraId="73E91E23" w14:textId="21B74760" w:rsidR="003E7785" w:rsidRDefault="009B0E59">
          <w:pPr>
            <w:pStyle w:val="23"/>
            <w:rPr>
              <w:rFonts w:asciiTheme="minorHAnsi" w:eastAsiaTheme="minorEastAsia" w:hAnsiTheme="minorHAnsi"/>
              <w:noProof/>
              <w:sz w:val="22"/>
              <w:lang w:eastAsia="ru-RU"/>
            </w:rPr>
          </w:pPr>
          <w:hyperlink w:anchor="_Toc232953292" w:history="1">
            <w:r w:rsidR="003E7785" w:rsidRPr="00B56B01">
              <w:rPr>
                <w:rStyle w:val="af8"/>
                <w:noProof/>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3E7785">
              <w:rPr>
                <w:noProof/>
                <w:webHidden/>
              </w:rPr>
              <w:tab/>
            </w:r>
            <w:r w:rsidR="003E7785">
              <w:rPr>
                <w:noProof/>
                <w:webHidden/>
              </w:rPr>
              <w:fldChar w:fldCharType="begin"/>
            </w:r>
            <w:r w:rsidR="003E7785">
              <w:rPr>
                <w:noProof/>
                <w:webHidden/>
              </w:rPr>
              <w:instrText xml:space="preserve"> PAGEREF _Toc232953292 \h </w:instrText>
            </w:r>
            <w:r w:rsidR="003E7785">
              <w:rPr>
                <w:noProof/>
                <w:webHidden/>
              </w:rPr>
            </w:r>
            <w:r w:rsidR="003E7785">
              <w:rPr>
                <w:noProof/>
                <w:webHidden/>
              </w:rPr>
              <w:fldChar w:fldCharType="separate"/>
            </w:r>
            <w:r w:rsidR="00302D5A">
              <w:rPr>
                <w:noProof/>
                <w:webHidden/>
              </w:rPr>
              <w:t>36</w:t>
            </w:r>
            <w:r w:rsidR="003E7785">
              <w:rPr>
                <w:noProof/>
                <w:webHidden/>
              </w:rPr>
              <w:fldChar w:fldCharType="end"/>
            </w:r>
          </w:hyperlink>
        </w:p>
        <w:p w14:paraId="5136182E" w14:textId="3D6F89DF" w:rsidR="003E7785" w:rsidRDefault="009B0E59">
          <w:pPr>
            <w:pStyle w:val="23"/>
            <w:rPr>
              <w:rFonts w:asciiTheme="minorHAnsi" w:eastAsiaTheme="minorEastAsia" w:hAnsiTheme="minorHAnsi"/>
              <w:noProof/>
              <w:sz w:val="22"/>
              <w:lang w:eastAsia="ru-RU"/>
            </w:rPr>
          </w:pPr>
          <w:hyperlink w:anchor="_Toc232953293" w:history="1">
            <w:r w:rsidR="003E7785" w:rsidRPr="00B56B01">
              <w:rPr>
                <w:rStyle w:val="af8"/>
                <w:noProof/>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3E7785">
              <w:rPr>
                <w:noProof/>
                <w:webHidden/>
              </w:rPr>
              <w:tab/>
            </w:r>
            <w:r w:rsidR="003E7785">
              <w:rPr>
                <w:noProof/>
                <w:webHidden/>
              </w:rPr>
              <w:fldChar w:fldCharType="begin"/>
            </w:r>
            <w:r w:rsidR="003E7785">
              <w:rPr>
                <w:noProof/>
                <w:webHidden/>
              </w:rPr>
              <w:instrText xml:space="preserve"> PAGEREF _Toc232953293 \h </w:instrText>
            </w:r>
            <w:r w:rsidR="003E7785">
              <w:rPr>
                <w:noProof/>
                <w:webHidden/>
              </w:rPr>
            </w:r>
            <w:r w:rsidR="003E7785">
              <w:rPr>
                <w:noProof/>
                <w:webHidden/>
              </w:rPr>
              <w:fldChar w:fldCharType="separate"/>
            </w:r>
            <w:r w:rsidR="00302D5A">
              <w:rPr>
                <w:noProof/>
                <w:webHidden/>
              </w:rPr>
              <w:t>39</w:t>
            </w:r>
            <w:r w:rsidR="003E7785">
              <w:rPr>
                <w:noProof/>
                <w:webHidden/>
              </w:rPr>
              <w:fldChar w:fldCharType="end"/>
            </w:r>
          </w:hyperlink>
        </w:p>
        <w:p w14:paraId="234A731B" w14:textId="25C016E0" w:rsidR="003E7785" w:rsidRDefault="009B0E59">
          <w:pPr>
            <w:pStyle w:val="13"/>
            <w:rPr>
              <w:rFonts w:asciiTheme="minorHAnsi" w:eastAsiaTheme="minorEastAsia" w:hAnsiTheme="minorHAnsi"/>
              <w:noProof/>
              <w:sz w:val="22"/>
              <w:lang w:eastAsia="ru-RU"/>
            </w:rPr>
          </w:pPr>
          <w:hyperlink w:anchor="_Toc232953294" w:history="1">
            <w:r w:rsidR="003E7785" w:rsidRPr="00B56B01">
              <w:rPr>
                <w:rStyle w:val="af8"/>
                <w:noProof/>
              </w:rPr>
              <w:t>Раздел 4. Основные положения мастер-плана развития систем теплоснабжения муниципального образования</w:t>
            </w:r>
            <w:r w:rsidR="003E7785">
              <w:rPr>
                <w:noProof/>
                <w:webHidden/>
              </w:rPr>
              <w:tab/>
            </w:r>
            <w:r w:rsidR="003E7785">
              <w:rPr>
                <w:noProof/>
                <w:webHidden/>
              </w:rPr>
              <w:fldChar w:fldCharType="begin"/>
            </w:r>
            <w:r w:rsidR="003E7785">
              <w:rPr>
                <w:noProof/>
                <w:webHidden/>
              </w:rPr>
              <w:instrText xml:space="preserve"> PAGEREF _Toc232953294 \h </w:instrText>
            </w:r>
            <w:r w:rsidR="003E7785">
              <w:rPr>
                <w:noProof/>
                <w:webHidden/>
              </w:rPr>
            </w:r>
            <w:r w:rsidR="003E7785">
              <w:rPr>
                <w:noProof/>
                <w:webHidden/>
              </w:rPr>
              <w:fldChar w:fldCharType="separate"/>
            </w:r>
            <w:r w:rsidR="00302D5A">
              <w:rPr>
                <w:noProof/>
                <w:webHidden/>
              </w:rPr>
              <w:t>39</w:t>
            </w:r>
            <w:r w:rsidR="003E7785">
              <w:rPr>
                <w:noProof/>
                <w:webHidden/>
              </w:rPr>
              <w:fldChar w:fldCharType="end"/>
            </w:r>
          </w:hyperlink>
        </w:p>
        <w:p w14:paraId="7A2E96D7" w14:textId="3C143DF7" w:rsidR="003E7785" w:rsidRDefault="009B0E59">
          <w:pPr>
            <w:pStyle w:val="23"/>
            <w:rPr>
              <w:rFonts w:asciiTheme="minorHAnsi" w:eastAsiaTheme="minorEastAsia" w:hAnsiTheme="minorHAnsi"/>
              <w:noProof/>
              <w:sz w:val="22"/>
              <w:lang w:eastAsia="ru-RU"/>
            </w:rPr>
          </w:pPr>
          <w:hyperlink w:anchor="_Toc232953295" w:history="1">
            <w:r w:rsidR="003E7785" w:rsidRPr="00B56B01">
              <w:rPr>
                <w:rStyle w:val="af8"/>
                <w:noProof/>
              </w:rPr>
              <w:t>4.1 Описание сценариев развития теплоснабжения муниципального образования</w:t>
            </w:r>
            <w:r w:rsidR="003E7785">
              <w:rPr>
                <w:noProof/>
                <w:webHidden/>
              </w:rPr>
              <w:tab/>
            </w:r>
            <w:r w:rsidR="003E7785">
              <w:rPr>
                <w:noProof/>
                <w:webHidden/>
              </w:rPr>
              <w:fldChar w:fldCharType="begin"/>
            </w:r>
            <w:r w:rsidR="003E7785">
              <w:rPr>
                <w:noProof/>
                <w:webHidden/>
              </w:rPr>
              <w:instrText xml:space="preserve"> PAGEREF _Toc232953295 \h </w:instrText>
            </w:r>
            <w:r w:rsidR="003E7785">
              <w:rPr>
                <w:noProof/>
                <w:webHidden/>
              </w:rPr>
            </w:r>
            <w:r w:rsidR="003E7785">
              <w:rPr>
                <w:noProof/>
                <w:webHidden/>
              </w:rPr>
              <w:fldChar w:fldCharType="separate"/>
            </w:r>
            <w:r w:rsidR="00302D5A">
              <w:rPr>
                <w:noProof/>
                <w:webHidden/>
              </w:rPr>
              <w:t>39</w:t>
            </w:r>
            <w:r w:rsidR="003E7785">
              <w:rPr>
                <w:noProof/>
                <w:webHidden/>
              </w:rPr>
              <w:fldChar w:fldCharType="end"/>
            </w:r>
          </w:hyperlink>
        </w:p>
        <w:p w14:paraId="685DB39C" w14:textId="0162B314" w:rsidR="003E7785" w:rsidRDefault="009B0E59">
          <w:pPr>
            <w:pStyle w:val="23"/>
            <w:rPr>
              <w:rFonts w:asciiTheme="minorHAnsi" w:eastAsiaTheme="minorEastAsia" w:hAnsiTheme="minorHAnsi"/>
              <w:noProof/>
              <w:sz w:val="22"/>
              <w:lang w:eastAsia="ru-RU"/>
            </w:rPr>
          </w:pPr>
          <w:hyperlink w:anchor="_Toc232953296" w:history="1">
            <w:r w:rsidR="003E7785" w:rsidRPr="00B56B01">
              <w:rPr>
                <w:rStyle w:val="af8"/>
                <w:noProof/>
              </w:rPr>
              <w:t>4.2 Обоснование выбора приоритетного сценария развития теплоснабжения муниципального образования</w:t>
            </w:r>
            <w:r w:rsidR="003E7785">
              <w:rPr>
                <w:noProof/>
                <w:webHidden/>
              </w:rPr>
              <w:tab/>
            </w:r>
            <w:r w:rsidR="003E7785">
              <w:rPr>
                <w:noProof/>
                <w:webHidden/>
              </w:rPr>
              <w:fldChar w:fldCharType="begin"/>
            </w:r>
            <w:r w:rsidR="003E7785">
              <w:rPr>
                <w:noProof/>
                <w:webHidden/>
              </w:rPr>
              <w:instrText xml:space="preserve"> PAGEREF _Toc232953296 \h </w:instrText>
            </w:r>
            <w:r w:rsidR="003E7785">
              <w:rPr>
                <w:noProof/>
                <w:webHidden/>
              </w:rPr>
            </w:r>
            <w:r w:rsidR="003E7785">
              <w:rPr>
                <w:noProof/>
                <w:webHidden/>
              </w:rPr>
              <w:fldChar w:fldCharType="separate"/>
            </w:r>
            <w:r w:rsidR="00302D5A">
              <w:rPr>
                <w:noProof/>
                <w:webHidden/>
              </w:rPr>
              <w:t>39</w:t>
            </w:r>
            <w:r w:rsidR="003E7785">
              <w:rPr>
                <w:noProof/>
                <w:webHidden/>
              </w:rPr>
              <w:fldChar w:fldCharType="end"/>
            </w:r>
          </w:hyperlink>
        </w:p>
        <w:p w14:paraId="6DC04B19" w14:textId="4752EFA9" w:rsidR="003E7785" w:rsidRDefault="009B0E59">
          <w:pPr>
            <w:pStyle w:val="13"/>
            <w:rPr>
              <w:rFonts w:asciiTheme="minorHAnsi" w:eastAsiaTheme="minorEastAsia" w:hAnsiTheme="minorHAnsi"/>
              <w:noProof/>
              <w:sz w:val="22"/>
              <w:lang w:eastAsia="ru-RU"/>
            </w:rPr>
          </w:pPr>
          <w:hyperlink w:anchor="_Toc232953297" w:history="1">
            <w:r w:rsidR="003E7785" w:rsidRPr="00B56B01">
              <w:rPr>
                <w:rStyle w:val="af8"/>
                <w:noProof/>
              </w:rPr>
              <w:t>Раздел 5. Предложения по строительству, реконструкции, техническому перевооружению и (или) модернизации источников тепловой энергии</w:t>
            </w:r>
            <w:r w:rsidR="003E7785">
              <w:rPr>
                <w:noProof/>
                <w:webHidden/>
              </w:rPr>
              <w:tab/>
            </w:r>
            <w:r w:rsidR="003E7785">
              <w:rPr>
                <w:noProof/>
                <w:webHidden/>
              </w:rPr>
              <w:fldChar w:fldCharType="begin"/>
            </w:r>
            <w:r w:rsidR="003E7785">
              <w:rPr>
                <w:noProof/>
                <w:webHidden/>
              </w:rPr>
              <w:instrText xml:space="preserve"> PAGEREF _Toc232953297 \h </w:instrText>
            </w:r>
            <w:r w:rsidR="003E7785">
              <w:rPr>
                <w:noProof/>
                <w:webHidden/>
              </w:rPr>
            </w:r>
            <w:r w:rsidR="003E7785">
              <w:rPr>
                <w:noProof/>
                <w:webHidden/>
              </w:rPr>
              <w:fldChar w:fldCharType="separate"/>
            </w:r>
            <w:r w:rsidR="00302D5A">
              <w:rPr>
                <w:noProof/>
                <w:webHidden/>
              </w:rPr>
              <w:t>40</w:t>
            </w:r>
            <w:r w:rsidR="003E7785">
              <w:rPr>
                <w:noProof/>
                <w:webHidden/>
              </w:rPr>
              <w:fldChar w:fldCharType="end"/>
            </w:r>
          </w:hyperlink>
        </w:p>
        <w:p w14:paraId="050DFFB6" w14:textId="2E01F1AB" w:rsidR="003E7785" w:rsidRDefault="009B0E59">
          <w:pPr>
            <w:pStyle w:val="23"/>
            <w:rPr>
              <w:rFonts w:asciiTheme="minorHAnsi" w:eastAsiaTheme="minorEastAsia" w:hAnsiTheme="minorHAnsi"/>
              <w:noProof/>
              <w:sz w:val="22"/>
              <w:lang w:eastAsia="ru-RU"/>
            </w:rPr>
          </w:pPr>
          <w:hyperlink w:anchor="_Toc232953298" w:history="1">
            <w:r w:rsidR="003E7785" w:rsidRPr="00B56B01">
              <w:rPr>
                <w:rStyle w:val="af8"/>
                <w:noProof/>
              </w:rPr>
              <w:t xml:space="preserve">5.1 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образования,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w:t>
            </w:r>
            <w:r w:rsidR="003E7785" w:rsidRPr="00B56B01">
              <w:rPr>
                <w:rStyle w:val="af8"/>
                <w:noProof/>
              </w:rPr>
              <w:lastRenderedPageBreak/>
              <w:t>(или) обоснованная анализом индикаторов развития системы теплоснабжения муниципального образования,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3E7785">
              <w:rPr>
                <w:noProof/>
                <w:webHidden/>
              </w:rPr>
              <w:tab/>
            </w:r>
            <w:r w:rsidR="003E7785">
              <w:rPr>
                <w:noProof/>
                <w:webHidden/>
              </w:rPr>
              <w:fldChar w:fldCharType="begin"/>
            </w:r>
            <w:r w:rsidR="003E7785">
              <w:rPr>
                <w:noProof/>
                <w:webHidden/>
              </w:rPr>
              <w:instrText xml:space="preserve"> PAGEREF _Toc232953298 \h </w:instrText>
            </w:r>
            <w:r w:rsidR="003E7785">
              <w:rPr>
                <w:noProof/>
                <w:webHidden/>
              </w:rPr>
            </w:r>
            <w:r w:rsidR="003E7785">
              <w:rPr>
                <w:noProof/>
                <w:webHidden/>
              </w:rPr>
              <w:fldChar w:fldCharType="separate"/>
            </w:r>
            <w:r w:rsidR="00302D5A">
              <w:rPr>
                <w:noProof/>
                <w:webHidden/>
              </w:rPr>
              <w:t>40</w:t>
            </w:r>
            <w:r w:rsidR="003E7785">
              <w:rPr>
                <w:noProof/>
                <w:webHidden/>
              </w:rPr>
              <w:fldChar w:fldCharType="end"/>
            </w:r>
          </w:hyperlink>
        </w:p>
        <w:p w14:paraId="0517A5E3" w14:textId="0A83C954" w:rsidR="003E7785" w:rsidRDefault="009B0E59">
          <w:pPr>
            <w:pStyle w:val="23"/>
            <w:rPr>
              <w:rFonts w:asciiTheme="minorHAnsi" w:eastAsiaTheme="minorEastAsia" w:hAnsiTheme="minorHAnsi"/>
              <w:noProof/>
              <w:sz w:val="22"/>
              <w:lang w:eastAsia="ru-RU"/>
            </w:rPr>
          </w:pPr>
          <w:hyperlink w:anchor="_Toc232953299" w:history="1">
            <w:r w:rsidR="003E7785" w:rsidRPr="00B56B01">
              <w:rPr>
                <w:rStyle w:val="af8"/>
                <w:noProof/>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3E7785">
              <w:rPr>
                <w:noProof/>
                <w:webHidden/>
              </w:rPr>
              <w:tab/>
            </w:r>
            <w:r w:rsidR="003E7785">
              <w:rPr>
                <w:noProof/>
                <w:webHidden/>
              </w:rPr>
              <w:fldChar w:fldCharType="begin"/>
            </w:r>
            <w:r w:rsidR="003E7785">
              <w:rPr>
                <w:noProof/>
                <w:webHidden/>
              </w:rPr>
              <w:instrText xml:space="preserve"> PAGEREF _Toc232953299 \h </w:instrText>
            </w:r>
            <w:r w:rsidR="003E7785">
              <w:rPr>
                <w:noProof/>
                <w:webHidden/>
              </w:rPr>
            </w:r>
            <w:r w:rsidR="003E7785">
              <w:rPr>
                <w:noProof/>
                <w:webHidden/>
              </w:rPr>
              <w:fldChar w:fldCharType="separate"/>
            </w:r>
            <w:r w:rsidR="00302D5A">
              <w:rPr>
                <w:noProof/>
                <w:webHidden/>
              </w:rPr>
              <w:t>41</w:t>
            </w:r>
            <w:r w:rsidR="003E7785">
              <w:rPr>
                <w:noProof/>
                <w:webHidden/>
              </w:rPr>
              <w:fldChar w:fldCharType="end"/>
            </w:r>
          </w:hyperlink>
        </w:p>
        <w:p w14:paraId="7743B4DA" w14:textId="3932CB25" w:rsidR="003E7785" w:rsidRDefault="009B0E59">
          <w:pPr>
            <w:pStyle w:val="23"/>
            <w:rPr>
              <w:rFonts w:asciiTheme="minorHAnsi" w:eastAsiaTheme="minorEastAsia" w:hAnsiTheme="minorHAnsi"/>
              <w:noProof/>
              <w:sz w:val="22"/>
              <w:lang w:eastAsia="ru-RU"/>
            </w:rPr>
          </w:pPr>
          <w:hyperlink w:anchor="_Toc232953300" w:history="1">
            <w:r w:rsidR="003E7785" w:rsidRPr="00B56B01">
              <w:rPr>
                <w:rStyle w:val="af8"/>
                <w:noProof/>
              </w:rPr>
              <w:t>5.3 Предложения по техническому перевооружению и (или) модернизации источников тепловой энергии с целью повышения эффективности и надежности работы систем теплоснабжения</w:t>
            </w:r>
            <w:r w:rsidR="003E7785">
              <w:rPr>
                <w:noProof/>
                <w:webHidden/>
              </w:rPr>
              <w:tab/>
            </w:r>
            <w:r w:rsidR="003E7785">
              <w:rPr>
                <w:noProof/>
                <w:webHidden/>
              </w:rPr>
              <w:fldChar w:fldCharType="begin"/>
            </w:r>
            <w:r w:rsidR="003E7785">
              <w:rPr>
                <w:noProof/>
                <w:webHidden/>
              </w:rPr>
              <w:instrText xml:space="preserve"> PAGEREF _Toc232953300 \h </w:instrText>
            </w:r>
            <w:r w:rsidR="003E7785">
              <w:rPr>
                <w:noProof/>
                <w:webHidden/>
              </w:rPr>
            </w:r>
            <w:r w:rsidR="003E7785">
              <w:rPr>
                <w:noProof/>
                <w:webHidden/>
              </w:rPr>
              <w:fldChar w:fldCharType="separate"/>
            </w:r>
            <w:r w:rsidR="00302D5A">
              <w:rPr>
                <w:noProof/>
                <w:webHidden/>
              </w:rPr>
              <w:t>41</w:t>
            </w:r>
            <w:r w:rsidR="003E7785">
              <w:rPr>
                <w:noProof/>
                <w:webHidden/>
              </w:rPr>
              <w:fldChar w:fldCharType="end"/>
            </w:r>
          </w:hyperlink>
        </w:p>
        <w:p w14:paraId="7B7E02A8" w14:textId="05D01A82" w:rsidR="003E7785" w:rsidRDefault="009B0E59">
          <w:pPr>
            <w:pStyle w:val="23"/>
            <w:rPr>
              <w:rFonts w:asciiTheme="minorHAnsi" w:eastAsiaTheme="minorEastAsia" w:hAnsiTheme="minorHAnsi"/>
              <w:noProof/>
              <w:sz w:val="22"/>
              <w:lang w:eastAsia="ru-RU"/>
            </w:rPr>
          </w:pPr>
          <w:hyperlink w:anchor="_Toc232953301" w:history="1">
            <w:r w:rsidR="003E7785" w:rsidRPr="00B56B01">
              <w:rPr>
                <w:rStyle w:val="af8"/>
                <w:noProof/>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3E7785">
              <w:rPr>
                <w:noProof/>
                <w:webHidden/>
              </w:rPr>
              <w:tab/>
            </w:r>
            <w:r w:rsidR="003E7785">
              <w:rPr>
                <w:noProof/>
                <w:webHidden/>
              </w:rPr>
              <w:fldChar w:fldCharType="begin"/>
            </w:r>
            <w:r w:rsidR="003E7785">
              <w:rPr>
                <w:noProof/>
                <w:webHidden/>
              </w:rPr>
              <w:instrText xml:space="preserve"> PAGEREF _Toc232953301 \h </w:instrText>
            </w:r>
            <w:r w:rsidR="003E7785">
              <w:rPr>
                <w:noProof/>
                <w:webHidden/>
              </w:rPr>
            </w:r>
            <w:r w:rsidR="003E7785">
              <w:rPr>
                <w:noProof/>
                <w:webHidden/>
              </w:rPr>
              <w:fldChar w:fldCharType="separate"/>
            </w:r>
            <w:r w:rsidR="00302D5A">
              <w:rPr>
                <w:noProof/>
                <w:webHidden/>
              </w:rPr>
              <w:t>41</w:t>
            </w:r>
            <w:r w:rsidR="003E7785">
              <w:rPr>
                <w:noProof/>
                <w:webHidden/>
              </w:rPr>
              <w:fldChar w:fldCharType="end"/>
            </w:r>
          </w:hyperlink>
        </w:p>
        <w:p w14:paraId="2C38E3CA" w14:textId="58C6CE18" w:rsidR="003E7785" w:rsidRDefault="009B0E59">
          <w:pPr>
            <w:pStyle w:val="23"/>
            <w:rPr>
              <w:rFonts w:asciiTheme="minorHAnsi" w:eastAsiaTheme="minorEastAsia" w:hAnsiTheme="minorHAnsi"/>
              <w:noProof/>
              <w:sz w:val="22"/>
              <w:lang w:eastAsia="ru-RU"/>
            </w:rPr>
          </w:pPr>
          <w:hyperlink w:anchor="_Toc232953302" w:history="1">
            <w:r w:rsidR="003E7785" w:rsidRPr="00B56B01">
              <w:rPr>
                <w:rStyle w:val="af8"/>
                <w:noProof/>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3E7785">
              <w:rPr>
                <w:noProof/>
                <w:webHidden/>
              </w:rPr>
              <w:tab/>
            </w:r>
            <w:r w:rsidR="003E7785">
              <w:rPr>
                <w:noProof/>
                <w:webHidden/>
              </w:rPr>
              <w:fldChar w:fldCharType="begin"/>
            </w:r>
            <w:r w:rsidR="003E7785">
              <w:rPr>
                <w:noProof/>
                <w:webHidden/>
              </w:rPr>
              <w:instrText xml:space="preserve"> PAGEREF _Toc232953302 \h </w:instrText>
            </w:r>
            <w:r w:rsidR="003E7785">
              <w:rPr>
                <w:noProof/>
                <w:webHidden/>
              </w:rPr>
            </w:r>
            <w:r w:rsidR="003E7785">
              <w:rPr>
                <w:noProof/>
                <w:webHidden/>
              </w:rPr>
              <w:fldChar w:fldCharType="separate"/>
            </w:r>
            <w:r w:rsidR="00302D5A">
              <w:rPr>
                <w:noProof/>
                <w:webHidden/>
              </w:rPr>
              <w:t>41</w:t>
            </w:r>
            <w:r w:rsidR="003E7785">
              <w:rPr>
                <w:noProof/>
                <w:webHidden/>
              </w:rPr>
              <w:fldChar w:fldCharType="end"/>
            </w:r>
          </w:hyperlink>
        </w:p>
        <w:p w14:paraId="1D87807F" w14:textId="0CC82C8A" w:rsidR="003E7785" w:rsidRDefault="009B0E59">
          <w:pPr>
            <w:pStyle w:val="23"/>
            <w:rPr>
              <w:rFonts w:asciiTheme="minorHAnsi" w:eastAsiaTheme="minorEastAsia" w:hAnsiTheme="minorHAnsi"/>
              <w:noProof/>
              <w:sz w:val="22"/>
              <w:lang w:eastAsia="ru-RU"/>
            </w:rPr>
          </w:pPr>
          <w:hyperlink w:anchor="_Toc232953303" w:history="1">
            <w:r w:rsidR="003E7785" w:rsidRPr="00B56B01">
              <w:rPr>
                <w:rStyle w:val="af8"/>
                <w:noProof/>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3E7785">
              <w:rPr>
                <w:noProof/>
                <w:webHidden/>
              </w:rPr>
              <w:tab/>
            </w:r>
            <w:r w:rsidR="003E7785">
              <w:rPr>
                <w:noProof/>
                <w:webHidden/>
              </w:rPr>
              <w:fldChar w:fldCharType="begin"/>
            </w:r>
            <w:r w:rsidR="003E7785">
              <w:rPr>
                <w:noProof/>
                <w:webHidden/>
              </w:rPr>
              <w:instrText xml:space="preserve"> PAGEREF _Toc232953303 \h </w:instrText>
            </w:r>
            <w:r w:rsidR="003E7785">
              <w:rPr>
                <w:noProof/>
                <w:webHidden/>
              </w:rPr>
            </w:r>
            <w:r w:rsidR="003E7785">
              <w:rPr>
                <w:noProof/>
                <w:webHidden/>
              </w:rPr>
              <w:fldChar w:fldCharType="separate"/>
            </w:r>
            <w:r w:rsidR="00302D5A">
              <w:rPr>
                <w:noProof/>
                <w:webHidden/>
              </w:rPr>
              <w:t>42</w:t>
            </w:r>
            <w:r w:rsidR="003E7785">
              <w:rPr>
                <w:noProof/>
                <w:webHidden/>
              </w:rPr>
              <w:fldChar w:fldCharType="end"/>
            </w:r>
          </w:hyperlink>
        </w:p>
        <w:p w14:paraId="72593FE1" w14:textId="10B876B1" w:rsidR="003E7785" w:rsidRDefault="009B0E59">
          <w:pPr>
            <w:pStyle w:val="23"/>
            <w:rPr>
              <w:rFonts w:asciiTheme="minorHAnsi" w:eastAsiaTheme="minorEastAsia" w:hAnsiTheme="minorHAnsi"/>
              <w:noProof/>
              <w:sz w:val="22"/>
              <w:lang w:eastAsia="ru-RU"/>
            </w:rPr>
          </w:pPr>
          <w:hyperlink w:anchor="_Toc232953304" w:history="1">
            <w:r w:rsidR="003E7785" w:rsidRPr="00B56B01">
              <w:rPr>
                <w:rStyle w:val="af8"/>
                <w:noProof/>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3E7785">
              <w:rPr>
                <w:noProof/>
                <w:webHidden/>
              </w:rPr>
              <w:tab/>
            </w:r>
            <w:r w:rsidR="003E7785">
              <w:rPr>
                <w:noProof/>
                <w:webHidden/>
              </w:rPr>
              <w:fldChar w:fldCharType="begin"/>
            </w:r>
            <w:r w:rsidR="003E7785">
              <w:rPr>
                <w:noProof/>
                <w:webHidden/>
              </w:rPr>
              <w:instrText xml:space="preserve"> PAGEREF _Toc232953304 \h </w:instrText>
            </w:r>
            <w:r w:rsidR="003E7785">
              <w:rPr>
                <w:noProof/>
                <w:webHidden/>
              </w:rPr>
            </w:r>
            <w:r w:rsidR="003E7785">
              <w:rPr>
                <w:noProof/>
                <w:webHidden/>
              </w:rPr>
              <w:fldChar w:fldCharType="separate"/>
            </w:r>
            <w:r w:rsidR="00302D5A">
              <w:rPr>
                <w:noProof/>
                <w:webHidden/>
              </w:rPr>
              <w:t>42</w:t>
            </w:r>
            <w:r w:rsidR="003E7785">
              <w:rPr>
                <w:noProof/>
                <w:webHidden/>
              </w:rPr>
              <w:fldChar w:fldCharType="end"/>
            </w:r>
          </w:hyperlink>
        </w:p>
        <w:p w14:paraId="64F4A055" w14:textId="258AF6B1" w:rsidR="003E7785" w:rsidRDefault="009B0E59">
          <w:pPr>
            <w:pStyle w:val="23"/>
            <w:rPr>
              <w:rFonts w:asciiTheme="minorHAnsi" w:eastAsiaTheme="minorEastAsia" w:hAnsiTheme="minorHAnsi"/>
              <w:noProof/>
              <w:sz w:val="22"/>
              <w:lang w:eastAsia="ru-RU"/>
            </w:rPr>
          </w:pPr>
          <w:hyperlink w:anchor="_Toc232953305" w:history="1">
            <w:r w:rsidR="003E7785" w:rsidRPr="00B56B01">
              <w:rPr>
                <w:rStyle w:val="af8"/>
                <w:noProof/>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3E7785">
              <w:rPr>
                <w:noProof/>
                <w:webHidden/>
              </w:rPr>
              <w:tab/>
            </w:r>
            <w:r w:rsidR="003E7785">
              <w:rPr>
                <w:noProof/>
                <w:webHidden/>
              </w:rPr>
              <w:fldChar w:fldCharType="begin"/>
            </w:r>
            <w:r w:rsidR="003E7785">
              <w:rPr>
                <w:noProof/>
                <w:webHidden/>
              </w:rPr>
              <w:instrText xml:space="preserve"> PAGEREF _Toc232953305 \h </w:instrText>
            </w:r>
            <w:r w:rsidR="003E7785">
              <w:rPr>
                <w:noProof/>
                <w:webHidden/>
              </w:rPr>
            </w:r>
            <w:r w:rsidR="003E7785">
              <w:rPr>
                <w:noProof/>
                <w:webHidden/>
              </w:rPr>
              <w:fldChar w:fldCharType="separate"/>
            </w:r>
            <w:r w:rsidR="00302D5A">
              <w:rPr>
                <w:noProof/>
                <w:webHidden/>
              </w:rPr>
              <w:t>42</w:t>
            </w:r>
            <w:r w:rsidR="003E7785">
              <w:rPr>
                <w:noProof/>
                <w:webHidden/>
              </w:rPr>
              <w:fldChar w:fldCharType="end"/>
            </w:r>
          </w:hyperlink>
        </w:p>
        <w:p w14:paraId="17B7D7FD" w14:textId="67403776" w:rsidR="003E7785" w:rsidRDefault="009B0E59">
          <w:pPr>
            <w:pStyle w:val="23"/>
            <w:rPr>
              <w:rFonts w:asciiTheme="minorHAnsi" w:eastAsiaTheme="minorEastAsia" w:hAnsiTheme="minorHAnsi"/>
              <w:noProof/>
              <w:sz w:val="22"/>
              <w:lang w:eastAsia="ru-RU"/>
            </w:rPr>
          </w:pPr>
          <w:hyperlink w:anchor="_Toc232953306" w:history="1">
            <w:r w:rsidR="003E7785" w:rsidRPr="00B56B01">
              <w:rPr>
                <w:rStyle w:val="af8"/>
                <w:noProof/>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3E7785">
              <w:rPr>
                <w:noProof/>
                <w:webHidden/>
              </w:rPr>
              <w:tab/>
            </w:r>
            <w:r w:rsidR="003E7785">
              <w:rPr>
                <w:noProof/>
                <w:webHidden/>
              </w:rPr>
              <w:fldChar w:fldCharType="begin"/>
            </w:r>
            <w:r w:rsidR="003E7785">
              <w:rPr>
                <w:noProof/>
                <w:webHidden/>
              </w:rPr>
              <w:instrText xml:space="preserve"> PAGEREF _Toc232953306 \h </w:instrText>
            </w:r>
            <w:r w:rsidR="003E7785">
              <w:rPr>
                <w:noProof/>
                <w:webHidden/>
              </w:rPr>
            </w:r>
            <w:r w:rsidR="003E7785">
              <w:rPr>
                <w:noProof/>
                <w:webHidden/>
              </w:rPr>
              <w:fldChar w:fldCharType="separate"/>
            </w:r>
            <w:r w:rsidR="00302D5A">
              <w:rPr>
                <w:noProof/>
                <w:webHidden/>
              </w:rPr>
              <w:t>45</w:t>
            </w:r>
            <w:r w:rsidR="003E7785">
              <w:rPr>
                <w:noProof/>
                <w:webHidden/>
              </w:rPr>
              <w:fldChar w:fldCharType="end"/>
            </w:r>
          </w:hyperlink>
        </w:p>
        <w:p w14:paraId="02E5C919" w14:textId="04D0D640" w:rsidR="003E7785" w:rsidRDefault="009B0E59">
          <w:pPr>
            <w:pStyle w:val="23"/>
            <w:rPr>
              <w:rFonts w:asciiTheme="minorHAnsi" w:eastAsiaTheme="minorEastAsia" w:hAnsiTheme="minorHAnsi"/>
              <w:noProof/>
              <w:sz w:val="22"/>
              <w:lang w:eastAsia="ru-RU"/>
            </w:rPr>
          </w:pPr>
          <w:hyperlink w:anchor="_Toc232953307" w:history="1">
            <w:r w:rsidR="003E7785" w:rsidRPr="00B56B01">
              <w:rPr>
                <w:rStyle w:val="af8"/>
                <w:noProof/>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3E7785">
              <w:rPr>
                <w:noProof/>
                <w:webHidden/>
              </w:rPr>
              <w:tab/>
            </w:r>
            <w:r w:rsidR="003E7785">
              <w:rPr>
                <w:noProof/>
                <w:webHidden/>
              </w:rPr>
              <w:fldChar w:fldCharType="begin"/>
            </w:r>
            <w:r w:rsidR="003E7785">
              <w:rPr>
                <w:noProof/>
                <w:webHidden/>
              </w:rPr>
              <w:instrText xml:space="preserve"> PAGEREF _Toc232953307 \h </w:instrText>
            </w:r>
            <w:r w:rsidR="003E7785">
              <w:rPr>
                <w:noProof/>
                <w:webHidden/>
              </w:rPr>
            </w:r>
            <w:r w:rsidR="003E7785">
              <w:rPr>
                <w:noProof/>
                <w:webHidden/>
              </w:rPr>
              <w:fldChar w:fldCharType="separate"/>
            </w:r>
            <w:r w:rsidR="00302D5A">
              <w:rPr>
                <w:noProof/>
                <w:webHidden/>
              </w:rPr>
              <w:t>45</w:t>
            </w:r>
            <w:r w:rsidR="003E7785">
              <w:rPr>
                <w:noProof/>
                <w:webHidden/>
              </w:rPr>
              <w:fldChar w:fldCharType="end"/>
            </w:r>
          </w:hyperlink>
        </w:p>
        <w:p w14:paraId="446082CC" w14:textId="62F9C4CF" w:rsidR="003E7785" w:rsidRDefault="009B0E59">
          <w:pPr>
            <w:pStyle w:val="23"/>
            <w:rPr>
              <w:rFonts w:asciiTheme="minorHAnsi" w:eastAsiaTheme="minorEastAsia" w:hAnsiTheme="minorHAnsi"/>
              <w:noProof/>
              <w:sz w:val="22"/>
              <w:lang w:eastAsia="ru-RU"/>
            </w:rPr>
          </w:pPr>
          <w:hyperlink w:anchor="_Toc232953308" w:history="1">
            <w:r w:rsidR="003E7785" w:rsidRPr="00B56B01">
              <w:rPr>
                <w:rStyle w:val="af8"/>
                <w:noProof/>
              </w:rPr>
              <w:t>5.11 Предложения по резервированию источников тепловой энергии и (или) оборудования источников тепловой энергии, обеспечивающих надежность теплоснабжения в соответствии с критериями надежности теплоснабжения потребителей с учетом климатических условий</w:t>
            </w:r>
            <w:r w:rsidR="003E7785">
              <w:rPr>
                <w:noProof/>
                <w:webHidden/>
              </w:rPr>
              <w:tab/>
            </w:r>
            <w:r w:rsidR="003E7785">
              <w:rPr>
                <w:noProof/>
                <w:webHidden/>
              </w:rPr>
              <w:fldChar w:fldCharType="begin"/>
            </w:r>
            <w:r w:rsidR="003E7785">
              <w:rPr>
                <w:noProof/>
                <w:webHidden/>
              </w:rPr>
              <w:instrText xml:space="preserve"> PAGEREF _Toc232953308 \h </w:instrText>
            </w:r>
            <w:r w:rsidR="003E7785">
              <w:rPr>
                <w:noProof/>
                <w:webHidden/>
              </w:rPr>
            </w:r>
            <w:r w:rsidR="003E7785">
              <w:rPr>
                <w:noProof/>
                <w:webHidden/>
              </w:rPr>
              <w:fldChar w:fldCharType="separate"/>
            </w:r>
            <w:r w:rsidR="00302D5A">
              <w:rPr>
                <w:noProof/>
                <w:webHidden/>
              </w:rPr>
              <w:t>45</w:t>
            </w:r>
            <w:r w:rsidR="003E7785">
              <w:rPr>
                <w:noProof/>
                <w:webHidden/>
              </w:rPr>
              <w:fldChar w:fldCharType="end"/>
            </w:r>
          </w:hyperlink>
        </w:p>
        <w:p w14:paraId="4586A739" w14:textId="54FE3745" w:rsidR="003E7785" w:rsidRDefault="009B0E59">
          <w:pPr>
            <w:pStyle w:val="13"/>
            <w:rPr>
              <w:rFonts w:asciiTheme="minorHAnsi" w:eastAsiaTheme="minorEastAsia" w:hAnsiTheme="minorHAnsi"/>
              <w:noProof/>
              <w:sz w:val="22"/>
              <w:lang w:eastAsia="ru-RU"/>
            </w:rPr>
          </w:pPr>
          <w:hyperlink w:anchor="_Toc232953309" w:history="1">
            <w:r w:rsidR="003E7785" w:rsidRPr="00B56B01">
              <w:rPr>
                <w:rStyle w:val="af8"/>
                <w:noProof/>
              </w:rPr>
              <w:t>Раздел 6. Предложения по строительству, реконструкции и (или) модернизации тепловых сетей</w:t>
            </w:r>
            <w:r w:rsidR="003E7785">
              <w:rPr>
                <w:noProof/>
                <w:webHidden/>
              </w:rPr>
              <w:tab/>
            </w:r>
            <w:r w:rsidR="003E7785">
              <w:rPr>
                <w:noProof/>
                <w:webHidden/>
              </w:rPr>
              <w:fldChar w:fldCharType="begin"/>
            </w:r>
            <w:r w:rsidR="003E7785">
              <w:rPr>
                <w:noProof/>
                <w:webHidden/>
              </w:rPr>
              <w:instrText xml:space="preserve"> PAGEREF _Toc232953309 \h </w:instrText>
            </w:r>
            <w:r w:rsidR="003E7785">
              <w:rPr>
                <w:noProof/>
                <w:webHidden/>
              </w:rPr>
            </w:r>
            <w:r w:rsidR="003E7785">
              <w:rPr>
                <w:noProof/>
                <w:webHidden/>
              </w:rPr>
              <w:fldChar w:fldCharType="separate"/>
            </w:r>
            <w:r w:rsidR="00302D5A">
              <w:rPr>
                <w:noProof/>
                <w:webHidden/>
              </w:rPr>
              <w:t>45</w:t>
            </w:r>
            <w:r w:rsidR="003E7785">
              <w:rPr>
                <w:noProof/>
                <w:webHidden/>
              </w:rPr>
              <w:fldChar w:fldCharType="end"/>
            </w:r>
          </w:hyperlink>
        </w:p>
        <w:p w14:paraId="59CA21C1" w14:textId="57ADEC6B" w:rsidR="003E7785" w:rsidRDefault="009B0E59">
          <w:pPr>
            <w:pStyle w:val="23"/>
            <w:rPr>
              <w:rFonts w:asciiTheme="minorHAnsi" w:eastAsiaTheme="minorEastAsia" w:hAnsiTheme="minorHAnsi"/>
              <w:noProof/>
              <w:sz w:val="22"/>
              <w:lang w:eastAsia="ru-RU"/>
            </w:rPr>
          </w:pPr>
          <w:hyperlink w:anchor="_Toc232953310" w:history="1">
            <w:r w:rsidR="003E7785" w:rsidRPr="00B56B01">
              <w:rPr>
                <w:rStyle w:val="af8"/>
                <w:noProof/>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3E7785">
              <w:rPr>
                <w:noProof/>
                <w:webHidden/>
              </w:rPr>
              <w:tab/>
            </w:r>
            <w:r w:rsidR="003E7785">
              <w:rPr>
                <w:noProof/>
                <w:webHidden/>
              </w:rPr>
              <w:fldChar w:fldCharType="begin"/>
            </w:r>
            <w:r w:rsidR="003E7785">
              <w:rPr>
                <w:noProof/>
                <w:webHidden/>
              </w:rPr>
              <w:instrText xml:space="preserve"> PAGEREF _Toc232953310 \h </w:instrText>
            </w:r>
            <w:r w:rsidR="003E7785">
              <w:rPr>
                <w:noProof/>
                <w:webHidden/>
              </w:rPr>
            </w:r>
            <w:r w:rsidR="003E7785">
              <w:rPr>
                <w:noProof/>
                <w:webHidden/>
              </w:rPr>
              <w:fldChar w:fldCharType="separate"/>
            </w:r>
            <w:r w:rsidR="00302D5A">
              <w:rPr>
                <w:noProof/>
                <w:webHidden/>
              </w:rPr>
              <w:t>45</w:t>
            </w:r>
            <w:r w:rsidR="003E7785">
              <w:rPr>
                <w:noProof/>
                <w:webHidden/>
              </w:rPr>
              <w:fldChar w:fldCharType="end"/>
            </w:r>
          </w:hyperlink>
        </w:p>
        <w:p w14:paraId="3A7DC01B" w14:textId="10670484" w:rsidR="003E7785" w:rsidRDefault="009B0E59">
          <w:pPr>
            <w:pStyle w:val="23"/>
            <w:rPr>
              <w:rFonts w:asciiTheme="minorHAnsi" w:eastAsiaTheme="minorEastAsia" w:hAnsiTheme="minorHAnsi"/>
              <w:noProof/>
              <w:sz w:val="22"/>
              <w:lang w:eastAsia="ru-RU"/>
            </w:rPr>
          </w:pPr>
          <w:hyperlink w:anchor="_Toc232953311" w:history="1">
            <w:r w:rsidR="003E7785" w:rsidRPr="00B56B01">
              <w:rPr>
                <w:rStyle w:val="af8"/>
                <w:noProof/>
              </w:rPr>
              <w:t>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образования под жилищную, комплексную или производственную застройку</w:t>
            </w:r>
            <w:r w:rsidR="003E7785">
              <w:rPr>
                <w:noProof/>
                <w:webHidden/>
              </w:rPr>
              <w:tab/>
            </w:r>
            <w:r w:rsidR="003E7785">
              <w:rPr>
                <w:noProof/>
                <w:webHidden/>
              </w:rPr>
              <w:fldChar w:fldCharType="begin"/>
            </w:r>
            <w:r w:rsidR="003E7785">
              <w:rPr>
                <w:noProof/>
                <w:webHidden/>
              </w:rPr>
              <w:instrText xml:space="preserve"> PAGEREF _Toc232953311 \h </w:instrText>
            </w:r>
            <w:r w:rsidR="003E7785">
              <w:rPr>
                <w:noProof/>
                <w:webHidden/>
              </w:rPr>
            </w:r>
            <w:r w:rsidR="003E7785">
              <w:rPr>
                <w:noProof/>
                <w:webHidden/>
              </w:rPr>
              <w:fldChar w:fldCharType="separate"/>
            </w:r>
            <w:r w:rsidR="00302D5A">
              <w:rPr>
                <w:noProof/>
                <w:webHidden/>
              </w:rPr>
              <w:t>46</w:t>
            </w:r>
            <w:r w:rsidR="003E7785">
              <w:rPr>
                <w:noProof/>
                <w:webHidden/>
              </w:rPr>
              <w:fldChar w:fldCharType="end"/>
            </w:r>
          </w:hyperlink>
        </w:p>
        <w:p w14:paraId="053FA13B" w14:textId="364F3A9D" w:rsidR="003E7785" w:rsidRDefault="009B0E59">
          <w:pPr>
            <w:pStyle w:val="23"/>
            <w:rPr>
              <w:rFonts w:asciiTheme="minorHAnsi" w:eastAsiaTheme="minorEastAsia" w:hAnsiTheme="minorHAnsi"/>
              <w:noProof/>
              <w:sz w:val="22"/>
              <w:lang w:eastAsia="ru-RU"/>
            </w:rPr>
          </w:pPr>
          <w:hyperlink w:anchor="_Toc232953312" w:history="1">
            <w:r w:rsidR="003E7785" w:rsidRPr="00B56B01">
              <w:rPr>
                <w:rStyle w:val="af8"/>
                <w:noProof/>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3E7785">
              <w:rPr>
                <w:noProof/>
                <w:webHidden/>
              </w:rPr>
              <w:tab/>
            </w:r>
            <w:r w:rsidR="003E7785">
              <w:rPr>
                <w:noProof/>
                <w:webHidden/>
              </w:rPr>
              <w:fldChar w:fldCharType="begin"/>
            </w:r>
            <w:r w:rsidR="003E7785">
              <w:rPr>
                <w:noProof/>
                <w:webHidden/>
              </w:rPr>
              <w:instrText xml:space="preserve"> PAGEREF _Toc232953312 \h </w:instrText>
            </w:r>
            <w:r w:rsidR="003E7785">
              <w:rPr>
                <w:noProof/>
                <w:webHidden/>
              </w:rPr>
            </w:r>
            <w:r w:rsidR="003E7785">
              <w:rPr>
                <w:noProof/>
                <w:webHidden/>
              </w:rPr>
              <w:fldChar w:fldCharType="separate"/>
            </w:r>
            <w:r w:rsidR="00302D5A">
              <w:rPr>
                <w:noProof/>
                <w:webHidden/>
              </w:rPr>
              <w:t>48</w:t>
            </w:r>
            <w:r w:rsidR="003E7785">
              <w:rPr>
                <w:noProof/>
                <w:webHidden/>
              </w:rPr>
              <w:fldChar w:fldCharType="end"/>
            </w:r>
          </w:hyperlink>
        </w:p>
        <w:p w14:paraId="75190A9B" w14:textId="4241F45D" w:rsidR="003E7785" w:rsidRDefault="009B0E59">
          <w:pPr>
            <w:pStyle w:val="23"/>
            <w:rPr>
              <w:rFonts w:asciiTheme="minorHAnsi" w:eastAsiaTheme="minorEastAsia" w:hAnsiTheme="minorHAnsi"/>
              <w:noProof/>
              <w:sz w:val="22"/>
              <w:lang w:eastAsia="ru-RU"/>
            </w:rPr>
          </w:pPr>
          <w:hyperlink w:anchor="_Toc232953313" w:history="1">
            <w:r w:rsidR="003E7785" w:rsidRPr="00B56B01">
              <w:rPr>
                <w:rStyle w:val="af8"/>
                <w:noProof/>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3E7785">
              <w:rPr>
                <w:noProof/>
                <w:webHidden/>
              </w:rPr>
              <w:tab/>
            </w:r>
            <w:r w:rsidR="003E7785">
              <w:rPr>
                <w:noProof/>
                <w:webHidden/>
              </w:rPr>
              <w:fldChar w:fldCharType="begin"/>
            </w:r>
            <w:r w:rsidR="003E7785">
              <w:rPr>
                <w:noProof/>
                <w:webHidden/>
              </w:rPr>
              <w:instrText xml:space="preserve"> PAGEREF _Toc232953313 \h </w:instrText>
            </w:r>
            <w:r w:rsidR="003E7785">
              <w:rPr>
                <w:noProof/>
                <w:webHidden/>
              </w:rPr>
            </w:r>
            <w:r w:rsidR="003E7785">
              <w:rPr>
                <w:noProof/>
                <w:webHidden/>
              </w:rPr>
              <w:fldChar w:fldCharType="separate"/>
            </w:r>
            <w:r w:rsidR="00302D5A">
              <w:rPr>
                <w:noProof/>
                <w:webHidden/>
              </w:rPr>
              <w:t>48</w:t>
            </w:r>
            <w:r w:rsidR="003E7785">
              <w:rPr>
                <w:noProof/>
                <w:webHidden/>
              </w:rPr>
              <w:fldChar w:fldCharType="end"/>
            </w:r>
          </w:hyperlink>
        </w:p>
        <w:p w14:paraId="5CB8C2A9" w14:textId="2E973C56" w:rsidR="003E7785" w:rsidRDefault="009B0E59">
          <w:pPr>
            <w:pStyle w:val="23"/>
            <w:rPr>
              <w:rFonts w:asciiTheme="minorHAnsi" w:eastAsiaTheme="minorEastAsia" w:hAnsiTheme="minorHAnsi"/>
              <w:noProof/>
              <w:sz w:val="22"/>
              <w:lang w:eastAsia="ru-RU"/>
            </w:rPr>
          </w:pPr>
          <w:hyperlink w:anchor="_Toc232953314" w:history="1">
            <w:r w:rsidR="003E7785" w:rsidRPr="00B56B01">
              <w:rPr>
                <w:rStyle w:val="af8"/>
                <w:noProof/>
              </w:rPr>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3E7785">
              <w:rPr>
                <w:noProof/>
                <w:webHidden/>
              </w:rPr>
              <w:tab/>
            </w:r>
            <w:r w:rsidR="003E7785">
              <w:rPr>
                <w:noProof/>
                <w:webHidden/>
              </w:rPr>
              <w:fldChar w:fldCharType="begin"/>
            </w:r>
            <w:r w:rsidR="003E7785">
              <w:rPr>
                <w:noProof/>
                <w:webHidden/>
              </w:rPr>
              <w:instrText xml:space="preserve"> PAGEREF _Toc232953314 \h </w:instrText>
            </w:r>
            <w:r w:rsidR="003E7785">
              <w:rPr>
                <w:noProof/>
                <w:webHidden/>
              </w:rPr>
            </w:r>
            <w:r w:rsidR="003E7785">
              <w:rPr>
                <w:noProof/>
                <w:webHidden/>
              </w:rPr>
              <w:fldChar w:fldCharType="separate"/>
            </w:r>
            <w:r w:rsidR="00302D5A">
              <w:rPr>
                <w:noProof/>
                <w:webHidden/>
              </w:rPr>
              <w:t>48</w:t>
            </w:r>
            <w:r w:rsidR="003E7785">
              <w:rPr>
                <w:noProof/>
                <w:webHidden/>
              </w:rPr>
              <w:fldChar w:fldCharType="end"/>
            </w:r>
          </w:hyperlink>
        </w:p>
        <w:p w14:paraId="3710AC08" w14:textId="42DB5AD2" w:rsidR="003E7785" w:rsidRDefault="009B0E59">
          <w:pPr>
            <w:pStyle w:val="23"/>
            <w:rPr>
              <w:rFonts w:asciiTheme="minorHAnsi" w:eastAsiaTheme="minorEastAsia" w:hAnsiTheme="minorHAnsi"/>
              <w:noProof/>
              <w:sz w:val="22"/>
              <w:lang w:eastAsia="ru-RU"/>
            </w:rPr>
          </w:pPr>
          <w:hyperlink w:anchor="_Toc232953315" w:history="1">
            <w:r w:rsidR="003E7785" w:rsidRPr="00B56B01">
              <w:rPr>
                <w:rStyle w:val="af8"/>
                <w:noProof/>
              </w:rPr>
              <w:t>6.6 Предложения по строительству, реконструкции и (или) модернизации тепловых сетей, направленные на резервирование систем теплоснабжения в целях обеспечения надежности теплоснабжения в соответствии с критериями надежности теплоснабжения потребителей с учетом климатических условий</w:t>
            </w:r>
            <w:r w:rsidR="003E7785">
              <w:rPr>
                <w:noProof/>
                <w:webHidden/>
              </w:rPr>
              <w:tab/>
            </w:r>
            <w:r w:rsidR="003E7785">
              <w:rPr>
                <w:noProof/>
                <w:webHidden/>
              </w:rPr>
              <w:fldChar w:fldCharType="begin"/>
            </w:r>
            <w:r w:rsidR="003E7785">
              <w:rPr>
                <w:noProof/>
                <w:webHidden/>
              </w:rPr>
              <w:instrText xml:space="preserve"> PAGEREF _Toc232953315 \h </w:instrText>
            </w:r>
            <w:r w:rsidR="003E7785">
              <w:rPr>
                <w:noProof/>
                <w:webHidden/>
              </w:rPr>
            </w:r>
            <w:r w:rsidR="003E7785">
              <w:rPr>
                <w:noProof/>
                <w:webHidden/>
              </w:rPr>
              <w:fldChar w:fldCharType="separate"/>
            </w:r>
            <w:r w:rsidR="00302D5A">
              <w:rPr>
                <w:noProof/>
                <w:webHidden/>
              </w:rPr>
              <w:t>53</w:t>
            </w:r>
            <w:r w:rsidR="003E7785">
              <w:rPr>
                <w:noProof/>
                <w:webHidden/>
              </w:rPr>
              <w:fldChar w:fldCharType="end"/>
            </w:r>
          </w:hyperlink>
        </w:p>
        <w:p w14:paraId="15A47232" w14:textId="25FD20E7" w:rsidR="003E7785" w:rsidRDefault="009B0E59">
          <w:pPr>
            <w:pStyle w:val="13"/>
            <w:rPr>
              <w:rFonts w:asciiTheme="minorHAnsi" w:eastAsiaTheme="minorEastAsia" w:hAnsiTheme="minorHAnsi"/>
              <w:noProof/>
              <w:sz w:val="22"/>
              <w:lang w:eastAsia="ru-RU"/>
            </w:rPr>
          </w:pPr>
          <w:hyperlink w:anchor="_Toc232953316" w:history="1">
            <w:r w:rsidR="003E7785" w:rsidRPr="00B56B01">
              <w:rPr>
                <w:rStyle w:val="af8"/>
                <w:noProof/>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3E7785">
              <w:rPr>
                <w:noProof/>
                <w:webHidden/>
              </w:rPr>
              <w:tab/>
            </w:r>
            <w:r w:rsidR="003E7785">
              <w:rPr>
                <w:noProof/>
                <w:webHidden/>
              </w:rPr>
              <w:fldChar w:fldCharType="begin"/>
            </w:r>
            <w:r w:rsidR="003E7785">
              <w:rPr>
                <w:noProof/>
                <w:webHidden/>
              </w:rPr>
              <w:instrText xml:space="preserve"> PAGEREF _Toc232953316 \h </w:instrText>
            </w:r>
            <w:r w:rsidR="003E7785">
              <w:rPr>
                <w:noProof/>
                <w:webHidden/>
              </w:rPr>
            </w:r>
            <w:r w:rsidR="003E7785">
              <w:rPr>
                <w:noProof/>
                <w:webHidden/>
              </w:rPr>
              <w:fldChar w:fldCharType="separate"/>
            </w:r>
            <w:r w:rsidR="00302D5A">
              <w:rPr>
                <w:noProof/>
                <w:webHidden/>
              </w:rPr>
              <w:t>53</w:t>
            </w:r>
            <w:r w:rsidR="003E7785">
              <w:rPr>
                <w:noProof/>
                <w:webHidden/>
              </w:rPr>
              <w:fldChar w:fldCharType="end"/>
            </w:r>
          </w:hyperlink>
        </w:p>
        <w:p w14:paraId="60BD9FFC" w14:textId="162EFBAD" w:rsidR="003E7785" w:rsidRDefault="009B0E59">
          <w:pPr>
            <w:pStyle w:val="23"/>
            <w:rPr>
              <w:rFonts w:asciiTheme="minorHAnsi" w:eastAsiaTheme="minorEastAsia" w:hAnsiTheme="minorHAnsi"/>
              <w:noProof/>
              <w:sz w:val="22"/>
              <w:lang w:eastAsia="ru-RU"/>
            </w:rPr>
          </w:pPr>
          <w:hyperlink w:anchor="_Toc232953317" w:history="1">
            <w:r w:rsidR="003E7785" w:rsidRPr="00B56B01">
              <w:rPr>
                <w:rStyle w:val="af8"/>
                <w:noProof/>
              </w:rPr>
              <w:t>7.1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3E7785">
              <w:rPr>
                <w:noProof/>
                <w:webHidden/>
              </w:rPr>
              <w:tab/>
            </w:r>
            <w:r w:rsidR="003E7785">
              <w:rPr>
                <w:noProof/>
                <w:webHidden/>
              </w:rPr>
              <w:fldChar w:fldCharType="begin"/>
            </w:r>
            <w:r w:rsidR="003E7785">
              <w:rPr>
                <w:noProof/>
                <w:webHidden/>
              </w:rPr>
              <w:instrText xml:space="preserve"> PAGEREF _Toc232953317 \h </w:instrText>
            </w:r>
            <w:r w:rsidR="003E7785">
              <w:rPr>
                <w:noProof/>
                <w:webHidden/>
              </w:rPr>
            </w:r>
            <w:r w:rsidR="003E7785">
              <w:rPr>
                <w:noProof/>
                <w:webHidden/>
              </w:rPr>
              <w:fldChar w:fldCharType="separate"/>
            </w:r>
            <w:r w:rsidR="00302D5A">
              <w:rPr>
                <w:noProof/>
                <w:webHidden/>
              </w:rPr>
              <w:t>53</w:t>
            </w:r>
            <w:r w:rsidR="003E7785">
              <w:rPr>
                <w:noProof/>
                <w:webHidden/>
              </w:rPr>
              <w:fldChar w:fldCharType="end"/>
            </w:r>
          </w:hyperlink>
        </w:p>
        <w:p w14:paraId="65AF6CBF" w14:textId="149A633D" w:rsidR="003E7785" w:rsidRDefault="009B0E59">
          <w:pPr>
            <w:pStyle w:val="23"/>
            <w:rPr>
              <w:rFonts w:asciiTheme="minorHAnsi" w:eastAsiaTheme="minorEastAsia" w:hAnsiTheme="minorHAnsi"/>
              <w:noProof/>
              <w:sz w:val="22"/>
              <w:lang w:eastAsia="ru-RU"/>
            </w:rPr>
          </w:pPr>
          <w:hyperlink w:anchor="_Toc232953318" w:history="1">
            <w:r w:rsidR="003E7785" w:rsidRPr="00B56B01">
              <w:rPr>
                <w:rStyle w:val="af8"/>
                <w:noProof/>
              </w:rPr>
              <w:t>7.2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3E7785">
              <w:rPr>
                <w:noProof/>
                <w:webHidden/>
              </w:rPr>
              <w:tab/>
            </w:r>
            <w:r w:rsidR="003E7785">
              <w:rPr>
                <w:noProof/>
                <w:webHidden/>
              </w:rPr>
              <w:fldChar w:fldCharType="begin"/>
            </w:r>
            <w:r w:rsidR="003E7785">
              <w:rPr>
                <w:noProof/>
                <w:webHidden/>
              </w:rPr>
              <w:instrText xml:space="preserve"> PAGEREF _Toc232953318 \h </w:instrText>
            </w:r>
            <w:r w:rsidR="003E7785">
              <w:rPr>
                <w:noProof/>
                <w:webHidden/>
              </w:rPr>
            </w:r>
            <w:r w:rsidR="003E7785">
              <w:rPr>
                <w:noProof/>
                <w:webHidden/>
              </w:rPr>
              <w:fldChar w:fldCharType="separate"/>
            </w:r>
            <w:r w:rsidR="00302D5A">
              <w:rPr>
                <w:noProof/>
                <w:webHidden/>
              </w:rPr>
              <w:t>53</w:t>
            </w:r>
            <w:r w:rsidR="003E7785">
              <w:rPr>
                <w:noProof/>
                <w:webHidden/>
              </w:rPr>
              <w:fldChar w:fldCharType="end"/>
            </w:r>
          </w:hyperlink>
        </w:p>
        <w:p w14:paraId="15EBD24D" w14:textId="377ABBCC" w:rsidR="003E7785" w:rsidRDefault="009B0E59">
          <w:pPr>
            <w:pStyle w:val="13"/>
            <w:rPr>
              <w:rFonts w:asciiTheme="minorHAnsi" w:eastAsiaTheme="minorEastAsia" w:hAnsiTheme="minorHAnsi"/>
              <w:noProof/>
              <w:sz w:val="22"/>
              <w:lang w:eastAsia="ru-RU"/>
            </w:rPr>
          </w:pPr>
          <w:hyperlink w:anchor="_Toc232953319" w:history="1">
            <w:r w:rsidR="003E7785" w:rsidRPr="00B56B01">
              <w:rPr>
                <w:rStyle w:val="af8"/>
                <w:noProof/>
              </w:rPr>
              <w:t>Раздел 8. Обеспечение экологической безопасности теплоснабжения муниципального образования</w:t>
            </w:r>
            <w:r w:rsidR="003E7785">
              <w:rPr>
                <w:noProof/>
                <w:webHidden/>
              </w:rPr>
              <w:tab/>
            </w:r>
            <w:r w:rsidR="003E7785">
              <w:rPr>
                <w:noProof/>
                <w:webHidden/>
              </w:rPr>
              <w:fldChar w:fldCharType="begin"/>
            </w:r>
            <w:r w:rsidR="003E7785">
              <w:rPr>
                <w:noProof/>
                <w:webHidden/>
              </w:rPr>
              <w:instrText xml:space="preserve"> PAGEREF _Toc232953319 \h </w:instrText>
            </w:r>
            <w:r w:rsidR="003E7785">
              <w:rPr>
                <w:noProof/>
                <w:webHidden/>
              </w:rPr>
            </w:r>
            <w:r w:rsidR="003E7785">
              <w:rPr>
                <w:noProof/>
                <w:webHidden/>
              </w:rPr>
              <w:fldChar w:fldCharType="separate"/>
            </w:r>
            <w:r w:rsidR="00302D5A">
              <w:rPr>
                <w:noProof/>
                <w:webHidden/>
              </w:rPr>
              <w:t>54</w:t>
            </w:r>
            <w:r w:rsidR="003E7785">
              <w:rPr>
                <w:noProof/>
                <w:webHidden/>
              </w:rPr>
              <w:fldChar w:fldCharType="end"/>
            </w:r>
          </w:hyperlink>
        </w:p>
        <w:p w14:paraId="12EF9191" w14:textId="1D1F7B20" w:rsidR="003E7785" w:rsidRDefault="009B0E59">
          <w:pPr>
            <w:pStyle w:val="23"/>
            <w:rPr>
              <w:rFonts w:asciiTheme="minorHAnsi" w:eastAsiaTheme="minorEastAsia" w:hAnsiTheme="minorHAnsi"/>
              <w:noProof/>
              <w:sz w:val="22"/>
              <w:lang w:eastAsia="ru-RU"/>
            </w:rPr>
          </w:pPr>
          <w:hyperlink w:anchor="_Toc232953320" w:history="1">
            <w:r w:rsidR="003E7785" w:rsidRPr="00B56B01">
              <w:rPr>
                <w:rStyle w:val="af8"/>
                <w:noProof/>
              </w:rPr>
              <w:t>8.1 Описание текущего и перспективного объема (массы) выбросов загрязняющих веществ в атмосферный воздух, сбросов загрязняющих веществ на водосборные площади, в поверхностные и подземные водные объекты, размещения отходов производства,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 размещенных на территории поселения, городского округа, города федерального значения (далее - объекты теплоснабжения)</w:t>
            </w:r>
            <w:r w:rsidR="003E7785">
              <w:rPr>
                <w:noProof/>
                <w:webHidden/>
              </w:rPr>
              <w:tab/>
            </w:r>
            <w:r w:rsidR="003E7785">
              <w:rPr>
                <w:noProof/>
                <w:webHidden/>
              </w:rPr>
              <w:fldChar w:fldCharType="begin"/>
            </w:r>
            <w:r w:rsidR="003E7785">
              <w:rPr>
                <w:noProof/>
                <w:webHidden/>
              </w:rPr>
              <w:instrText xml:space="preserve"> PAGEREF _Toc232953320 \h </w:instrText>
            </w:r>
            <w:r w:rsidR="003E7785">
              <w:rPr>
                <w:noProof/>
                <w:webHidden/>
              </w:rPr>
            </w:r>
            <w:r w:rsidR="003E7785">
              <w:rPr>
                <w:noProof/>
                <w:webHidden/>
              </w:rPr>
              <w:fldChar w:fldCharType="separate"/>
            </w:r>
            <w:r w:rsidR="00302D5A">
              <w:rPr>
                <w:noProof/>
                <w:webHidden/>
              </w:rPr>
              <w:t>54</w:t>
            </w:r>
            <w:r w:rsidR="003E7785">
              <w:rPr>
                <w:noProof/>
                <w:webHidden/>
              </w:rPr>
              <w:fldChar w:fldCharType="end"/>
            </w:r>
          </w:hyperlink>
        </w:p>
        <w:p w14:paraId="0BB026FE" w14:textId="6D30860F" w:rsidR="003E7785" w:rsidRDefault="009B0E59">
          <w:pPr>
            <w:pStyle w:val="23"/>
            <w:rPr>
              <w:rFonts w:asciiTheme="minorHAnsi" w:eastAsiaTheme="minorEastAsia" w:hAnsiTheme="minorHAnsi"/>
              <w:noProof/>
              <w:sz w:val="22"/>
              <w:lang w:eastAsia="ru-RU"/>
            </w:rPr>
          </w:pPr>
          <w:hyperlink w:anchor="_Toc232953321" w:history="1">
            <w:r w:rsidR="003E7785" w:rsidRPr="00B56B01">
              <w:rPr>
                <w:rStyle w:val="af8"/>
                <w:noProof/>
              </w:rPr>
              <w:t>8.2 Описание текущих и перспективных значений средних за год концентраций вредных (загрязняющих) веществ в приземном слое атмосферного воздуха от выбросов объектов теплоснабжения</w:t>
            </w:r>
            <w:r w:rsidR="003E7785">
              <w:rPr>
                <w:noProof/>
                <w:webHidden/>
              </w:rPr>
              <w:tab/>
            </w:r>
            <w:r w:rsidR="003E7785">
              <w:rPr>
                <w:noProof/>
                <w:webHidden/>
              </w:rPr>
              <w:fldChar w:fldCharType="begin"/>
            </w:r>
            <w:r w:rsidR="003E7785">
              <w:rPr>
                <w:noProof/>
                <w:webHidden/>
              </w:rPr>
              <w:instrText xml:space="preserve"> PAGEREF _Toc232953321 \h </w:instrText>
            </w:r>
            <w:r w:rsidR="003E7785">
              <w:rPr>
                <w:noProof/>
                <w:webHidden/>
              </w:rPr>
            </w:r>
            <w:r w:rsidR="003E7785">
              <w:rPr>
                <w:noProof/>
                <w:webHidden/>
              </w:rPr>
              <w:fldChar w:fldCharType="separate"/>
            </w:r>
            <w:r w:rsidR="00302D5A">
              <w:rPr>
                <w:noProof/>
                <w:webHidden/>
              </w:rPr>
              <w:t>55</w:t>
            </w:r>
            <w:r w:rsidR="003E7785">
              <w:rPr>
                <w:noProof/>
                <w:webHidden/>
              </w:rPr>
              <w:fldChar w:fldCharType="end"/>
            </w:r>
          </w:hyperlink>
        </w:p>
        <w:p w14:paraId="7FD4A467" w14:textId="38760F6B" w:rsidR="003E7785" w:rsidRDefault="009B0E59">
          <w:pPr>
            <w:pStyle w:val="23"/>
            <w:rPr>
              <w:rFonts w:asciiTheme="minorHAnsi" w:eastAsiaTheme="minorEastAsia" w:hAnsiTheme="minorHAnsi"/>
              <w:noProof/>
              <w:sz w:val="22"/>
              <w:lang w:eastAsia="ru-RU"/>
            </w:rPr>
          </w:pPr>
          <w:hyperlink w:anchor="_Toc232953322" w:history="1">
            <w:r w:rsidR="003E7785" w:rsidRPr="00B56B01">
              <w:rPr>
                <w:rStyle w:val="af8"/>
                <w:noProof/>
              </w:rPr>
              <w:t>8.3 Описание текущих и перспективных значений максимальных разовых концентраций вредных (загрязняющих) веществ в приземном слое атмосферного воздуха от выбросов объектов теплоснабжения</w:t>
            </w:r>
            <w:r w:rsidR="003E7785">
              <w:rPr>
                <w:noProof/>
                <w:webHidden/>
              </w:rPr>
              <w:tab/>
            </w:r>
            <w:r w:rsidR="003E7785">
              <w:rPr>
                <w:noProof/>
                <w:webHidden/>
              </w:rPr>
              <w:fldChar w:fldCharType="begin"/>
            </w:r>
            <w:r w:rsidR="003E7785">
              <w:rPr>
                <w:noProof/>
                <w:webHidden/>
              </w:rPr>
              <w:instrText xml:space="preserve"> PAGEREF _Toc232953322 \h </w:instrText>
            </w:r>
            <w:r w:rsidR="003E7785">
              <w:rPr>
                <w:noProof/>
                <w:webHidden/>
              </w:rPr>
            </w:r>
            <w:r w:rsidR="003E7785">
              <w:rPr>
                <w:noProof/>
                <w:webHidden/>
              </w:rPr>
              <w:fldChar w:fldCharType="separate"/>
            </w:r>
            <w:r w:rsidR="00302D5A">
              <w:rPr>
                <w:noProof/>
                <w:webHidden/>
              </w:rPr>
              <w:t>57</w:t>
            </w:r>
            <w:r w:rsidR="003E7785">
              <w:rPr>
                <w:noProof/>
                <w:webHidden/>
              </w:rPr>
              <w:fldChar w:fldCharType="end"/>
            </w:r>
          </w:hyperlink>
        </w:p>
        <w:p w14:paraId="1BB40439" w14:textId="6D80F294" w:rsidR="003E7785" w:rsidRDefault="009B0E59">
          <w:pPr>
            <w:pStyle w:val="23"/>
            <w:rPr>
              <w:rFonts w:asciiTheme="minorHAnsi" w:eastAsiaTheme="minorEastAsia" w:hAnsiTheme="minorHAnsi"/>
              <w:noProof/>
              <w:sz w:val="22"/>
              <w:lang w:eastAsia="ru-RU"/>
            </w:rPr>
          </w:pPr>
          <w:hyperlink w:anchor="_Toc232953323" w:history="1">
            <w:r w:rsidR="003E7785" w:rsidRPr="00B56B01">
              <w:rPr>
                <w:rStyle w:val="af8"/>
                <w:noProof/>
              </w:rPr>
              <w:t>8.4 Оценка снижения объема (массы) выбросов вредных (загрязняющих) веществ в атмосферный воздух и размещения отходов производства за счет перераспределения тепловой нагрузки от котельных на источники с комбинированной выработкой электрической и тепловой энергии</w:t>
            </w:r>
            <w:r w:rsidR="003E7785">
              <w:rPr>
                <w:noProof/>
                <w:webHidden/>
              </w:rPr>
              <w:tab/>
            </w:r>
            <w:r w:rsidR="003E7785">
              <w:rPr>
                <w:noProof/>
                <w:webHidden/>
              </w:rPr>
              <w:fldChar w:fldCharType="begin"/>
            </w:r>
            <w:r w:rsidR="003E7785">
              <w:rPr>
                <w:noProof/>
                <w:webHidden/>
              </w:rPr>
              <w:instrText xml:space="preserve"> PAGEREF _Toc232953323 \h </w:instrText>
            </w:r>
            <w:r w:rsidR="003E7785">
              <w:rPr>
                <w:noProof/>
                <w:webHidden/>
              </w:rPr>
            </w:r>
            <w:r w:rsidR="003E7785">
              <w:rPr>
                <w:noProof/>
                <w:webHidden/>
              </w:rPr>
              <w:fldChar w:fldCharType="separate"/>
            </w:r>
            <w:r w:rsidR="00302D5A">
              <w:rPr>
                <w:noProof/>
                <w:webHidden/>
              </w:rPr>
              <w:t>58</w:t>
            </w:r>
            <w:r w:rsidR="003E7785">
              <w:rPr>
                <w:noProof/>
                <w:webHidden/>
              </w:rPr>
              <w:fldChar w:fldCharType="end"/>
            </w:r>
          </w:hyperlink>
        </w:p>
        <w:p w14:paraId="6412BB79" w14:textId="699821F6" w:rsidR="003E7785" w:rsidRDefault="009B0E59">
          <w:pPr>
            <w:pStyle w:val="23"/>
            <w:rPr>
              <w:rFonts w:asciiTheme="minorHAnsi" w:eastAsiaTheme="minorEastAsia" w:hAnsiTheme="minorHAnsi"/>
              <w:noProof/>
              <w:sz w:val="22"/>
              <w:lang w:eastAsia="ru-RU"/>
            </w:rPr>
          </w:pPr>
          <w:hyperlink w:anchor="_Toc232953324" w:history="1">
            <w:r w:rsidR="003E7785" w:rsidRPr="00B56B01">
              <w:rPr>
                <w:rStyle w:val="af8"/>
                <w:noProof/>
              </w:rPr>
              <w:t>8.5 Предложения по снижению объема (массы) выбросов вредных (загрязняющих) веществ в атмосферный воздух, сбросов вредных (загрязняющих) веществ на водосборные площади, в поверхностные и подземные водные объекты, и минимизации воздействий на окружающую среду от размещения отходов производства</w:t>
            </w:r>
            <w:r w:rsidR="003E7785">
              <w:rPr>
                <w:noProof/>
                <w:webHidden/>
              </w:rPr>
              <w:tab/>
            </w:r>
            <w:r w:rsidR="003E7785">
              <w:rPr>
                <w:noProof/>
                <w:webHidden/>
              </w:rPr>
              <w:fldChar w:fldCharType="begin"/>
            </w:r>
            <w:r w:rsidR="003E7785">
              <w:rPr>
                <w:noProof/>
                <w:webHidden/>
              </w:rPr>
              <w:instrText xml:space="preserve"> PAGEREF _Toc232953324 \h </w:instrText>
            </w:r>
            <w:r w:rsidR="003E7785">
              <w:rPr>
                <w:noProof/>
                <w:webHidden/>
              </w:rPr>
            </w:r>
            <w:r w:rsidR="003E7785">
              <w:rPr>
                <w:noProof/>
                <w:webHidden/>
              </w:rPr>
              <w:fldChar w:fldCharType="separate"/>
            </w:r>
            <w:r w:rsidR="00302D5A">
              <w:rPr>
                <w:noProof/>
                <w:webHidden/>
              </w:rPr>
              <w:t>58</w:t>
            </w:r>
            <w:r w:rsidR="003E7785">
              <w:rPr>
                <w:noProof/>
                <w:webHidden/>
              </w:rPr>
              <w:fldChar w:fldCharType="end"/>
            </w:r>
          </w:hyperlink>
        </w:p>
        <w:p w14:paraId="3DAEF6B6" w14:textId="3775EBE6" w:rsidR="003E7785" w:rsidRDefault="009B0E59">
          <w:pPr>
            <w:pStyle w:val="23"/>
            <w:rPr>
              <w:rFonts w:asciiTheme="minorHAnsi" w:eastAsiaTheme="minorEastAsia" w:hAnsiTheme="minorHAnsi"/>
              <w:noProof/>
              <w:sz w:val="22"/>
              <w:lang w:eastAsia="ru-RU"/>
            </w:rPr>
          </w:pPr>
          <w:hyperlink w:anchor="_Toc232953325" w:history="1">
            <w:r w:rsidR="003E7785" w:rsidRPr="00B56B01">
              <w:rPr>
                <w:rStyle w:val="af8"/>
                <w:noProof/>
              </w:rPr>
              <w:t>8.6 Предложения по величине необходимых инвестиций для снижения выбросов вредных (загрязняющих) веществ в атмосферный воздух, сброса вредных (загрязняющих) веществ на водосборные площади, в поверхностные и подземные водные объекты, минимизации воздействий на окружающую среду от размещения отходов производства</w:t>
            </w:r>
            <w:r w:rsidR="003E7785">
              <w:rPr>
                <w:noProof/>
                <w:webHidden/>
              </w:rPr>
              <w:tab/>
            </w:r>
            <w:r w:rsidR="003E7785">
              <w:rPr>
                <w:noProof/>
                <w:webHidden/>
              </w:rPr>
              <w:fldChar w:fldCharType="begin"/>
            </w:r>
            <w:r w:rsidR="003E7785">
              <w:rPr>
                <w:noProof/>
                <w:webHidden/>
              </w:rPr>
              <w:instrText xml:space="preserve"> PAGEREF _Toc232953325 \h </w:instrText>
            </w:r>
            <w:r w:rsidR="003E7785">
              <w:rPr>
                <w:noProof/>
                <w:webHidden/>
              </w:rPr>
            </w:r>
            <w:r w:rsidR="003E7785">
              <w:rPr>
                <w:noProof/>
                <w:webHidden/>
              </w:rPr>
              <w:fldChar w:fldCharType="separate"/>
            </w:r>
            <w:r w:rsidR="00302D5A">
              <w:rPr>
                <w:noProof/>
                <w:webHidden/>
              </w:rPr>
              <w:t>59</w:t>
            </w:r>
            <w:r w:rsidR="003E7785">
              <w:rPr>
                <w:noProof/>
                <w:webHidden/>
              </w:rPr>
              <w:fldChar w:fldCharType="end"/>
            </w:r>
          </w:hyperlink>
        </w:p>
        <w:p w14:paraId="7C3B7137" w14:textId="6DBDA303" w:rsidR="003E7785" w:rsidRDefault="009B0E59">
          <w:pPr>
            <w:pStyle w:val="13"/>
            <w:rPr>
              <w:rFonts w:asciiTheme="minorHAnsi" w:eastAsiaTheme="minorEastAsia" w:hAnsiTheme="minorHAnsi"/>
              <w:noProof/>
              <w:sz w:val="22"/>
              <w:lang w:eastAsia="ru-RU"/>
            </w:rPr>
          </w:pPr>
          <w:hyperlink w:anchor="_Toc232953326" w:history="1">
            <w:r w:rsidR="003E7785" w:rsidRPr="00B56B01">
              <w:rPr>
                <w:rStyle w:val="af8"/>
                <w:noProof/>
              </w:rPr>
              <w:t>Раздел 9. Перспективные топливные балансы</w:t>
            </w:r>
            <w:r w:rsidR="003E7785">
              <w:rPr>
                <w:noProof/>
                <w:webHidden/>
              </w:rPr>
              <w:tab/>
            </w:r>
            <w:r w:rsidR="003E7785">
              <w:rPr>
                <w:noProof/>
                <w:webHidden/>
              </w:rPr>
              <w:fldChar w:fldCharType="begin"/>
            </w:r>
            <w:r w:rsidR="003E7785">
              <w:rPr>
                <w:noProof/>
                <w:webHidden/>
              </w:rPr>
              <w:instrText xml:space="preserve"> PAGEREF _Toc232953326 \h </w:instrText>
            </w:r>
            <w:r w:rsidR="003E7785">
              <w:rPr>
                <w:noProof/>
                <w:webHidden/>
              </w:rPr>
            </w:r>
            <w:r w:rsidR="003E7785">
              <w:rPr>
                <w:noProof/>
                <w:webHidden/>
              </w:rPr>
              <w:fldChar w:fldCharType="separate"/>
            </w:r>
            <w:r w:rsidR="00302D5A">
              <w:rPr>
                <w:noProof/>
                <w:webHidden/>
              </w:rPr>
              <w:t>59</w:t>
            </w:r>
            <w:r w:rsidR="003E7785">
              <w:rPr>
                <w:noProof/>
                <w:webHidden/>
              </w:rPr>
              <w:fldChar w:fldCharType="end"/>
            </w:r>
          </w:hyperlink>
        </w:p>
        <w:p w14:paraId="0F7347AA" w14:textId="331B5585" w:rsidR="003E7785" w:rsidRDefault="009B0E59">
          <w:pPr>
            <w:pStyle w:val="23"/>
            <w:rPr>
              <w:rFonts w:asciiTheme="minorHAnsi" w:eastAsiaTheme="minorEastAsia" w:hAnsiTheme="minorHAnsi"/>
              <w:noProof/>
              <w:sz w:val="22"/>
              <w:lang w:eastAsia="ru-RU"/>
            </w:rPr>
          </w:pPr>
          <w:hyperlink w:anchor="_Toc232953327" w:history="1">
            <w:r w:rsidR="003E7785" w:rsidRPr="00B56B01">
              <w:rPr>
                <w:rStyle w:val="af8"/>
                <w:noProof/>
              </w:rPr>
              <w:t>9.1 Перспективные топливные балансы для каждого источника тепловой энергии по видам основного, резервного и аварийного топлива на каждом этапе</w:t>
            </w:r>
            <w:r w:rsidR="003E7785">
              <w:rPr>
                <w:noProof/>
                <w:webHidden/>
              </w:rPr>
              <w:tab/>
            </w:r>
            <w:r w:rsidR="003E7785">
              <w:rPr>
                <w:noProof/>
                <w:webHidden/>
              </w:rPr>
              <w:fldChar w:fldCharType="begin"/>
            </w:r>
            <w:r w:rsidR="003E7785">
              <w:rPr>
                <w:noProof/>
                <w:webHidden/>
              </w:rPr>
              <w:instrText xml:space="preserve"> PAGEREF _Toc232953327 \h </w:instrText>
            </w:r>
            <w:r w:rsidR="003E7785">
              <w:rPr>
                <w:noProof/>
                <w:webHidden/>
              </w:rPr>
            </w:r>
            <w:r w:rsidR="003E7785">
              <w:rPr>
                <w:noProof/>
                <w:webHidden/>
              </w:rPr>
              <w:fldChar w:fldCharType="separate"/>
            </w:r>
            <w:r w:rsidR="00302D5A">
              <w:rPr>
                <w:noProof/>
                <w:webHidden/>
              </w:rPr>
              <w:t>59</w:t>
            </w:r>
            <w:r w:rsidR="003E7785">
              <w:rPr>
                <w:noProof/>
                <w:webHidden/>
              </w:rPr>
              <w:fldChar w:fldCharType="end"/>
            </w:r>
          </w:hyperlink>
        </w:p>
        <w:p w14:paraId="549101D3" w14:textId="095E7DB0" w:rsidR="003E7785" w:rsidRDefault="009B0E59">
          <w:pPr>
            <w:pStyle w:val="23"/>
            <w:rPr>
              <w:rFonts w:asciiTheme="minorHAnsi" w:eastAsiaTheme="minorEastAsia" w:hAnsiTheme="minorHAnsi"/>
              <w:noProof/>
              <w:sz w:val="22"/>
              <w:lang w:eastAsia="ru-RU"/>
            </w:rPr>
          </w:pPr>
          <w:hyperlink w:anchor="_Toc232953328" w:history="1">
            <w:r w:rsidR="003E7785" w:rsidRPr="00B56B01">
              <w:rPr>
                <w:rStyle w:val="af8"/>
                <w:noProof/>
              </w:rPr>
              <w:t>9.2 Потребляемые источником тепловой энергии виды топлива, включая местные виды топлива, а также используемые возобновляемые источники энергии</w:t>
            </w:r>
            <w:r w:rsidR="003E7785">
              <w:rPr>
                <w:noProof/>
                <w:webHidden/>
              </w:rPr>
              <w:tab/>
            </w:r>
            <w:r w:rsidR="003E7785">
              <w:rPr>
                <w:noProof/>
                <w:webHidden/>
              </w:rPr>
              <w:fldChar w:fldCharType="begin"/>
            </w:r>
            <w:r w:rsidR="003E7785">
              <w:rPr>
                <w:noProof/>
                <w:webHidden/>
              </w:rPr>
              <w:instrText xml:space="preserve"> PAGEREF _Toc232953328 \h </w:instrText>
            </w:r>
            <w:r w:rsidR="003E7785">
              <w:rPr>
                <w:noProof/>
                <w:webHidden/>
              </w:rPr>
            </w:r>
            <w:r w:rsidR="003E7785">
              <w:rPr>
                <w:noProof/>
                <w:webHidden/>
              </w:rPr>
              <w:fldChar w:fldCharType="separate"/>
            </w:r>
            <w:r w:rsidR="00302D5A">
              <w:rPr>
                <w:noProof/>
                <w:webHidden/>
              </w:rPr>
              <w:t>64</w:t>
            </w:r>
            <w:r w:rsidR="003E7785">
              <w:rPr>
                <w:noProof/>
                <w:webHidden/>
              </w:rPr>
              <w:fldChar w:fldCharType="end"/>
            </w:r>
          </w:hyperlink>
        </w:p>
        <w:p w14:paraId="59FFD6EA" w14:textId="235DB9EB" w:rsidR="003E7785" w:rsidRDefault="009B0E59">
          <w:pPr>
            <w:pStyle w:val="23"/>
            <w:rPr>
              <w:rFonts w:asciiTheme="minorHAnsi" w:eastAsiaTheme="minorEastAsia" w:hAnsiTheme="minorHAnsi"/>
              <w:noProof/>
              <w:sz w:val="22"/>
              <w:lang w:eastAsia="ru-RU"/>
            </w:rPr>
          </w:pPr>
          <w:hyperlink w:anchor="_Toc232953329" w:history="1">
            <w:r w:rsidR="003E7785" w:rsidRPr="00B56B01">
              <w:rPr>
                <w:rStyle w:val="af8"/>
                <w:noProof/>
              </w:rPr>
              <w:t>9.3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3E7785">
              <w:rPr>
                <w:noProof/>
                <w:webHidden/>
              </w:rPr>
              <w:tab/>
            </w:r>
            <w:r w:rsidR="003E7785">
              <w:rPr>
                <w:noProof/>
                <w:webHidden/>
              </w:rPr>
              <w:fldChar w:fldCharType="begin"/>
            </w:r>
            <w:r w:rsidR="003E7785">
              <w:rPr>
                <w:noProof/>
                <w:webHidden/>
              </w:rPr>
              <w:instrText xml:space="preserve"> PAGEREF _Toc232953329 \h </w:instrText>
            </w:r>
            <w:r w:rsidR="003E7785">
              <w:rPr>
                <w:noProof/>
                <w:webHidden/>
              </w:rPr>
            </w:r>
            <w:r w:rsidR="003E7785">
              <w:rPr>
                <w:noProof/>
                <w:webHidden/>
              </w:rPr>
              <w:fldChar w:fldCharType="separate"/>
            </w:r>
            <w:r w:rsidR="00302D5A">
              <w:rPr>
                <w:noProof/>
                <w:webHidden/>
              </w:rPr>
              <w:t>64</w:t>
            </w:r>
            <w:r w:rsidR="003E7785">
              <w:rPr>
                <w:noProof/>
                <w:webHidden/>
              </w:rPr>
              <w:fldChar w:fldCharType="end"/>
            </w:r>
          </w:hyperlink>
        </w:p>
        <w:p w14:paraId="46E4B1FD" w14:textId="17962153" w:rsidR="003E7785" w:rsidRDefault="009B0E59">
          <w:pPr>
            <w:pStyle w:val="23"/>
            <w:rPr>
              <w:rFonts w:asciiTheme="minorHAnsi" w:eastAsiaTheme="minorEastAsia" w:hAnsiTheme="minorHAnsi"/>
              <w:noProof/>
              <w:sz w:val="22"/>
              <w:lang w:eastAsia="ru-RU"/>
            </w:rPr>
          </w:pPr>
          <w:hyperlink w:anchor="_Toc232953330" w:history="1">
            <w:r w:rsidR="003E7785" w:rsidRPr="00B56B01">
              <w:rPr>
                <w:rStyle w:val="af8"/>
                <w:noProof/>
              </w:rPr>
              <w:t>9.4 Преобладающий в городе вид топлива, определяемый по совокупности всех систем теплоснабжения, находящихся в границах муниципального образования</w:t>
            </w:r>
            <w:r w:rsidR="003E7785">
              <w:rPr>
                <w:noProof/>
                <w:webHidden/>
              </w:rPr>
              <w:tab/>
            </w:r>
            <w:r w:rsidR="003E7785">
              <w:rPr>
                <w:noProof/>
                <w:webHidden/>
              </w:rPr>
              <w:fldChar w:fldCharType="begin"/>
            </w:r>
            <w:r w:rsidR="003E7785">
              <w:rPr>
                <w:noProof/>
                <w:webHidden/>
              </w:rPr>
              <w:instrText xml:space="preserve"> PAGEREF _Toc232953330 \h </w:instrText>
            </w:r>
            <w:r w:rsidR="003E7785">
              <w:rPr>
                <w:noProof/>
                <w:webHidden/>
              </w:rPr>
            </w:r>
            <w:r w:rsidR="003E7785">
              <w:rPr>
                <w:noProof/>
                <w:webHidden/>
              </w:rPr>
              <w:fldChar w:fldCharType="separate"/>
            </w:r>
            <w:r w:rsidR="00302D5A">
              <w:rPr>
                <w:noProof/>
                <w:webHidden/>
              </w:rPr>
              <w:t>64</w:t>
            </w:r>
            <w:r w:rsidR="003E7785">
              <w:rPr>
                <w:noProof/>
                <w:webHidden/>
              </w:rPr>
              <w:fldChar w:fldCharType="end"/>
            </w:r>
          </w:hyperlink>
        </w:p>
        <w:p w14:paraId="4E8D0EBA" w14:textId="2822F8C2" w:rsidR="003E7785" w:rsidRDefault="009B0E59">
          <w:pPr>
            <w:pStyle w:val="23"/>
            <w:rPr>
              <w:rFonts w:asciiTheme="minorHAnsi" w:eastAsiaTheme="minorEastAsia" w:hAnsiTheme="minorHAnsi"/>
              <w:noProof/>
              <w:sz w:val="22"/>
              <w:lang w:eastAsia="ru-RU"/>
            </w:rPr>
          </w:pPr>
          <w:hyperlink w:anchor="_Toc232953331" w:history="1">
            <w:r w:rsidR="003E7785" w:rsidRPr="00B56B01">
              <w:rPr>
                <w:rStyle w:val="af8"/>
                <w:noProof/>
              </w:rPr>
              <w:t>9.5 Приоритетное направление развития топливного баланса муниципального образования</w:t>
            </w:r>
            <w:r w:rsidR="003E7785">
              <w:rPr>
                <w:noProof/>
                <w:webHidden/>
              </w:rPr>
              <w:tab/>
            </w:r>
            <w:r w:rsidR="003E7785">
              <w:rPr>
                <w:noProof/>
                <w:webHidden/>
              </w:rPr>
              <w:fldChar w:fldCharType="begin"/>
            </w:r>
            <w:r w:rsidR="003E7785">
              <w:rPr>
                <w:noProof/>
                <w:webHidden/>
              </w:rPr>
              <w:instrText xml:space="preserve"> PAGEREF _Toc232953331 \h </w:instrText>
            </w:r>
            <w:r w:rsidR="003E7785">
              <w:rPr>
                <w:noProof/>
                <w:webHidden/>
              </w:rPr>
            </w:r>
            <w:r w:rsidR="003E7785">
              <w:rPr>
                <w:noProof/>
                <w:webHidden/>
              </w:rPr>
              <w:fldChar w:fldCharType="separate"/>
            </w:r>
            <w:r w:rsidR="00302D5A">
              <w:rPr>
                <w:noProof/>
                <w:webHidden/>
              </w:rPr>
              <w:t>64</w:t>
            </w:r>
            <w:r w:rsidR="003E7785">
              <w:rPr>
                <w:noProof/>
                <w:webHidden/>
              </w:rPr>
              <w:fldChar w:fldCharType="end"/>
            </w:r>
          </w:hyperlink>
        </w:p>
        <w:p w14:paraId="147ACAEB" w14:textId="0BDA8C47" w:rsidR="003E7785" w:rsidRDefault="009B0E59">
          <w:pPr>
            <w:pStyle w:val="13"/>
            <w:rPr>
              <w:rFonts w:asciiTheme="minorHAnsi" w:eastAsiaTheme="minorEastAsia" w:hAnsiTheme="minorHAnsi"/>
              <w:noProof/>
              <w:sz w:val="22"/>
              <w:lang w:eastAsia="ru-RU"/>
            </w:rPr>
          </w:pPr>
          <w:hyperlink w:anchor="_Toc232953332" w:history="1">
            <w:r w:rsidR="003E7785" w:rsidRPr="00B56B01">
              <w:rPr>
                <w:rStyle w:val="af8"/>
                <w:noProof/>
              </w:rPr>
              <w:t>Раздел 10. Инвестиции в строительство, реконструкцию, техническое перевооружение и (или) модернизацию</w:t>
            </w:r>
            <w:r w:rsidR="003E7785">
              <w:rPr>
                <w:noProof/>
                <w:webHidden/>
              </w:rPr>
              <w:tab/>
            </w:r>
            <w:r w:rsidR="003E7785">
              <w:rPr>
                <w:noProof/>
                <w:webHidden/>
              </w:rPr>
              <w:fldChar w:fldCharType="begin"/>
            </w:r>
            <w:r w:rsidR="003E7785">
              <w:rPr>
                <w:noProof/>
                <w:webHidden/>
              </w:rPr>
              <w:instrText xml:space="preserve"> PAGEREF _Toc232953332 \h </w:instrText>
            </w:r>
            <w:r w:rsidR="003E7785">
              <w:rPr>
                <w:noProof/>
                <w:webHidden/>
              </w:rPr>
            </w:r>
            <w:r w:rsidR="003E7785">
              <w:rPr>
                <w:noProof/>
                <w:webHidden/>
              </w:rPr>
              <w:fldChar w:fldCharType="separate"/>
            </w:r>
            <w:r w:rsidR="00302D5A">
              <w:rPr>
                <w:noProof/>
                <w:webHidden/>
              </w:rPr>
              <w:t>65</w:t>
            </w:r>
            <w:r w:rsidR="003E7785">
              <w:rPr>
                <w:noProof/>
                <w:webHidden/>
              </w:rPr>
              <w:fldChar w:fldCharType="end"/>
            </w:r>
          </w:hyperlink>
        </w:p>
        <w:p w14:paraId="45C74893" w14:textId="06A06209" w:rsidR="003E7785" w:rsidRDefault="009B0E59">
          <w:pPr>
            <w:pStyle w:val="23"/>
            <w:rPr>
              <w:rFonts w:asciiTheme="minorHAnsi" w:eastAsiaTheme="minorEastAsia" w:hAnsiTheme="minorHAnsi"/>
              <w:noProof/>
              <w:sz w:val="22"/>
              <w:lang w:eastAsia="ru-RU"/>
            </w:rPr>
          </w:pPr>
          <w:hyperlink w:anchor="_Toc232953333" w:history="1">
            <w:r w:rsidR="003E7785" w:rsidRPr="00B56B01">
              <w:rPr>
                <w:rStyle w:val="af8"/>
                <w:noProof/>
              </w:rPr>
              <w:t>10.1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3E7785">
              <w:rPr>
                <w:noProof/>
                <w:webHidden/>
              </w:rPr>
              <w:tab/>
            </w:r>
            <w:r w:rsidR="003E7785">
              <w:rPr>
                <w:noProof/>
                <w:webHidden/>
              </w:rPr>
              <w:fldChar w:fldCharType="begin"/>
            </w:r>
            <w:r w:rsidR="003E7785">
              <w:rPr>
                <w:noProof/>
                <w:webHidden/>
              </w:rPr>
              <w:instrText xml:space="preserve"> PAGEREF _Toc232953333 \h </w:instrText>
            </w:r>
            <w:r w:rsidR="003E7785">
              <w:rPr>
                <w:noProof/>
                <w:webHidden/>
              </w:rPr>
            </w:r>
            <w:r w:rsidR="003E7785">
              <w:rPr>
                <w:noProof/>
                <w:webHidden/>
              </w:rPr>
              <w:fldChar w:fldCharType="separate"/>
            </w:r>
            <w:r w:rsidR="00302D5A">
              <w:rPr>
                <w:noProof/>
                <w:webHidden/>
              </w:rPr>
              <w:t>65</w:t>
            </w:r>
            <w:r w:rsidR="003E7785">
              <w:rPr>
                <w:noProof/>
                <w:webHidden/>
              </w:rPr>
              <w:fldChar w:fldCharType="end"/>
            </w:r>
          </w:hyperlink>
        </w:p>
        <w:p w14:paraId="093819E1" w14:textId="3D085971" w:rsidR="003E7785" w:rsidRDefault="009B0E59">
          <w:pPr>
            <w:pStyle w:val="23"/>
            <w:rPr>
              <w:rFonts w:asciiTheme="minorHAnsi" w:eastAsiaTheme="minorEastAsia" w:hAnsiTheme="minorHAnsi"/>
              <w:noProof/>
              <w:sz w:val="22"/>
              <w:lang w:eastAsia="ru-RU"/>
            </w:rPr>
          </w:pPr>
          <w:hyperlink w:anchor="_Toc232953334" w:history="1">
            <w:r w:rsidR="003E7785" w:rsidRPr="00B56B01">
              <w:rPr>
                <w:rStyle w:val="af8"/>
                <w:noProof/>
              </w:rPr>
              <w:t>10.2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3E7785">
              <w:rPr>
                <w:noProof/>
                <w:webHidden/>
              </w:rPr>
              <w:tab/>
            </w:r>
            <w:r w:rsidR="003E7785">
              <w:rPr>
                <w:noProof/>
                <w:webHidden/>
              </w:rPr>
              <w:fldChar w:fldCharType="begin"/>
            </w:r>
            <w:r w:rsidR="003E7785">
              <w:rPr>
                <w:noProof/>
                <w:webHidden/>
              </w:rPr>
              <w:instrText xml:space="preserve"> PAGEREF _Toc232953334 \h </w:instrText>
            </w:r>
            <w:r w:rsidR="003E7785">
              <w:rPr>
                <w:noProof/>
                <w:webHidden/>
              </w:rPr>
            </w:r>
            <w:r w:rsidR="003E7785">
              <w:rPr>
                <w:noProof/>
                <w:webHidden/>
              </w:rPr>
              <w:fldChar w:fldCharType="separate"/>
            </w:r>
            <w:r w:rsidR="00302D5A">
              <w:rPr>
                <w:noProof/>
                <w:webHidden/>
              </w:rPr>
              <w:t>66</w:t>
            </w:r>
            <w:r w:rsidR="003E7785">
              <w:rPr>
                <w:noProof/>
                <w:webHidden/>
              </w:rPr>
              <w:fldChar w:fldCharType="end"/>
            </w:r>
          </w:hyperlink>
        </w:p>
        <w:p w14:paraId="4845847C" w14:textId="5C63CBF7" w:rsidR="003E7785" w:rsidRDefault="009B0E59">
          <w:pPr>
            <w:pStyle w:val="23"/>
            <w:rPr>
              <w:rFonts w:asciiTheme="minorHAnsi" w:eastAsiaTheme="minorEastAsia" w:hAnsiTheme="minorHAnsi"/>
              <w:noProof/>
              <w:sz w:val="22"/>
              <w:lang w:eastAsia="ru-RU"/>
            </w:rPr>
          </w:pPr>
          <w:hyperlink w:anchor="_Toc232953335" w:history="1">
            <w:r w:rsidR="003E7785" w:rsidRPr="00B56B01">
              <w:rPr>
                <w:rStyle w:val="af8"/>
                <w:noProof/>
              </w:rPr>
              <w:t>10.3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3E7785">
              <w:rPr>
                <w:noProof/>
                <w:webHidden/>
              </w:rPr>
              <w:tab/>
            </w:r>
            <w:r w:rsidR="003E7785">
              <w:rPr>
                <w:noProof/>
                <w:webHidden/>
              </w:rPr>
              <w:fldChar w:fldCharType="begin"/>
            </w:r>
            <w:r w:rsidR="003E7785">
              <w:rPr>
                <w:noProof/>
                <w:webHidden/>
              </w:rPr>
              <w:instrText xml:space="preserve"> PAGEREF _Toc232953335 \h </w:instrText>
            </w:r>
            <w:r w:rsidR="003E7785">
              <w:rPr>
                <w:noProof/>
                <w:webHidden/>
              </w:rPr>
            </w:r>
            <w:r w:rsidR="003E7785">
              <w:rPr>
                <w:noProof/>
                <w:webHidden/>
              </w:rPr>
              <w:fldChar w:fldCharType="separate"/>
            </w:r>
            <w:r w:rsidR="00302D5A">
              <w:rPr>
                <w:noProof/>
                <w:webHidden/>
              </w:rPr>
              <w:t>68</w:t>
            </w:r>
            <w:r w:rsidR="003E7785">
              <w:rPr>
                <w:noProof/>
                <w:webHidden/>
              </w:rPr>
              <w:fldChar w:fldCharType="end"/>
            </w:r>
          </w:hyperlink>
        </w:p>
        <w:p w14:paraId="2DF86848" w14:textId="115846EB" w:rsidR="003E7785" w:rsidRDefault="009B0E59">
          <w:pPr>
            <w:pStyle w:val="23"/>
            <w:rPr>
              <w:rFonts w:asciiTheme="minorHAnsi" w:eastAsiaTheme="minorEastAsia" w:hAnsiTheme="minorHAnsi"/>
              <w:noProof/>
              <w:sz w:val="22"/>
              <w:lang w:eastAsia="ru-RU"/>
            </w:rPr>
          </w:pPr>
          <w:hyperlink w:anchor="_Toc232953336" w:history="1">
            <w:r w:rsidR="003E7785" w:rsidRPr="00B56B01">
              <w:rPr>
                <w:rStyle w:val="af8"/>
                <w:noProof/>
              </w:rPr>
              <w:t>10.4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rsidR="003E7785">
              <w:rPr>
                <w:noProof/>
                <w:webHidden/>
              </w:rPr>
              <w:tab/>
            </w:r>
            <w:r w:rsidR="003E7785">
              <w:rPr>
                <w:noProof/>
                <w:webHidden/>
              </w:rPr>
              <w:fldChar w:fldCharType="begin"/>
            </w:r>
            <w:r w:rsidR="003E7785">
              <w:rPr>
                <w:noProof/>
                <w:webHidden/>
              </w:rPr>
              <w:instrText xml:space="preserve"> PAGEREF _Toc232953336 \h </w:instrText>
            </w:r>
            <w:r w:rsidR="003E7785">
              <w:rPr>
                <w:noProof/>
                <w:webHidden/>
              </w:rPr>
            </w:r>
            <w:r w:rsidR="003E7785">
              <w:rPr>
                <w:noProof/>
                <w:webHidden/>
              </w:rPr>
              <w:fldChar w:fldCharType="separate"/>
            </w:r>
            <w:r w:rsidR="00302D5A">
              <w:rPr>
                <w:noProof/>
                <w:webHidden/>
              </w:rPr>
              <w:t>68</w:t>
            </w:r>
            <w:r w:rsidR="003E7785">
              <w:rPr>
                <w:noProof/>
                <w:webHidden/>
              </w:rPr>
              <w:fldChar w:fldCharType="end"/>
            </w:r>
          </w:hyperlink>
        </w:p>
        <w:p w14:paraId="2DC566D4" w14:textId="1D9BBF81" w:rsidR="003E7785" w:rsidRDefault="009B0E59">
          <w:pPr>
            <w:pStyle w:val="23"/>
            <w:rPr>
              <w:rFonts w:asciiTheme="minorHAnsi" w:eastAsiaTheme="minorEastAsia" w:hAnsiTheme="minorHAnsi"/>
              <w:noProof/>
              <w:sz w:val="22"/>
              <w:lang w:eastAsia="ru-RU"/>
            </w:rPr>
          </w:pPr>
          <w:hyperlink w:anchor="_Toc232953337" w:history="1">
            <w:r w:rsidR="003E7785" w:rsidRPr="00B56B01">
              <w:rPr>
                <w:rStyle w:val="af8"/>
                <w:noProof/>
              </w:rPr>
              <w:t>10.5 Оценка эффективности инвестиций</w:t>
            </w:r>
            <w:r w:rsidR="003E7785">
              <w:rPr>
                <w:noProof/>
                <w:webHidden/>
              </w:rPr>
              <w:tab/>
            </w:r>
            <w:r w:rsidR="003E7785">
              <w:rPr>
                <w:noProof/>
                <w:webHidden/>
              </w:rPr>
              <w:fldChar w:fldCharType="begin"/>
            </w:r>
            <w:r w:rsidR="003E7785">
              <w:rPr>
                <w:noProof/>
                <w:webHidden/>
              </w:rPr>
              <w:instrText xml:space="preserve"> PAGEREF _Toc232953337 \h </w:instrText>
            </w:r>
            <w:r w:rsidR="003E7785">
              <w:rPr>
                <w:noProof/>
                <w:webHidden/>
              </w:rPr>
            </w:r>
            <w:r w:rsidR="003E7785">
              <w:rPr>
                <w:noProof/>
                <w:webHidden/>
              </w:rPr>
              <w:fldChar w:fldCharType="separate"/>
            </w:r>
            <w:r w:rsidR="00302D5A">
              <w:rPr>
                <w:noProof/>
                <w:webHidden/>
              </w:rPr>
              <w:t>68</w:t>
            </w:r>
            <w:r w:rsidR="003E7785">
              <w:rPr>
                <w:noProof/>
                <w:webHidden/>
              </w:rPr>
              <w:fldChar w:fldCharType="end"/>
            </w:r>
          </w:hyperlink>
        </w:p>
        <w:p w14:paraId="0906903C" w14:textId="7640EE5C" w:rsidR="003E7785" w:rsidRDefault="009B0E59">
          <w:pPr>
            <w:pStyle w:val="23"/>
            <w:rPr>
              <w:rFonts w:asciiTheme="minorHAnsi" w:eastAsiaTheme="minorEastAsia" w:hAnsiTheme="minorHAnsi"/>
              <w:noProof/>
              <w:sz w:val="22"/>
              <w:lang w:eastAsia="ru-RU"/>
            </w:rPr>
          </w:pPr>
          <w:hyperlink w:anchor="_Toc232953338" w:history="1">
            <w:r w:rsidR="003E7785" w:rsidRPr="00B56B01">
              <w:rPr>
                <w:rStyle w:val="af8"/>
                <w:noProof/>
              </w:rPr>
              <w:t>10.6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разработки</w:t>
            </w:r>
            <w:r w:rsidR="003E7785">
              <w:rPr>
                <w:noProof/>
                <w:webHidden/>
              </w:rPr>
              <w:tab/>
            </w:r>
            <w:r w:rsidR="003E7785">
              <w:rPr>
                <w:noProof/>
                <w:webHidden/>
              </w:rPr>
              <w:fldChar w:fldCharType="begin"/>
            </w:r>
            <w:r w:rsidR="003E7785">
              <w:rPr>
                <w:noProof/>
                <w:webHidden/>
              </w:rPr>
              <w:instrText xml:space="preserve"> PAGEREF _Toc232953338 \h </w:instrText>
            </w:r>
            <w:r w:rsidR="003E7785">
              <w:rPr>
                <w:noProof/>
                <w:webHidden/>
              </w:rPr>
            </w:r>
            <w:r w:rsidR="003E7785">
              <w:rPr>
                <w:noProof/>
                <w:webHidden/>
              </w:rPr>
              <w:fldChar w:fldCharType="separate"/>
            </w:r>
            <w:r w:rsidR="00302D5A">
              <w:rPr>
                <w:noProof/>
                <w:webHidden/>
              </w:rPr>
              <w:t>70</w:t>
            </w:r>
            <w:r w:rsidR="003E7785">
              <w:rPr>
                <w:noProof/>
                <w:webHidden/>
              </w:rPr>
              <w:fldChar w:fldCharType="end"/>
            </w:r>
          </w:hyperlink>
        </w:p>
        <w:p w14:paraId="5BD810A2" w14:textId="46F6BF6D" w:rsidR="003E7785" w:rsidRDefault="009B0E59">
          <w:pPr>
            <w:pStyle w:val="13"/>
            <w:rPr>
              <w:rFonts w:asciiTheme="minorHAnsi" w:eastAsiaTheme="minorEastAsia" w:hAnsiTheme="minorHAnsi"/>
              <w:noProof/>
              <w:sz w:val="22"/>
              <w:lang w:eastAsia="ru-RU"/>
            </w:rPr>
          </w:pPr>
          <w:hyperlink w:anchor="_Toc232953339" w:history="1">
            <w:r w:rsidR="003E7785" w:rsidRPr="00B56B01">
              <w:rPr>
                <w:rStyle w:val="af8"/>
                <w:noProof/>
              </w:rPr>
              <w:t>Раздел 11. Решение о присвоении статуса единой теплоснабжающей организации (организациям)</w:t>
            </w:r>
            <w:r w:rsidR="003E7785">
              <w:rPr>
                <w:noProof/>
                <w:webHidden/>
              </w:rPr>
              <w:tab/>
            </w:r>
            <w:r w:rsidR="003E7785">
              <w:rPr>
                <w:noProof/>
                <w:webHidden/>
              </w:rPr>
              <w:fldChar w:fldCharType="begin"/>
            </w:r>
            <w:r w:rsidR="003E7785">
              <w:rPr>
                <w:noProof/>
                <w:webHidden/>
              </w:rPr>
              <w:instrText xml:space="preserve"> PAGEREF _Toc232953339 \h </w:instrText>
            </w:r>
            <w:r w:rsidR="003E7785">
              <w:rPr>
                <w:noProof/>
                <w:webHidden/>
              </w:rPr>
            </w:r>
            <w:r w:rsidR="003E7785">
              <w:rPr>
                <w:noProof/>
                <w:webHidden/>
              </w:rPr>
              <w:fldChar w:fldCharType="separate"/>
            </w:r>
            <w:r w:rsidR="00302D5A">
              <w:rPr>
                <w:noProof/>
                <w:webHidden/>
              </w:rPr>
              <w:t>70</w:t>
            </w:r>
            <w:r w:rsidR="003E7785">
              <w:rPr>
                <w:noProof/>
                <w:webHidden/>
              </w:rPr>
              <w:fldChar w:fldCharType="end"/>
            </w:r>
          </w:hyperlink>
        </w:p>
        <w:p w14:paraId="0B02F198" w14:textId="2CFAC9AA" w:rsidR="003E7785" w:rsidRDefault="009B0E59">
          <w:pPr>
            <w:pStyle w:val="23"/>
            <w:rPr>
              <w:rFonts w:asciiTheme="minorHAnsi" w:eastAsiaTheme="minorEastAsia" w:hAnsiTheme="minorHAnsi"/>
              <w:noProof/>
              <w:sz w:val="22"/>
              <w:lang w:eastAsia="ru-RU"/>
            </w:rPr>
          </w:pPr>
          <w:hyperlink w:anchor="_Toc232953340" w:history="1">
            <w:r w:rsidR="003E7785" w:rsidRPr="00B56B01">
              <w:rPr>
                <w:rStyle w:val="af8"/>
                <w:noProof/>
              </w:rPr>
              <w:t>11.1 Решение о присвоении статуса единой теплоснабжающей организации (организациям)</w:t>
            </w:r>
            <w:r w:rsidR="003E7785">
              <w:rPr>
                <w:noProof/>
                <w:webHidden/>
              </w:rPr>
              <w:tab/>
            </w:r>
            <w:r w:rsidR="003E7785">
              <w:rPr>
                <w:noProof/>
                <w:webHidden/>
              </w:rPr>
              <w:fldChar w:fldCharType="begin"/>
            </w:r>
            <w:r w:rsidR="003E7785">
              <w:rPr>
                <w:noProof/>
                <w:webHidden/>
              </w:rPr>
              <w:instrText xml:space="preserve"> PAGEREF _Toc232953340 \h </w:instrText>
            </w:r>
            <w:r w:rsidR="003E7785">
              <w:rPr>
                <w:noProof/>
                <w:webHidden/>
              </w:rPr>
            </w:r>
            <w:r w:rsidR="003E7785">
              <w:rPr>
                <w:noProof/>
                <w:webHidden/>
              </w:rPr>
              <w:fldChar w:fldCharType="separate"/>
            </w:r>
            <w:r w:rsidR="00302D5A">
              <w:rPr>
                <w:noProof/>
                <w:webHidden/>
              </w:rPr>
              <w:t>70</w:t>
            </w:r>
            <w:r w:rsidR="003E7785">
              <w:rPr>
                <w:noProof/>
                <w:webHidden/>
              </w:rPr>
              <w:fldChar w:fldCharType="end"/>
            </w:r>
          </w:hyperlink>
        </w:p>
        <w:p w14:paraId="0AFB066D" w14:textId="1330D67B" w:rsidR="003E7785" w:rsidRDefault="009B0E59">
          <w:pPr>
            <w:pStyle w:val="32"/>
            <w:tabs>
              <w:tab w:val="right" w:leader="dot" w:pos="9345"/>
            </w:tabs>
            <w:rPr>
              <w:rFonts w:asciiTheme="minorHAnsi" w:eastAsiaTheme="minorEastAsia" w:hAnsiTheme="minorHAnsi"/>
              <w:noProof/>
              <w:sz w:val="22"/>
              <w:lang w:eastAsia="ru-RU"/>
            </w:rPr>
          </w:pPr>
          <w:hyperlink w:anchor="_Toc232953341" w:history="1">
            <w:r w:rsidR="003E7785" w:rsidRPr="00B56B01">
              <w:rPr>
                <w:rStyle w:val="af8"/>
                <w:noProof/>
              </w:rPr>
              <w:t>11.1.1 Утвержденные ЕТО в системах теплоснабжения</w:t>
            </w:r>
            <w:r w:rsidR="003E7785">
              <w:rPr>
                <w:noProof/>
                <w:webHidden/>
              </w:rPr>
              <w:tab/>
            </w:r>
            <w:r w:rsidR="003E7785">
              <w:rPr>
                <w:noProof/>
                <w:webHidden/>
              </w:rPr>
              <w:fldChar w:fldCharType="begin"/>
            </w:r>
            <w:r w:rsidR="003E7785">
              <w:rPr>
                <w:noProof/>
                <w:webHidden/>
              </w:rPr>
              <w:instrText xml:space="preserve"> PAGEREF _Toc232953341 \h </w:instrText>
            </w:r>
            <w:r w:rsidR="003E7785">
              <w:rPr>
                <w:noProof/>
                <w:webHidden/>
              </w:rPr>
            </w:r>
            <w:r w:rsidR="003E7785">
              <w:rPr>
                <w:noProof/>
                <w:webHidden/>
              </w:rPr>
              <w:fldChar w:fldCharType="separate"/>
            </w:r>
            <w:r w:rsidR="00302D5A">
              <w:rPr>
                <w:noProof/>
                <w:webHidden/>
              </w:rPr>
              <w:t>70</w:t>
            </w:r>
            <w:r w:rsidR="003E7785">
              <w:rPr>
                <w:noProof/>
                <w:webHidden/>
              </w:rPr>
              <w:fldChar w:fldCharType="end"/>
            </w:r>
          </w:hyperlink>
        </w:p>
        <w:p w14:paraId="5B322B88" w14:textId="5EB00BF6" w:rsidR="003E7785" w:rsidRDefault="009B0E59">
          <w:pPr>
            <w:pStyle w:val="23"/>
            <w:rPr>
              <w:rFonts w:asciiTheme="minorHAnsi" w:eastAsiaTheme="minorEastAsia" w:hAnsiTheme="minorHAnsi"/>
              <w:noProof/>
              <w:sz w:val="22"/>
              <w:lang w:eastAsia="ru-RU"/>
            </w:rPr>
          </w:pPr>
          <w:hyperlink w:anchor="_Toc232953342" w:history="1">
            <w:r w:rsidR="003E7785" w:rsidRPr="00B56B01">
              <w:rPr>
                <w:rStyle w:val="af8"/>
                <w:noProof/>
              </w:rPr>
              <w:t>11.2 Реестр зон деятельности единой теплоснабжающей организации (организаций)</w:t>
            </w:r>
            <w:r w:rsidR="003E7785">
              <w:rPr>
                <w:noProof/>
                <w:webHidden/>
              </w:rPr>
              <w:tab/>
            </w:r>
            <w:r w:rsidR="003E7785">
              <w:rPr>
                <w:noProof/>
                <w:webHidden/>
              </w:rPr>
              <w:fldChar w:fldCharType="begin"/>
            </w:r>
            <w:r w:rsidR="003E7785">
              <w:rPr>
                <w:noProof/>
                <w:webHidden/>
              </w:rPr>
              <w:instrText xml:space="preserve"> PAGEREF _Toc232953342 \h </w:instrText>
            </w:r>
            <w:r w:rsidR="003E7785">
              <w:rPr>
                <w:noProof/>
                <w:webHidden/>
              </w:rPr>
            </w:r>
            <w:r w:rsidR="003E7785">
              <w:rPr>
                <w:noProof/>
                <w:webHidden/>
              </w:rPr>
              <w:fldChar w:fldCharType="separate"/>
            </w:r>
            <w:r w:rsidR="00302D5A">
              <w:rPr>
                <w:noProof/>
                <w:webHidden/>
              </w:rPr>
              <w:t>72</w:t>
            </w:r>
            <w:r w:rsidR="003E7785">
              <w:rPr>
                <w:noProof/>
                <w:webHidden/>
              </w:rPr>
              <w:fldChar w:fldCharType="end"/>
            </w:r>
          </w:hyperlink>
        </w:p>
        <w:p w14:paraId="2EBCF97E" w14:textId="63AE5507" w:rsidR="003E7785" w:rsidRDefault="009B0E59">
          <w:pPr>
            <w:pStyle w:val="23"/>
            <w:rPr>
              <w:rFonts w:asciiTheme="minorHAnsi" w:eastAsiaTheme="minorEastAsia" w:hAnsiTheme="minorHAnsi"/>
              <w:noProof/>
              <w:sz w:val="22"/>
              <w:lang w:eastAsia="ru-RU"/>
            </w:rPr>
          </w:pPr>
          <w:hyperlink w:anchor="_Toc232953343" w:history="1">
            <w:r w:rsidR="003E7785" w:rsidRPr="00B56B01">
              <w:rPr>
                <w:rStyle w:val="af8"/>
                <w:noProof/>
              </w:rPr>
              <w:t>11.3 Основания, в том числе критерии, в соответствии с которыми теплоснабжающей организации присвоен статус единой теплоснабжающей организации</w:t>
            </w:r>
            <w:r w:rsidR="003E7785">
              <w:rPr>
                <w:noProof/>
                <w:webHidden/>
              </w:rPr>
              <w:tab/>
            </w:r>
            <w:r w:rsidR="003E7785">
              <w:rPr>
                <w:noProof/>
                <w:webHidden/>
              </w:rPr>
              <w:fldChar w:fldCharType="begin"/>
            </w:r>
            <w:r w:rsidR="003E7785">
              <w:rPr>
                <w:noProof/>
                <w:webHidden/>
              </w:rPr>
              <w:instrText xml:space="preserve"> PAGEREF _Toc232953343 \h </w:instrText>
            </w:r>
            <w:r w:rsidR="003E7785">
              <w:rPr>
                <w:noProof/>
                <w:webHidden/>
              </w:rPr>
            </w:r>
            <w:r w:rsidR="003E7785">
              <w:rPr>
                <w:noProof/>
                <w:webHidden/>
              </w:rPr>
              <w:fldChar w:fldCharType="separate"/>
            </w:r>
            <w:r w:rsidR="00302D5A">
              <w:rPr>
                <w:noProof/>
                <w:webHidden/>
              </w:rPr>
              <w:t>72</w:t>
            </w:r>
            <w:r w:rsidR="003E7785">
              <w:rPr>
                <w:noProof/>
                <w:webHidden/>
              </w:rPr>
              <w:fldChar w:fldCharType="end"/>
            </w:r>
          </w:hyperlink>
        </w:p>
        <w:p w14:paraId="22BC1EA2" w14:textId="6389054A" w:rsidR="003E7785" w:rsidRDefault="009B0E59">
          <w:pPr>
            <w:pStyle w:val="23"/>
            <w:rPr>
              <w:rFonts w:asciiTheme="minorHAnsi" w:eastAsiaTheme="minorEastAsia" w:hAnsiTheme="minorHAnsi"/>
              <w:noProof/>
              <w:sz w:val="22"/>
              <w:lang w:eastAsia="ru-RU"/>
            </w:rPr>
          </w:pPr>
          <w:hyperlink w:anchor="_Toc232953344" w:history="1">
            <w:r w:rsidR="003E7785" w:rsidRPr="00B56B01">
              <w:rPr>
                <w:rStyle w:val="af8"/>
                <w:noProof/>
              </w:rPr>
              <w:t>11.4 Информацию о поданных теплоснабжающими организациями заявках на присвоение статуса единой теплоснабжающей организации</w:t>
            </w:r>
            <w:r w:rsidR="003E7785">
              <w:rPr>
                <w:noProof/>
                <w:webHidden/>
              </w:rPr>
              <w:tab/>
            </w:r>
            <w:r w:rsidR="003E7785">
              <w:rPr>
                <w:noProof/>
                <w:webHidden/>
              </w:rPr>
              <w:fldChar w:fldCharType="begin"/>
            </w:r>
            <w:r w:rsidR="003E7785">
              <w:rPr>
                <w:noProof/>
                <w:webHidden/>
              </w:rPr>
              <w:instrText xml:space="preserve"> PAGEREF _Toc232953344 \h </w:instrText>
            </w:r>
            <w:r w:rsidR="003E7785">
              <w:rPr>
                <w:noProof/>
                <w:webHidden/>
              </w:rPr>
            </w:r>
            <w:r w:rsidR="003E7785">
              <w:rPr>
                <w:noProof/>
                <w:webHidden/>
              </w:rPr>
              <w:fldChar w:fldCharType="separate"/>
            </w:r>
            <w:r w:rsidR="00302D5A">
              <w:rPr>
                <w:noProof/>
                <w:webHidden/>
              </w:rPr>
              <w:t>79</w:t>
            </w:r>
            <w:r w:rsidR="003E7785">
              <w:rPr>
                <w:noProof/>
                <w:webHidden/>
              </w:rPr>
              <w:fldChar w:fldCharType="end"/>
            </w:r>
          </w:hyperlink>
        </w:p>
        <w:p w14:paraId="25EFE7BF" w14:textId="0BD49B78" w:rsidR="003E7785" w:rsidRDefault="009B0E59">
          <w:pPr>
            <w:pStyle w:val="23"/>
            <w:rPr>
              <w:rFonts w:asciiTheme="minorHAnsi" w:eastAsiaTheme="minorEastAsia" w:hAnsiTheme="minorHAnsi"/>
              <w:noProof/>
              <w:sz w:val="22"/>
              <w:lang w:eastAsia="ru-RU"/>
            </w:rPr>
          </w:pPr>
          <w:hyperlink w:anchor="_Toc232953345" w:history="1">
            <w:r w:rsidR="003E7785" w:rsidRPr="00B56B01">
              <w:rPr>
                <w:rStyle w:val="af8"/>
                <w:noProof/>
              </w:rPr>
              <w:t>11.5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r w:rsidR="003E7785">
              <w:rPr>
                <w:noProof/>
                <w:webHidden/>
              </w:rPr>
              <w:tab/>
            </w:r>
            <w:r w:rsidR="003E7785">
              <w:rPr>
                <w:noProof/>
                <w:webHidden/>
              </w:rPr>
              <w:fldChar w:fldCharType="begin"/>
            </w:r>
            <w:r w:rsidR="003E7785">
              <w:rPr>
                <w:noProof/>
                <w:webHidden/>
              </w:rPr>
              <w:instrText xml:space="preserve"> PAGEREF _Toc232953345 \h </w:instrText>
            </w:r>
            <w:r w:rsidR="003E7785">
              <w:rPr>
                <w:noProof/>
                <w:webHidden/>
              </w:rPr>
            </w:r>
            <w:r w:rsidR="003E7785">
              <w:rPr>
                <w:noProof/>
                <w:webHidden/>
              </w:rPr>
              <w:fldChar w:fldCharType="separate"/>
            </w:r>
            <w:r w:rsidR="00302D5A">
              <w:rPr>
                <w:noProof/>
                <w:webHidden/>
              </w:rPr>
              <w:t>79</w:t>
            </w:r>
            <w:r w:rsidR="003E7785">
              <w:rPr>
                <w:noProof/>
                <w:webHidden/>
              </w:rPr>
              <w:fldChar w:fldCharType="end"/>
            </w:r>
          </w:hyperlink>
        </w:p>
        <w:p w14:paraId="7F9A5B61" w14:textId="66AE9FAD" w:rsidR="003E7785" w:rsidRDefault="009B0E59">
          <w:pPr>
            <w:pStyle w:val="13"/>
            <w:rPr>
              <w:rFonts w:asciiTheme="minorHAnsi" w:eastAsiaTheme="minorEastAsia" w:hAnsiTheme="minorHAnsi"/>
              <w:noProof/>
              <w:sz w:val="22"/>
              <w:lang w:eastAsia="ru-RU"/>
            </w:rPr>
          </w:pPr>
          <w:hyperlink w:anchor="_Toc232953346" w:history="1">
            <w:r w:rsidR="003E7785" w:rsidRPr="00B56B01">
              <w:rPr>
                <w:rStyle w:val="af8"/>
                <w:noProof/>
              </w:rPr>
              <w:t>Раздел 12. Решения о распределении тепловой нагрузки между источниками тепловой энергии</w:t>
            </w:r>
            <w:r w:rsidR="003E7785">
              <w:rPr>
                <w:noProof/>
                <w:webHidden/>
              </w:rPr>
              <w:tab/>
            </w:r>
            <w:r w:rsidR="003E7785">
              <w:rPr>
                <w:noProof/>
                <w:webHidden/>
              </w:rPr>
              <w:fldChar w:fldCharType="begin"/>
            </w:r>
            <w:r w:rsidR="003E7785">
              <w:rPr>
                <w:noProof/>
                <w:webHidden/>
              </w:rPr>
              <w:instrText xml:space="preserve"> PAGEREF _Toc232953346 \h </w:instrText>
            </w:r>
            <w:r w:rsidR="003E7785">
              <w:rPr>
                <w:noProof/>
                <w:webHidden/>
              </w:rPr>
            </w:r>
            <w:r w:rsidR="003E7785">
              <w:rPr>
                <w:noProof/>
                <w:webHidden/>
              </w:rPr>
              <w:fldChar w:fldCharType="separate"/>
            </w:r>
            <w:r w:rsidR="00302D5A">
              <w:rPr>
                <w:noProof/>
                <w:webHidden/>
              </w:rPr>
              <w:t>79</w:t>
            </w:r>
            <w:r w:rsidR="003E7785">
              <w:rPr>
                <w:noProof/>
                <w:webHidden/>
              </w:rPr>
              <w:fldChar w:fldCharType="end"/>
            </w:r>
          </w:hyperlink>
        </w:p>
        <w:p w14:paraId="5FB0A600" w14:textId="69D6404A" w:rsidR="003E7785" w:rsidRDefault="009B0E59">
          <w:pPr>
            <w:pStyle w:val="13"/>
            <w:rPr>
              <w:rFonts w:asciiTheme="minorHAnsi" w:eastAsiaTheme="minorEastAsia" w:hAnsiTheme="minorHAnsi"/>
              <w:noProof/>
              <w:sz w:val="22"/>
              <w:lang w:eastAsia="ru-RU"/>
            </w:rPr>
          </w:pPr>
          <w:hyperlink w:anchor="_Toc232953347" w:history="1">
            <w:r w:rsidR="003E7785" w:rsidRPr="00B56B01">
              <w:rPr>
                <w:rStyle w:val="af8"/>
                <w:noProof/>
              </w:rPr>
              <w:t>Раздел 13. Решения по бесхозяйным объектам теплоснабжения</w:t>
            </w:r>
            <w:r w:rsidR="003E7785">
              <w:rPr>
                <w:noProof/>
                <w:webHidden/>
              </w:rPr>
              <w:tab/>
            </w:r>
            <w:r w:rsidR="003E7785">
              <w:rPr>
                <w:noProof/>
                <w:webHidden/>
              </w:rPr>
              <w:fldChar w:fldCharType="begin"/>
            </w:r>
            <w:r w:rsidR="003E7785">
              <w:rPr>
                <w:noProof/>
                <w:webHidden/>
              </w:rPr>
              <w:instrText xml:space="preserve"> PAGEREF _Toc232953347 \h </w:instrText>
            </w:r>
            <w:r w:rsidR="003E7785">
              <w:rPr>
                <w:noProof/>
                <w:webHidden/>
              </w:rPr>
            </w:r>
            <w:r w:rsidR="003E7785">
              <w:rPr>
                <w:noProof/>
                <w:webHidden/>
              </w:rPr>
              <w:fldChar w:fldCharType="separate"/>
            </w:r>
            <w:r w:rsidR="00302D5A">
              <w:rPr>
                <w:noProof/>
                <w:webHidden/>
              </w:rPr>
              <w:t>79</w:t>
            </w:r>
            <w:r w:rsidR="003E7785">
              <w:rPr>
                <w:noProof/>
                <w:webHidden/>
              </w:rPr>
              <w:fldChar w:fldCharType="end"/>
            </w:r>
          </w:hyperlink>
        </w:p>
        <w:p w14:paraId="16DD4151" w14:textId="0BF50134" w:rsidR="003E7785" w:rsidRDefault="009B0E59">
          <w:pPr>
            <w:pStyle w:val="13"/>
            <w:rPr>
              <w:rFonts w:asciiTheme="minorHAnsi" w:eastAsiaTheme="minorEastAsia" w:hAnsiTheme="minorHAnsi"/>
              <w:noProof/>
              <w:sz w:val="22"/>
              <w:lang w:eastAsia="ru-RU"/>
            </w:rPr>
          </w:pPr>
          <w:hyperlink w:anchor="_Toc232953348" w:history="1">
            <w:r w:rsidR="003E7785" w:rsidRPr="00B56B01">
              <w:rPr>
                <w:rStyle w:val="af8"/>
                <w:noProof/>
              </w:rPr>
              <w:t>Раздел 14. Синхронизация схемы теплоснабжения со схемой газоснабжения и газификации Субъекта Федерации, схемой и программой развития электроэнергетики Субъекта Федерации, а также со схемой водоснабжения и водоотведения поселения, городского округа, муниципального округа</w:t>
            </w:r>
            <w:r w:rsidR="003E7785">
              <w:rPr>
                <w:noProof/>
                <w:webHidden/>
              </w:rPr>
              <w:tab/>
            </w:r>
            <w:r w:rsidR="003E7785">
              <w:rPr>
                <w:noProof/>
                <w:webHidden/>
              </w:rPr>
              <w:fldChar w:fldCharType="begin"/>
            </w:r>
            <w:r w:rsidR="003E7785">
              <w:rPr>
                <w:noProof/>
                <w:webHidden/>
              </w:rPr>
              <w:instrText xml:space="preserve"> PAGEREF _Toc232953348 \h </w:instrText>
            </w:r>
            <w:r w:rsidR="003E7785">
              <w:rPr>
                <w:noProof/>
                <w:webHidden/>
              </w:rPr>
            </w:r>
            <w:r w:rsidR="003E7785">
              <w:rPr>
                <w:noProof/>
                <w:webHidden/>
              </w:rPr>
              <w:fldChar w:fldCharType="separate"/>
            </w:r>
            <w:r w:rsidR="00302D5A">
              <w:rPr>
                <w:noProof/>
                <w:webHidden/>
              </w:rPr>
              <w:t>80</w:t>
            </w:r>
            <w:r w:rsidR="003E7785">
              <w:rPr>
                <w:noProof/>
                <w:webHidden/>
              </w:rPr>
              <w:fldChar w:fldCharType="end"/>
            </w:r>
          </w:hyperlink>
        </w:p>
        <w:p w14:paraId="411F88CF" w14:textId="00CE71A7" w:rsidR="003E7785" w:rsidRDefault="009B0E59">
          <w:pPr>
            <w:pStyle w:val="23"/>
            <w:rPr>
              <w:rFonts w:asciiTheme="minorHAnsi" w:eastAsiaTheme="minorEastAsia" w:hAnsiTheme="minorHAnsi"/>
              <w:noProof/>
              <w:sz w:val="22"/>
              <w:lang w:eastAsia="ru-RU"/>
            </w:rPr>
          </w:pPr>
          <w:hyperlink w:anchor="_Toc232953349" w:history="1">
            <w:r w:rsidR="003E7785" w:rsidRPr="00B56B01">
              <w:rPr>
                <w:rStyle w:val="af8"/>
                <w:noProof/>
              </w:rPr>
              <w:t>14.1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3E7785">
              <w:rPr>
                <w:noProof/>
                <w:webHidden/>
              </w:rPr>
              <w:tab/>
            </w:r>
            <w:r w:rsidR="003E7785">
              <w:rPr>
                <w:noProof/>
                <w:webHidden/>
              </w:rPr>
              <w:fldChar w:fldCharType="begin"/>
            </w:r>
            <w:r w:rsidR="003E7785">
              <w:rPr>
                <w:noProof/>
                <w:webHidden/>
              </w:rPr>
              <w:instrText xml:space="preserve"> PAGEREF _Toc232953349 \h </w:instrText>
            </w:r>
            <w:r w:rsidR="003E7785">
              <w:rPr>
                <w:noProof/>
                <w:webHidden/>
              </w:rPr>
            </w:r>
            <w:r w:rsidR="003E7785">
              <w:rPr>
                <w:noProof/>
                <w:webHidden/>
              </w:rPr>
              <w:fldChar w:fldCharType="separate"/>
            </w:r>
            <w:r w:rsidR="00302D5A">
              <w:rPr>
                <w:noProof/>
                <w:webHidden/>
              </w:rPr>
              <w:t>80</w:t>
            </w:r>
            <w:r w:rsidR="003E7785">
              <w:rPr>
                <w:noProof/>
                <w:webHidden/>
              </w:rPr>
              <w:fldChar w:fldCharType="end"/>
            </w:r>
          </w:hyperlink>
        </w:p>
        <w:p w14:paraId="71D03281" w14:textId="6A207C8C" w:rsidR="003E7785" w:rsidRDefault="009B0E59">
          <w:pPr>
            <w:pStyle w:val="23"/>
            <w:rPr>
              <w:rFonts w:asciiTheme="minorHAnsi" w:eastAsiaTheme="minorEastAsia" w:hAnsiTheme="minorHAnsi"/>
              <w:noProof/>
              <w:sz w:val="22"/>
              <w:lang w:eastAsia="ru-RU"/>
            </w:rPr>
          </w:pPr>
          <w:hyperlink w:anchor="_Toc232953350" w:history="1">
            <w:r w:rsidR="003E7785" w:rsidRPr="00B56B01">
              <w:rPr>
                <w:rStyle w:val="af8"/>
                <w:noProof/>
              </w:rPr>
              <w:t>14.2 Описание проблем организации газоснабжения источников тепловой энергии</w:t>
            </w:r>
            <w:r w:rsidR="003E7785">
              <w:rPr>
                <w:noProof/>
                <w:webHidden/>
              </w:rPr>
              <w:tab/>
            </w:r>
            <w:r w:rsidR="003E7785">
              <w:rPr>
                <w:noProof/>
                <w:webHidden/>
              </w:rPr>
              <w:fldChar w:fldCharType="begin"/>
            </w:r>
            <w:r w:rsidR="003E7785">
              <w:rPr>
                <w:noProof/>
                <w:webHidden/>
              </w:rPr>
              <w:instrText xml:space="preserve"> PAGEREF _Toc232953350 \h </w:instrText>
            </w:r>
            <w:r w:rsidR="003E7785">
              <w:rPr>
                <w:noProof/>
                <w:webHidden/>
              </w:rPr>
            </w:r>
            <w:r w:rsidR="003E7785">
              <w:rPr>
                <w:noProof/>
                <w:webHidden/>
              </w:rPr>
              <w:fldChar w:fldCharType="separate"/>
            </w:r>
            <w:r w:rsidR="00302D5A">
              <w:rPr>
                <w:noProof/>
                <w:webHidden/>
              </w:rPr>
              <w:t>81</w:t>
            </w:r>
            <w:r w:rsidR="003E7785">
              <w:rPr>
                <w:noProof/>
                <w:webHidden/>
              </w:rPr>
              <w:fldChar w:fldCharType="end"/>
            </w:r>
          </w:hyperlink>
        </w:p>
        <w:p w14:paraId="5B2E7FBD" w14:textId="5076C379" w:rsidR="003E7785" w:rsidRDefault="009B0E59">
          <w:pPr>
            <w:pStyle w:val="23"/>
            <w:rPr>
              <w:rFonts w:asciiTheme="minorHAnsi" w:eastAsiaTheme="minorEastAsia" w:hAnsiTheme="minorHAnsi"/>
              <w:noProof/>
              <w:sz w:val="22"/>
              <w:lang w:eastAsia="ru-RU"/>
            </w:rPr>
          </w:pPr>
          <w:hyperlink w:anchor="_Toc232953351" w:history="1">
            <w:r w:rsidR="003E7785" w:rsidRPr="00B56B01">
              <w:rPr>
                <w:rStyle w:val="af8"/>
                <w:noProof/>
              </w:rPr>
              <w:t>14.3 Предложения по корректировке, утвержденной (актуализации)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3E7785">
              <w:rPr>
                <w:noProof/>
                <w:webHidden/>
              </w:rPr>
              <w:tab/>
            </w:r>
            <w:r w:rsidR="003E7785">
              <w:rPr>
                <w:noProof/>
                <w:webHidden/>
              </w:rPr>
              <w:fldChar w:fldCharType="begin"/>
            </w:r>
            <w:r w:rsidR="003E7785">
              <w:rPr>
                <w:noProof/>
                <w:webHidden/>
              </w:rPr>
              <w:instrText xml:space="preserve"> PAGEREF _Toc232953351 \h </w:instrText>
            </w:r>
            <w:r w:rsidR="003E7785">
              <w:rPr>
                <w:noProof/>
                <w:webHidden/>
              </w:rPr>
            </w:r>
            <w:r w:rsidR="003E7785">
              <w:rPr>
                <w:noProof/>
                <w:webHidden/>
              </w:rPr>
              <w:fldChar w:fldCharType="separate"/>
            </w:r>
            <w:r w:rsidR="00302D5A">
              <w:rPr>
                <w:noProof/>
                <w:webHidden/>
              </w:rPr>
              <w:t>81</w:t>
            </w:r>
            <w:r w:rsidR="003E7785">
              <w:rPr>
                <w:noProof/>
                <w:webHidden/>
              </w:rPr>
              <w:fldChar w:fldCharType="end"/>
            </w:r>
          </w:hyperlink>
        </w:p>
        <w:p w14:paraId="21E75FB0" w14:textId="65693EDA" w:rsidR="003E7785" w:rsidRDefault="009B0E59">
          <w:pPr>
            <w:pStyle w:val="23"/>
            <w:rPr>
              <w:rFonts w:asciiTheme="minorHAnsi" w:eastAsiaTheme="minorEastAsia" w:hAnsiTheme="minorHAnsi"/>
              <w:noProof/>
              <w:sz w:val="22"/>
              <w:lang w:eastAsia="ru-RU"/>
            </w:rPr>
          </w:pPr>
          <w:hyperlink w:anchor="_Toc232953352" w:history="1">
            <w:r w:rsidR="003E7785" w:rsidRPr="00B56B01">
              <w:rPr>
                <w:rStyle w:val="af8"/>
                <w:noProof/>
              </w:rPr>
              <w:t xml:space="preserve">14.4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w:t>
            </w:r>
            <w:r w:rsidR="003E7785" w:rsidRPr="00B56B01">
              <w:rPr>
                <w:rStyle w:val="af8"/>
                <w:noProof/>
              </w:rPr>
              <w:lastRenderedPageBreak/>
              <w:t>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3E7785">
              <w:rPr>
                <w:noProof/>
                <w:webHidden/>
              </w:rPr>
              <w:tab/>
            </w:r>
            <w:r w:rsidR="003E7785">
              <w:rPr>
                <w:noProof/>
                <w:webHidden/>
              </w:rPr>
              <w:fldChar w:fldCharType="begin"/>
            </w:r>
            <w:r w:rsidR="003E7785">
              <w:rPr>
                <w:noProof/>
                <w:webHidden/>
              </w:rPr>
              <w:instrText xml:space="preserve"> PAGEREF _Toc232953352 \h </w:instrText>
            </w:r>
            <w:r w:rsidR="003E7785">
              <w:rPr>
                <w:noProof/>
                <w:webHidden/>
              </w:rPr>
            </w:r>
            <w:r w:rsidR="003E7785">
              <w:rPr>
                <w:noProof/>
                <w:webHidden/>
              </w:rPr>
              <w:fldChar w:fldCharType="separate"/>
            </w:r>
            <w:r w:rsidR="00302D5A">
              <w:rPr>
                <w:noProof/>
                <w:webHidden/>
              </w:rPr>
              <w:t>81</w:t>
            </w:r>
            <w:r w:rsidR="003E7785">
              <w:rPr>
                <w:noProof/>
                <w:webHidden/>
              </w:rPr>
              <w:fldChar w:fldCharType="end"/>
            </w:r>
          </w:hyperlink>
        </w:p>
        <w:p w14:paraId="444E973D" w14:textId="51BA1E8F" w:rsidR="003E7785" w:rsidRDefault="009B0E59">
          <w:pPr>
            <w:pStyle w:val="23"/>
            <w:rPr>
              <w:rFonts w:asciiTheme="minorHAnsi" w:eastAsiaTheme="minorEastAsia" w:hAnsiTheme="minorHAnsi"/>
              <w:noProof/>
              <w:sz w:val="22"/>
              <w:lang w:eastAsia="ru-RU"/>
            </w:rPr>
          </w:pPr>
          <w:hyperlink w:anchor="_Toc232953353" w:history="1">
            <w:r w:rsidR="003E7785" w:rsidRPr="00B56B01">
              <w:rPr>
                <w:rStyle w:val="af8"/>
                <w:noProof/>
              </w:rPr>
              <w:t>14.5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актуализации схемы и программы перспективного развития электроэнергетики Субъекта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3E7785">
              <w:rPr>
                <w:noProof/>
                <w:webHidden/>
              </w:rPr>
              <w:tab/>
            </w:r>
            <w:r w:rsidR="003E7785">
              <w:rPr>
                <w:noProof/>
                <w:webHidden/>
              </w:rPr>
              <w:fldChar w:fldCharType="begin"/>
            </w:r>
            <w:r w:rsidR="003E7785">
              <w:rPr>
                <w:noProof/>
                <w:webHidden/>
              </w:rPr>
              <w:instrText xml:space="preserve"> PAGEREF _Toc232953353 \h </w:instrText>
            </w:r>
            <w:r w:rsidR="003E7785">
              <w:rPr>
                <w:noProof/>
                <w:webHidden/>
              </w:rPr>
            </w:r>
            <w:r w:rsidR="003E7785">
              <w:rPr>
                <w:noProof/>
                <w:webHidden/>
              </w:rPr>
              <w:fldChar w:fldCharType="separate"/>
            </w:r>
            <w:r w:rsidR="00302D5A">
              <w:rPr>
                <w:noProof/>
                <w:webHidden/>
              </w:rPr>
              <w:t>82</w:t>
            </w:r>
            <w:r w:rsidR="003E7785">
              <w:rPr>
                <w:noProof/>
                <w:webHidden/>
              </w:rPr>
              <w:fldChar w:fldCharType="end"/>
            </w:r>
          </w:hyperlink>
        </w:p>
        <w:p w14:paraId="160CD0C3" w14:textId="05840CA0" w:rsidR="003E7785" w:rsidRDefault="009B0E59">
          <w:pPr>
            <w:pStyle w:val="23"/>
            <w:rPr>
              <w:rFonts w:asciiTheme="minorHAnsi" w:eastAsiaTheme="minorEastAsia" w:hAnsiTheme="minorHAnsi"/>
              <w:noProof/>
              <w:sz w:val="22"/>
              <w:lang w:eastAsia="ru-RU"/>
            </w:rPr>
          </w:pPr>
          <w:hyperlink w:anchor="_Toc232953354" w:history="1">
            <w:r w:rsidR="003E7785" w:rsidRPr="00B56B01">
              <w:rPr>
                <w:rStyle w:val="af8"/>
                <w:noProof/>
              </w:rPr>
              <w:t>14.6 Описание решений (вырабатываемых с учетом положений утвержденной схемы водоснабжения муниципального образования) о развитии соответствующей системы водоснабжения в части, относящейся к системам теплоснабжения</w:t>
            </w:r>
            <w:r w:rsidR="003E7785">
              <w:rPr>
                <w:noProof/>
                <w:webHidden/>
              </w:rPr>
              <w:tab/>
            </w:r>
            <w:r w:rsidR="003E7785">
              <w:rPr>
                <w:noProof/>
                <w:webHidden/>
              </w:rPr>
              <w:fldChar w:fldCharType="begin"/>
            </w:r>
            <w:r w:rsidR="003E7785">
              <w:rPr>
                <w:noProof/>
                <w:webHidden/>
              </w:rPr>
              <w:instrText xml:space="preserve"> PAGEREF _Toc232953354 \h </w:instrText>
            </w:r>
            <w:r w:rsidR="003E7785">
              <w:rPr>
                <w:noProof/>
                <w:webHidden/>
              </w:rPr>
            </w:r>
            <w:r w:rsidR="003E7785">
              <w:rPr>
                <w:noProof/>
                <w:webHidden/>
              </w:rPr>
              <w:fldChar w:fldCharType="separate"/>
            </w:r>
            <w:r w:rsidR="00302D5A">
              <w:rPr>
                <w:noProof/>
                <w:webHidden/>
              </w:rPr>
              <w:t>82</w:t>
            </w:r>
            <w:r w:rsidR="003E7785">
              <w:rPr>
                <w:noProof/>
                <w:webHidden/>
              </w:rPr>
              <w:fldChar w:fldCharType="end"/>
            </w:r>
          </w:hyperlink>
        </w:p>
        <w:p w14:paraId="04B174E7" w14:textId="2C1EC81B" w:rsidR="003E7785" w:rsidRDefault="009B0E59">
          <w:pPr>
            <w:pStyle w:val="23"/>
            <w:rPr>
              <w:rFonts w:asciiTheme="minorHAnsi" w:eastAsiaTheme="minorEastAsia" w:hAnsiTheme="minorHAnsi"/>
              <w:noProof/>
              <w:sz w:val="22"/>
              <w:lang w:eastAsia="ru-RU"/>
            </w:rPr>
          </w:pPr>
          <w:hyperlink w:anchor="_Toc232953355" w:history="1">
            <w:r w:rsidR="003E7785" w:rsidRPr="00B56B01">
              <w:rPr>
                <w:rStyle w:val="af8"/>
                <w:noProof/>
              </w:rPr>
              <w:t>14.7 Предложения по корректировке утвержденной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3E7785">
              <w:rPr>
                <w:noProof/>
                <w:webHidden/>
              </w:rPr>
              <w:tab/>
            </w:r>
            <w:r w:rsidR="003E7785">
              <w:rPr>
                <w:noProof/>
                <w:webHidden/>
              </w:rPr>
              <w:fldChar w:fldCharType="begin"/>
            </w:r>
            <w:r w:rsidR="003E7785">
              <w:rPr>
                <w:noProof/>
                <w:webHidden/>
              </w:rPr>
              <w:instrText xml:space="preserve"> PAGEREF _Toc232953355 \h </w:instrText>
            </w:r>
            <w:r w:rsidR="003E7785">
              <w:rPr>
                <w:noProof/>
                <w:webHidden/>
              </w:rPr>
            </w:r>
            <w:r w:rsidR="003E7785">
              <w:rPr>
                <w:noProof/>
                <w:webHidden/>
              </w:rPr>
              <w:fldChar w:fldCharType="separate"/>
            </w:r>
            <w:r w:rsidR="00302D5A">
              <w:rPr>
                <w:noProof/>
                <w:webHidden/>
              </w:rPr>
              <w:t>82</w:t>
            </w:r>
            <w:r w:rsidR="003E7785">
              <w:rPr>
                <w:noProof/>
                <w:webHidden/>
              </w:rPr>
              <w:fldChar w:fldCharType="end"/>
            </w:r>
          </w:hyperlink>
        </w:p>
        <w:p w14:paraId="26DE6DE7" w14:textId="051D4D62" w:rsidR="003E7785" w:rsidRDefault="009B0E59">
          <w:pPr>
            <w:pStyle w:val="13"/>
            <w:rPr>
              <w:rFonts w:asciiTheme="minorHAnsi" w:eastAsiaTheme="minorEastAsia" w:hAnsiTheme="minorHAnsi"/>
              <w:noProof/>
              <w:sz w:val="22"/>
              <w:lang w:eastAsia="ru-RU"/>
            </w:rPr>
          </w:pPr>
          <w:hyperlink w:anchor="_Toc232953356" w:history="1">
            <w:r w:rsidR="003E7785" w:rsidRPr="00B56B01">
              <w:rPr>
                <w:rStyle w:val="af8"/>
                <w:noProof/>
              </w:rPr>
              <w:t>Раздел 15. Индикаторы развития систем теплоснабжения муниципального образования</w:t>
            </w:r>
            <w:r w:rsidR="003E7785">
              <w:rPr>
                <w:noProof/>
                <w:webHidden/>
              </w:rPr>
              <w:tab/>
            </w:r>
            <w:r w:rsidR="003E7785">
              <w:rPr>
                <w:noProof/>
                <w:webHidden/>
              </w:rPr>
              <w:fldChar w:fldCharType="begin"/>
            </w:r>
            <w:r w:rsidR="003E7785">
              <w:rPr>
                <w:noProof/>
                <w:webHidden/>
              </w:rPr>
              <w:instrText xml:space="preserve"> PAGEREF _Toc232953356 \h </w:instrText>
            </w:r>
            <w:r w:rsidR="003E7785">
              <w:rPr>
                <w:noProof/>
                <w:webHidden/>
              </w:rPr>
            </w:r>
            <w:r w:rsidR="003E7785">
              <w:rPr>
                <w:noProof/>
                <w:webHidden/>
              </w:rPr>
              <w:fldChar w:fldCharType="separate"/>
            </w:r>
            <w:r w:rsidR="00302D5A">
              <w:rPr>
                <w:noProof/>
                <w:webHidden/>
              </w:rPr>
              <w:t>83</w:t>
            </w:r>
            <w:r w:rsidR="003E7785">
              <w:rPr>
                <w:noProof/>
                <w:webHidden/>
              </w:rPr>
              <w:fldChar w:fldCharType="end"/>
            </w:r>
          </w:hyperlink>
        </w:p>
        <w:p w14:paraId="3E2B024C" w14:textId="1B0B59E9" w:rsidR="003E7785" w:rsidRDefault="009B0E59">
          <w:pPr>
            <w:pStyle w:val="13"/>
            <w:rPr>
              <w:rFonts w:asciiTheme="minorHAnsi" w:eastAsiaTheme="minorEastAsia" w:hAnsiTheme="minorHAnsi"/>
              <w:noProof/>
              <w:sz w:val="22"/>
              <w:lang w:eastAsia="ru-RU"/>
            </w:rPr>
          </w:pPr>
          <w:hyperlink w:anchor="_Toc232953357" w:history="1">
            <w:r w:rsidR="003E7785" w:rsidRPr="00B56B01">
              <w:rPr>
                <w:rStyle w:val="af8"/>
                <w:noProof/>
              </w:rPr>
              <w:t>Раздел 16. Ценовые (тарифные) последствия</w:t>
            </w:r>
            <w:r w:rsidR="003E7785">
              <w:rPr>
                <w:noProof/>
                <w:webHidden/>
              </w:rPr>
              <w:tab/>
            </w:r>
            <w:r w:rsidR="003E7785">
              <w:rPr>
                <w:noProof/>
                <w:webHidden/>
              </w:rPr>
              <w:fldChar w:fldCharType="begin"/>
            </w:r>
            <w:r w:rsidR="003E7785">
              <w:rPr>
                <w:noProof/>
                <w:webHidden/>
              </w:rPr>
              <w:instrText xml:space="preserve"> PAGEREF _Toc232953357 \h </w:instrText>
            </w:r>
            <w:r w:rsidR="003E7785">
              <w:rPr>
                <w:noProof/>
                <w:webHidden/>
              </w:rPr>
            </w:r>
            <w:r w:rsidR="003E7785">
              <w:rPr>
                <w:noProof/>
                <w:webHidden/>
              </w:rPr>
              <w:fldChar w:fldCharType="separate"/>
            </w:r>
            <w:r w:rsidR="00302D5A">
              <w:rPr>
                <w:noProof/>
                <w:webHidden/>
              </w:rPr>
              <w:t>88</w:t>
            </w:r>
            <w:r w:rsidR="003E7785">
              <w:rPr>
                <w:noProof/>
                <w:webHidden/>
              </w:rPr>
              <w:fldChar w:fldCharType="end"/>
            </w:r>
          </w:hyperlink>
        </w:p>
        <w:p w14:paraId="3055413C" w14:textId="1303ED1D" w:rsidR="000E135B" w:rsidRPr="008F6AF2" w:rsidRDefault="000E135B" w:rsidP="00962925">
          <w:pPr>
            <w:tabs>
              <w:tab w:val="left" w:pos="284"/>
            </w:tabs>
            <w:ind w:firstLine="284"/>
            <w:rPr>
              <w:highlight w:val="yellow"/>
            </w:rPr>
          </w:pPr>
          <w:r w:rsidRPr="008F6AF2">
            <w:rPr>
              <w:b/>
              <w:bCs/>
              <w:highlight w:val="yellow"/>
            </w:rPr>
            <w:fldChar w:fldCharType="end"/>
          </w:r>
        </w:p>
      </w:sdtContent>
    </w:sdt>
    <w:p w14:paraId="51B4637B" w14:textId="77777777" w:rsidR="00EA53AC" w:rsidRPr="008F6AF2" w:rsidRDefault="00EA53AC" w:rsidP="000E135B">
      <w:pPr>
        <w:rPr>
          <w:highlight w:val="yellow"/>
        </w:rPr>
      </w:pPr>
    </w:p>
    <w:p w14:paraId="10593782" w14:textId="77777777" w:rsidR="007D7B06" w:rsidRPr="00C24966" w:rsidRDefault="007D7B06">
      <w:pPr>
        <w:spacing w:after="160" w:line="259" w:lineRule="auto"/>
        <w:ind w:firstLine="0"/>
        <w:jc w:val="left"/>
        <w:rPr>
          <w:rStyle w:val="af2"/>
          <w:smallCaps w:val="0"/>
          <w:color w:val="auto"/>
        </w:rPr>
      </w:pPr>
      <w:r w:rsidRPr="00C24966">
        <w:rPr>
          <w:rStyle w:val="af2"/>
          <w:smallCaps w:val="0"/>
          <w:color w:val="auto"/>
        </w:rPr>
        <w:br w:type="page"/>
      </w:r>
    </w:p>
    <w:p w14:paraId="49B33730" w14:textId="77777777" w:rsidR="007D7B06" w:rsidRPr="00C24966" w:rsidRDefault="007D7B06" w:rsidP="00B7066C">
      <w:pPr>
        <w:pStyle w:val="10"/>
        <w:rPr>
          <w:rStyle w:val="af2"/>
          <w:smallCaps w:val="0"/>
          <w:color w:val="auto"/>
        </w:rPr>
      </w:pPr>
      <w:bookmarkStart w:id="1" w:name="_Toc157238186"/>
      <w:bookmarkStart w:id="2" w:name="_Toc232953280"/>
      <w:r w:rsidRPr="00C24966">
        <w:rPr>
          <w:rStyle w:val="af2"/>
          <w:smallCaps w:val="0"/>
          <w:color w:val="auto"/>
        </w:rPr>
        <w:lastRenderedPageBreak/>
        <w:t>Показатели существующего и перспективного спроса на тепловую энергию (мощность) и теплоноситель в установленных границах муниципального образования</w:t>
      </w:r>
      <w:bookmarkEnd w:id="1"/>
      <w:bookmarkEnd w:id="2"/>
    </w:p>
    <w:p w14:paraId="7B5918C8" w14:textId="77777777" w:rsidR="007D7B06" w:rsidRPr="00C24966" w:rsidRDefault="00AE3CF5" w:rsidP="007D7B06">
      <w:pPr>
        <w:pStyle w:val="20"/>
        <w:rPr>
          <w:rStyle w:val="af2"/>
          <w:smallCaps w:val="0"/>
          <w:color w:val="auto"/>
        </w:rPr>
      </w:pPr>
      <w:bookmarkStart w:id="3" w:name="_Toc157238187"/>
      <w:bookmarkStart w:id="4" w:name="_Toc232953281"/>
      <w:r w:rsidRPr="00C24966">
        <w:rPr>
          <w:rStyle w:val="af2"/>
          <w:smallCaps w:val="0"/>
          <w:color w:val="auto"/>
        </w:rPr>
        <w:t>В</w:t>
      </w:r>
      <w:r w:rsidR="007D7B06" w:rsidRPr="00C24966">
        <w:rPr>
          <w:rStyle w:val="af2"/>
          <w:smallCaps w:val="0"/>
          <w:color w:val="auto"/>
        </w:rPr>
        <w:t>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w:t>
      </w:r>
      <w:bookmarkEnd w:id="3"/>
      <w:bookmarkEnd w:id="4"/>
    </w:p>
    <w:p w14:paraId="77F8B81E" w14:textId="77777777" w:rsidR="008F6AF2" w:rsidRPr="008F6AF2" w:rsidRDefault="008F6AF2" w:rsidP="008F6AF2">
      <w:pPr>
        <w:widowControl w:val="0"/>
        <w:suppressAutoHyphens/>
        <w:contextualSpacing/>
        <w:rPr>
          <w:rFonts w:eastAsia="Times New Roman" w:cs="Times New Roman"/>
          <w:szCs w:val="26"/>
          <w:lang w:eastAsia="x-none"/>
        </w:rPr>
      </w:pPr>
      <w:bookmarkStart w:id="5" w:name="_Toc157238188"/>
      <w:r w:rsidRPr="00C24966">
        <w:rPr>
          <w:rFonts w:eastAsia="Times New Roman" w:cs="Times New Roman"/>
          <w:szCs w:val="26"/>
          <w:lang w:eastAsia="x-none"/>
        </w:rPr>
        <w:t>Жилой фонд населенных пунктов поселения представлен среднеэтажными, малоэтажными многоквартирными домами, 1 - 2 этажными одноквартирными индивидуальными жилыми домами с придомовыми участками. Среднеэтажные и малоэтажные многоквартирные дома, массовых серий, в основном построены до 1990 года, располагаются в д. Келози и д.</w:t>
      </w:r>
      <w:r w:rsidRPr="008F6AF2">
        <w:rPr>
          <w:rFonts w:eastAsia="Times New Roman" w:cs="Times New Roman"/>
          <w:szCs w:val="26"/>
          <w:lang w:eastAsia="x-none"/>
        </w:rPr>
        <w:t xml:space="preserve"> Кипень.</w:t>
      </w:r>
    </w:p>
    <w:p w14:paraId="1BBC492B" w14:textId="77777777" w:rsidR="008F6AF2" w:rsidRPr="008F6AF2" w:rsidRDefault="008F6AF2" w:rsidP="008F6AF2">
      <w:pPr>
        <w:widowControl w:val="0"/>
        <w:suppressAutoHyphens/>
        <w:contextualSpacing/>
        <w:rPr>
          <w:rFonts w:eastAsia="Times New Roman" w:cs="Times New Roman"/>
          <w:szCs w:val="26"/>
          <w:lang w:eastAsia="x-none"/>
        </w:rPr>
      </w:pPr>
      <w:r w:rsidRPr="008F6AF2">
        <w:rPr>
          <w:rFonts w:eastAsia="Times New Roman" w:cs="Times New Roman"/>
          <w:szCs w:val="26"/>
          <w:lang w:eastAsia="x-none"/>
        </w:rPr>
        <w:t>Жилищное строительство планируется развивать для обеспечения потребностей населения в жилье, привлечения населения для постоянного и временного проживания, повышение показателя жилищной обеспеченности населения. В соответствии с Региональными нормативами градостроительного проектирования Ленинградской области для зоны «Б», жилищная обеспеченность в многоквартирном жилом фонде, на расчетный срок территориального планирования принята на уровне 26 м² общей площади на человека. Жилищная обеспеченность в индивидуальном жилом фонде на расчетный срок территориального планирования принята на уровне 50 м² общей площади на человека. Как перспективная, так и сохраняемая жилая застройка, предполагает увеличение жилищной обеспеченности.</w:t>
      </w:r>
    </w:p>
    <w:p w14:paraId="214FAA40" w14:textId="77777777" w:rsidR="008F6AF2" w:rsidRPr="008F6AF2" w:rsidRDefault="008F6AF2" w:rsidP="008F6AF2">
      <w:pPr>
        <w:widowControl w:val="0"/>
        <w:suppressAutoHyphens/>
        <w:contextualSpacing/>
        <w:rPr>
          <w:rFonts w:eastAsia="Times New Roman" w:cs="Times New Roman"/>
          <w:szCs w:val="26"/>
          <w:lang w:eastAsia="x-none"/>
        </w:rPr>
      </w:pPr>
      <w:r w:rsidRPr="008F6AF2">
        <w:rPr>
          <w:rFonts w:eastAsia="Times New Roman" w:cs="Times New Roman"/>
          <w:szCs w:val="26"/>
          <w:lang w:eastAsia="x-none"/>
        </w:rPr>
        <w:t>Расчет площади жилого фонда произведен по типам новой застройки с учетом максимальной плотности:</w:t>
      </w:r>
    </w:p>
    <w:p w14:paraId="08431280" w14:textId="77777777" w:rsidR="008F6AF2" w:rsidRPr="008F6AF2" w:rsidRDefault="008F6AF2" w:rsidP="008F6AF2">
      <w:pPr>
        <w:widowControl w:val="0"/>
        <w:numPr>
          <w:ilvl w:val="0"/>
          <w:numId w:val="14"/>
        </w:numPr>
        <w:suppressAutoHyphens/>
        <w:ind w:firstLine="709"/>
        <w:contextualSpacing/>
        <w:rPr>
          <w:rFonts w:eastAsia="Times New Roman" w:cs="Times New Roman"/>
          <w:szCs w:val="26"/>
          <w:lang w:eastAsia="x-none"/>
        </w:rPr>
      </w:pPr>
      <w:r w:rsidRPr="008F6AF2">
        <w:rPr>
          <w:rFonts w:eastAsia="Times New Roman" w:cs="Times New Roman"/>
          <w:szCs w:val="26"/>
          <w:lang w:eastAsia="x-none"/>
        </w:rPr>
        <w:t>малоэтажная жилая застройка (2 - 4 этажные жилые дома) – максимальная плотность 2000 м² общей площади на гектар;</w:t>
      </w:r>
    </w:p>
    <w:p w14:paraId="1029634A" w14:textId="77777777" w:rsidR="008F6AF2" w:rsidRPr="008F6AF2" w:rsidRDefault="008F6AF2" w:rsidP="008F6AF2">
      <w:pPr>
        <w:widowControl w:val="0"/>
        <w:numPr>
          <w:ilvl w:val="0"/>
          <w:numId w:val="14"/>
        </w:numPr>
        <w:suppressAutoHyphens/>
        <w:ind w:firstLine="709"/>
        <w:contextualSpacing/>
        <w:rPr>
          <w:rFonts w:eastAsia="Times New Roman" w:cs="Times New Roman"/>
          <w:szCs w:val="26"/>
          <w:lang w:eastAsia="x-none"/>
        </w:rPr>
      </w:pPr>
      <w:r w:rsidRPr="008F6AF2">
        <w:rPr>
          <w:rFonts w:eastAsia="Times New Roman" w:cs="Times New Roman"/>
          <w:szCs w:val="26"/>
          <w:lang w:eastAsia="x-none"/>
        </w:rPr>
        <w:t>индивидуальная жилая застройка (отдельно стоящие одноквартирные жилые дома) максимальная плотность 600 м² общей площади на гектар.</w:t>
      </w:r>
    </w:p>
    <w:p w14:paraId="6BC37A37" w14:textId="1ED2B67F" w:rsidR="00E16217" w:rsidRPr="008F6AF2" w:rsidRDefault="008F6AF2" w:rsidP="008F6AF2">
      <w:pPr>
        <w:pStyle w:val="afff9"/>
        <w:spacing w:before="0" w:after="0"/>
      </w:pPr>
      <w:r w:rsidRPr="008F6AF2">
        <w:rPr>
          <w:rFonts w:eastAsiaTheme="minorHAnsi" w:cstheme="minorBidi"/>
          <w:szCs w:val="22"/>
          <w:lang w:val="ru-RU" w:eastAsia="en-US"/>
        </w:rPr>
        <w:t xml:space="preserve">Развитие малоэтажной жилой застройки планируется в д. Келози, д. Кипень индивидуальной жилой застройки – д. Витино, д. Кипень, д. Шундорово, п. Дом </w:t>
      </w:r>
      <w:r w:rsidRPr="008F6AF2">
        <w:rPr>
          <w:rFonts w:eastAsiaTheme="minorHAnsi" w:cstheme="minorBidi"/>
          <w:szCs w:val="22"/>
          <w:lang w:val="ru-RU" w:eastAsia="en-US"/>
        </w:rPr>
        <w:lastRenderedPageBreak/>
        <w:t>отдыха «Волковицы». В целом по сельскому поселению произойдет увеличение объемов жилищного фонда с 215,0 тыс. м</w:t>
      </w:r>
      <w:r w:rsidRPr="008F6AF2">
        <w:rPr>
          <w:rFonts w:eastAsiaTheme="minorHAnsi" w:cstheme="minorBidi"/>
          <w:szCs w:val="22"/>
          <w:vertAlign w:val="superscript"/>
          <w:lang w:val="ru-RU" w:eastAsia="en-US"/>
        </w:rPr>
        <w:t>2</w:t>
      </w:r>
      <w:r w:rsidRPr="008F6AF2">
        <w:rPr>
          <w:rFonts w:eastAsiaTheme="minorHAnsi" w:cstheme="minorBidi"/>
          <w:szCs w:val="22"/>
          <w:lang w:val="ru-RU" w:eastAsia="en-US"/>
        </w:rPr>
        <w:t xml:space="preserve"> до 300,0 тыс. м</w:t>
      </w:r>
      <w:r w:rsidRPr="008F6AF2">
        <w:rPr>
          <w:rFonts w:eastAsiaTheme="minorHAnsi" w:cstheme="minorBidi"/>
          <w:szCs w:val="22"/>
          <w:vertAlign w:val="superscript"/>
          <w:lang w:val="ru-RU" w:eastAsia="en-US"/>
        </w:rPr>
        <w:t>2</w:t>
      </w:r>
      <w:r w:rsidRPr="008F6AF2">
        <w:rPr>
          <w:rFonts w:eastAsiaTheme="minorHAnsi" w:cstheme="minorBidi"/>
          <w:szCs w:val="22"/>
          <w:lang w:val="ru-RU" w:eastAsia="en-US"/>
        </w:rPr>
        <w:t>. Жилищная обеспеченность на расчетный срок генерального плана составит 26 м</w:t>
      </w:r>
      <w:r w:rsidRPr="008F6AF2">
        <w:rPr>
          <w:rFonts w:eastAsiaTheme="minorHAnsi" w:cstheme="minorBidi"/>
          <w:szCs w:val="22"/>
          <w:vertAlign w:val="superscript"/>
          <w:lang w:val="ru-RU" w:eastAsia="en-US"/>
        </w:rPr>
        <w:t>2</w:t>
      </w:r>
      <w:r w:rsidRPr="008F6AF2">
        <w:rPr>
          <w:rFonts w:eastAsiaTheme="minorHAnsi" w:cstheme="minorBidi"/>
          <w:szCs w:val="22"/>
          <w:lang w:val="ru-RU" w:eastAsia="en-US"/>
        </w:rPr>
        <w:t xml:space="preserve"> на человека.</w:t>
      </w:r>
    </w:p>
    <w:p w14:paraId="6167FAB6" w14:textId="2F05959C" w:rsidR="008F6AF2" w:rsidRPr="008F6AF2" w:rsidRDefault="008F6AF2" w:rsidP="008F6AF2">
      <w:pPr>
        <w:pStyle w:val="6"/>
      </w:pPr>
      <w:r w:rsidRPr="008F6AF2">
        <w:t>Площадь жилого фонда поселения по этапам территориального планирования</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2760"/>
        <w:gridCol w:w="1924"/>
        <w:gridCol w:w="1985"/>
        <w:gridCol w:w="1979"/>
      </w:tblGrid>
      <w:tr w:rsidR="008F6AF2" w:rsidRPr="00782A75" w14:paraId="4FDA1D0E" w14:textId="77777777" w:rsidTr="006E2F0C">
        <w:trPr>
          <w:trHeight w:val="20"/>
          <w:tblHeader/>
        </w:trPr>
        <w:tc>
          <w:tcPr>
            <w:tcW w:w="0" w:type="auto"/>
            <w:vMerge w:val="restart"/>
            <w:vAlign w:val="center"/>
          </w:tcPr>
          <w:p w14:paraId="06320780" w14:textId="77777777" w:rsidR="008F6AF2" w:rsidRPr="00782A75" w:rsidRDefault="008F6AF2" w:rsidP="006E2F0C">
            <w:pPr>
              <w:pStyle w:val="a8"/>
              <w:rPr>
                <w:rFonts w:cs="Times New Roman"/>
                <w:b/>
                <w:sz w:val="18"/>
                <w:szCs w:val="18"/>
              </w:rPr>
            </w:pPr>
            <w:r w:rsidRPr="00782A75">
              <w:rPr>
                <w:rFonts w:cs="Times New Roman"/>
                <w:b/>
                <w:sz w:val="18"/>
                <w:szCs w:val="18"/>
              </w:rPr>
              <w:t>№ п/п</w:t>
            </w:r>
          </w:p>
        </w:tc>
        <w:tc>
          <w:tcPr>
            <w:tcW w:w="0" w:type="auto"/>
            <w:vMerge w:val="restart"/>
            <w:shd w:val="clear" w:color="auto" w:fill="auto"/>
            <w:vAlign w:val="center"/>
            <w:hideMark/>
          </w:tcPr>
          <w:p w14:paraId="4856615D" w14:textId="77777777" w:rsidR="008F6AF2" w:rsidRPr="00782A75" w:rsidRDefault="008F6AF2" w:rsidP="006E2F0C">
            <w:pPr>
              <w:pStyle w:val="a8"/>
              <w:rPr>
                <w:rFonts w:cs="Times New Roman"/>
                <w:b/>
                <w:sz w:val="18"/>
                <w:szCs w:val="18"/>
              </w:rPr>
            </w:pPr>
            <w:r w:rsidRPr="00782A75">
              <w:rPr>
                <w:rFonts w:cs="Times New Roman"/>
                <w:b/>
                <w:sz w:val="18"/>
                <w:szCs w:val="18"/>
              </w:rPr>
              <w:t>Тип жилой застройки</w:t>
            </w:r>
          </w:p>
        </w:tc>
        <w:tc>
          <w:tcPr>
            <w:tcW w:w="1924" w:type="dxa"/>
            <w:vMerge w:val="restart"/>
            <w:shd w:val="clear" w:color="auto" w:fill="auto"/>
            <w:vAlign w:val="center"/>
          </w:tcPr>
          <w:p w14:paraId="34E1F88A" w14:textId="77777777" w:rsidR="008F6AF2" w:rsidRPr="00782A75" w:rsidRDefault="008F6AF2" w:rsidP="006E2F0C">
            <w:pPr>
              <w:pStyle w:val="a8"/>
              <w:rPr>
                <w:rFonts w:cs="Times New Roman"/>
                <w:b/>
                <w:sz w:val="18"/>
                <w:szCs w:val="18"/>
              </w:rPr>
            </w:pPr>
            <w:r w:rsidRPr="00782A75">
              <w:rPr>
                <w:rFonts w:cs="Times New Roman"/>
                <w:b/>
                <w:bCs/>
                <w:sz w:val="18"/>
                <w:szCs w:val="18"/>
              </w:rPr>
              <w:t xml:space="preserve">Существующий жилищный фонд, </w:t>
            </w:r>
            <w:r w:rsidRPr="00782A75">
              <w:rPr>
                <w:rFonts w:cs="Times New Roman"/>
                <w:b/>
                <w:sz w:val="18"/>
                <w:szCs w:val="18"/>
              </w:rPr>
              <w:t>м</w:t>
            </w:r>
            <w:r w:rsidRPr="00782A75">
              <w:rPr>
                <w:rFonts w:cs="Times New Roman"/>
                <w:b/>
                <w:sz w:val="18"/>
                <w:szCs w:val="18"/>
                <w:vertAlign w:val="superscript"/>
              </w:rPr>
              <w:t>2</w:t>
            </w:r>
          </w:p>
        </w:tc>
        <w:tc>
          <w:tcPr>
            <w:tcW w:w="3964" w:type="dxa"/>
            <w:gridSpan w:val="2"/>
            <w:shd w:val="clear" w:color="auto" w:fill="auto"/>
            <w:vAlign w:val="center"/>
          </w:tcPr>
          <w:p w14:paraId="5C08921C" w14:textId="77777777" w:rsidR="008F6AF2" w:rsidRPr="00782A75" w:rsidRDefault="008F6AF2" w:rsidP="006E2F0C">
            <w:pPr>
              <w:pStyle w:val="a8"/>
              <w:rPr>
                <w:rFonts w:cs="Times New Roman"/>
                <w:b/>
                <w:sz w:val="18"/>
                <w:szCs w:val="18"/>
              </w:rPr>
            </w:pPr>
            <w:r w:rsidRPr="00782A75">
              <w:rPr>
                <w:rFonts w:cs="Times New Roman"/>
                <w:b/>
                <w:sz w:val="18"/>
                <w:szCs w:val="18"/>
              </w:rPr>
              <w:t>Проектный жилищный фонд, м</w:t>
            </w:r>
            <w:r w:rsidRPr="00782A75">
              <w:rPr>
                <w:rFonts w:cs="Times New Roman"/>
                <w:b/>
                <w:sz w:val="18"/>
                <w:szCs w:val="18"/>
                <w:vertAlign w:val="superscript"/>
              </w:rPr>
              <w:t>2</w:t>
            </w:r>
          </w:p>
        </w:tc>
      </w:tr>
      <w:tr w:rsidR="008F6AF2" w:rsidRPr="00782A75" w14:paraId="327B7D43" w14:textId="77777777" w:rsidTr="006E2F0C">
        <w:trPr>
          <w:trHeight w:val="20"/>
          <w:tblHeader/>
        </w:trPr>
        <w:tc>
          <w:tcPr>
            <w:tcW w:w="0" w:type="auto"/>
            <w:vMerge/>
            <w:vAlign w:val="center"/>
          </w:tcPr>
          <w:p w14:paraId="7D99769A" w14:textId="77777777" w:rsidR="008F6AF2" w:rsidRPr="00782A75" w:rsidRDefault="008F6AF2" w:rsidP="006E2F0C">
            <w:pPr>
              <w:pStyle w:val="a8"/>
              <w:rPr>
                <w:rFonts w:cs="Times New Roman"/>
                <w:b/>
                <w:sz w:val="18"/>
                <w:szCs w:val="18"/>
              </w:rPr>
            </w:pPr>
          </w:p>
        </w:tc>
        <w:tc>
          <w:tcPr>
            <w:tcW w:w="0" w:type="auto"/>
            <w:vMerge/>
            <w:shd w:val="clear" w:color="auto" w:fill="auto"/>
            <w:vAlign w:val="center"/>
          </w:tcPr>
          <w:p w14:paraId="0367EDF5" w14:textId="77777777" w:rsidR="008F6AF2" w:rsidRPr="00782A75" w:rsidRDefault="008F6AF2" w:rsidP="006E2F0C">
            <w:pPr>
              <w:pStyle w:val="a8"/>
              <w:rPr>
                <w:rFonts w:cs="Times New Roman"/>
                <w:b/>
                <w:sz w:val="18"/>
                <w:szCs w:val="18"/>
              </w:rPr>
            </w:pPr>
          </w:p>
        </w:tc>
        <w:tc>
          <w:tcPr>
            <w:tcW w:w="1924" w:type="dxa"/>
            <w:vMerge/>
            <w:shd w:val="clear" w:color="auto" w:fill="auto"/>
            <w:vAlign w:val="center"/>
          </w:tcPr>
          <w:p w14:paraId="452074CB" w14:textId="77777777" w:rsidR="008F6AF2" w:rsidRPr="00782A75" w:rsidRDefault="008F6AF2" w:rsidP="006E2F0C">
            <w:pPr>
              <w:pStyle w:val="a8"/>
              <w:rPr>
                <w:rFonts w:cs="Times New Roman"/>
                <w:b/>
                <w:sz w:val="18"/>
                <w:szCs w:val="18"/>
              </w:rPr>
            </w:pPr>
          </w:p>
        </w:tc>
        <w:tc>
          <w:tcPr>
            <w:tcW w:w="1985" w:type="dxa"/>
            <w:shd w:val="clear" w:color="auto" w:fill="auto"/>
            <w:vAlign w:val="center"/>
          </w:tcPr>
          <w:p w14:paraId="092D70B5" w14:textId="77777777" w:rsidR="008F6AF2" w:rsidRPr="00782A75" w:rsidRDefault="008F6AF2" w:rsidP="006E2F0C">
            <w:pPr>
              <w:pStyle w:val="a8"/>
              <w:rPr>
                <w:rFonts w:cs="Times New Roman"/>
                <w:b/>
                <w:sz w:val="18"/>
                <w:szCs w:val="18"/>
              </w:rPr>
            </w:pPr>
            <w:r w:rsidRPr="00782A75">
              <w:rPr>
                <w:rFonts w:cs="Times New Roman"/>
                <w:b/>
                <w:sz w:val="18"/>
                <w:szCs w:val="18"/>
              </w:rPr>
              <w:t>Первая очередь</w:t>
            </w:r>
          </w:p>
        </w:tc>
        <w:tc>
          <w:tcPr>
            <w:tcW w:w="1979" w:type="dxa"/>
            <w:shd w:val="clear" w:color="auto" w:fill="auto"/>
            <w:vAlign w:val="center"/>
          </w:tcPr>
          <w:p w14:paraId="2F4984E1" w14:textId="77777777" w:rsidR="008F6AF2" w:rsidRPr="00782A75" w:rsidRDefault="008F6AF2" w:rsidP="006E2F0C">
            <w:pPr>
              <w:pStyle w:val="a8"/>
              <w:rPr>
                <w:rFonts w:cs="Times New Roman"/>
                <w:b/>
                <w:sz w:val="18"/>
                <w:szCs w:val="18"/>
              </w:rPr>
            </w:pPr>
            <w:r w:rsidRPr="00782A75">
              <w:rPr>
                <w:rFonts w:cs="Times New Roman"/>
                <w:b/>
                <w:sz w:val="18"/>
                <w:szCs w:val="18"/>
              </w:rPr>
              <w:t>Расчетный срок</w:t>
            </w:r>
          </w:p>
        </w:tc>
      </w:tr>
      <w:tr w:rsidR="008F6AF2" w:rsidRPr="00782A75" w14:paraId="6E50028D" w14:textId="77777777" w:rsidTr="006E2F0C">
        <w:tblPrEx>
          <w:tblBorders>
            <w:bottom w:val="single" w:sz="4" w:space="0" w:color="auto"/>
          </w:tblBorders>
        </w:tblPrEx>
        <w:trPr>
          <w:trHeight w:val="20"/>
        </w:trPr>
        <w:tc>
          <w:tcPr>
            <w:tcW w:w="0" w:type="auto"/>
            <w:vAlign w:val="center"/>
          </w:tcPr>
          <w:p w14:paraId="46813ECB" w14:textId="77777777" w:rsidR="008F6AF2" w:rsidRPr="00782A75" w:rsidRDefault="008F6AF2" w:rsidP="006E2F0C">
            <w:pPr>
              <w:pStyle w:val="a8"/>
              <w:rPr>
                <w:rFonts w:cs="Times New Roman"/>
                <w:sz w:val="18"/>
                <w:szCs w:val="18"/>
              </w:rPr>
            </w:pPr>
            <w:r w:rsidRPr="00782A75">
              <w:rPr>
                <w:rFonts w:cs="Times New Roman"/>
                <w:sz w:val="18"/>
                <w:szCs w:val="18"/>
              </w:rPr>
              <w:t>1.</w:t>
            </w:r>
          </w:p>
        </w:tc>
        <w:tc>
          <w:tcPr>
            <w:tcW w:w="0" w:type="auto"/>
            <w:shd w:val="clear" w:color="auto" w:fill="auto"/>
            <w:vAlign w:val="center"/>
            <w:hideMark/>
          </w:tcPr>
          <w:p w14:paraId="6752C836"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дер. Витино</w:t>
            </w:r>
          </w:p>
        </w:tc>
        <w:tc>
          <w:tcPr>
            <w:tcW w:w="1924" w:type="dxa"/>
            <w:shd w:val="clear" w:color="auto" w:fill="auto"/>
            <w:vAlign w:val="bottom"/>
          </w:tcPr>
          <w:p w14:paraId="6DD7B0FB" w14:textId="77777777" w:rsidR="008F6AF2" w:rsidRPr="00782A75" w:rsidRDefault="008F6AF2" w:rsidP="006E2F0C">
            <w:pPr>
              <w:pStyle w:val="a8"/>
              <w:rPr>
                <w:rFonts w:cs="Times New Roman"/>
                <w:bCs/>
                <w:sz w:val="18"/>
                <w:szCs w:val="18"/>
              </w:rPr>
            </w:pPr>
            <w:r w:rsidRPr="00782A75">
              <w:rPr>
                <w:rFonts w:cs="Times New Roman"/>
                <w:bCs/>
                <w:sz w:val="18"/>
                <w:szCs w:val="18"/>
              </w:rPr>
              <w:t>16131,7</w:t>
            </w:r>
          </w:p>
        </w:tc>
        <w:tc>
          <w:tcPr>
            <w:tcW w:w="1985" w:type="dxa"/>
            <w:shd w:val="clear" w:color="auto" w:fill="auto"/>
            <w:vAlign w:val="bottom"/>
          </w:tcPr>
          <w:p w14:paraId="06AD8692" w14:textId="77777777" w:rsidR="008F6AF2" w:rsidRPr="00782A75" w:rsidRDefault="008F6AF2" w:rsidP="006E2F0C">
            <w:pPr>
              <w:pStyle w:val="a8"/>
              <w:rPr>
                <w:rFonts w:cs="Times New Roman"/>
                <w:bCs/>
                <w:sz w:val="18"/>
                <w:szCs w:val="18"/>
              </w:rPr>
            </w:pPr>
            <w:r w:rsidRPr="00782A75">
              <w:rPr>
                <w:rFonts w:cs="Times New Roman"/>
                <w:bCs/>
                <w:sz w:val="18"/>
                <w:szCs w:val="18"/>
              </w:rPr>
              <w:t>17907,7</w:t>
            </w:r>
          </w:p>
        </w:tc>
        <w:tc>
          <w:tcPr>
            <w:tcW w:w="1979" w:type="dxa"/>
            <w:shd w:val="clear" w:color="auto" w:fill="auto"/>
            <w:vAlign w:val="bottom"/>
          </w:tcPr>
          <w:p w14:paraId="4A104C68" w14:textId="77777777" w:rsidR="008F6AF2" w:rsidRPr="00782A75" w:rsidRDefault="008F6AF2" w:rsidP="006E2F0C">
            <w:pPr>
              <w:pStyle w:val="a8"/>
              <w:rPr>
                <w:rFonts w:cs="Times New Roman"/>
                <w:bCs/>
                <w:sz w:val="18"/>
                <w:szCs w:val="18"/>
              </w:rPr>
            </w:pPr>
            <w:r w:rsidRPr="00782A75">
              <w:rPr>
                <w:rFonts w:cs="Times New Roman"/>
                <w:bCs/>
                <w:sz w:val="18"/>
                <w:szCs w:val="18"/>
              </w:rPr>
              <w:t>20571,7</w:t>
            </w:r>
          </w:p>
        </w:tc>
      </w:tr>
      <w:tr w:rsidR="008F6AF2" w:rsidRPr="00782A75" w14:paraId="12853F54" w14:textId="77777777" w:rsidTr="006E2F0C">
        <w:tblPrEx>
          <w:tblBorders>
            <w:bottom w:val="single" w:sz="4" w:space="0" w:color="auto"/>
          </w:tblBorders>
        </w:tblPrEx>
        <w:trPr>
          <w:trHeight w:val="20"/>
        </w:trPr>
        <w:tc>
          <w:tcPr>
            <w:tcW w:w="0" w:type="auto"/>
            <w:vAlign w:val="center"/>
          </w:tcPr>
          <w:p w14:paraId="0E7ED416" w14:textId="77777777" w:rsidR="008F6AF2" w:rsidRPr="00782A75" w:rsidRDefault="008F6AF2" w:rsidP="006E2F0C">
            <w:pPr>
              <w:pStyle w:val="a8"/>
              <w:rPr>
                <w:rFonts w:cs="Times New Roman"/>
                <w:sz w:val="18"/>
                <w:szCs w:val="18"/>
              </w:rPr>
            </w:pPr>
            <w:r w:rsidRPr="00782A75">
              <w:rPr>
                <w:rFonts w:cs="Times New Roman"/>
                <w:sz w:val="18"/>
                <w:szCs w:val="18"/>
              </w:rPr>
              <w:t>1.1.</w:t>
            </w:r>
          </w:p>
        </w:tc>
        <w:tc>
          <w:tcPr>
            <w:tcW w:w="0" w:type="auto"/>
            <w:shd w:val="clear" w:color="auto" w:fill="auto"/>
            <w:vAlign w:val="center"/>
            <w:hideMark/>
          </w:tcPr>
          <w:p w14:paraId="329B0305"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малоэтажная жилая застройка</w:t>
            </w:r>
          </w:p>
        </w:tc>
        <w:tc>
          <w:tcPr>
            <w:tcW w:w="1924" w:type="dxa"/>
            <w:shd w:val="clear" w:color="auto" w:fill="auto"/>
            <w:vAlign w:val="bottom"/>
          </w:tcPr>
          <w:p w14:paraId="7FCFA50A" w14:textId="77777777" w:rsidR="008F6AF2" w:rsidRPr="00782A75" w:rsidRDefault="008F6AF2" w:rsidP="006E2F0C">
            <w:pPr>
              <w:pStyle w:val="a8"/>
              <w:rPr>
                <w:rFonts w:cs="Times New Roman"/>
                <w:bCs/>
                <w:sz w:val="18"/>
                <w:szCs w:val="18"/>
              </w:rPr>
            </w:pPr>
            <w:r w:rsidRPr="00782A75">
              <w:rPr>
                <w:rFonts w:cs="Times New Roman"/>
                <w:bCs/>
                <w:sz w:val="18"/>
                <w:szCs w:val="18"/>
              </w:rPr>
              <w:t>1503,7</w:t>
            </w:r>
          </w:p>
        </w:tc>
        <w:tc>
          <w:tcPr>
            <w:tcW w:w="1985" w:type="dxa"/>
            <w:shd w:val="clear" w:color="auto" w:fill="auto"/>
            <w:vAlign w:val="bottom"/>
          </w:tcPr>
          <w:p w14:paraId="5BFB62BF" w14:textId="77777777" w:rsidR="008F6AF2" w:rsidRPr="00782A75" w:rsidRDefault="008F6AF2" w:rsidP="006E2F0C">
            <w:pPr>
              <w:pStyle w:val="a8"/>
              <w:rPr>
                <w:rFonts w:cs="Times New Roman"/>
                <w:bCs/>
                <w:sz w:val="18"/>
                <w:szCs w:val="18"/>
              </w:rPr>
            </w:pPr>
            <w:r w:rsidRPr="00782A75">
              <w:rPr>
                <w:rFonts w:cs="Times New Roman"/>
                <w:bCs/>
                <w:sz w:val="18"/>
                <w:szCs w:val="18"/>
              </w:rPr>
              <w:t>1503,7</w:t>
            </w:r>
          </w:p>
        </w:tc>
        <w:tc>
          <w:tcPr>
            <w:tcW w:w="1979" w:type="dxa"/>
            <w:shd w:val="clear" w:color="auto" w:fill="auto"/>
            <w:vAlign w:val="bottom"/>
          </w:tcPr>
          <w:p w14:paraId="56082BCD" w14:textId="77777777" w:rsidR="008F6AF2" w:rsidRPr="00782A75" w:rsidRDefault="008F6AF2" w:rsidP="006E2F0C">
            <w:pPr>
              <w:pStyle w:val="a8"/>
              <w:rPr>
                <w:rFonts w:cs="Times New Roman"/>
                <w:bCs/>
                <w:sz w:val="18"/>
                <w:szCs w:val="18"/>
              </w:rPr>
            </w:pPr>
            <w:r w:rsidRPr="00782A75">
              <w:rPr>
                <w:rFonts w:cs="Times New Roman"/>
                <w:bCs/>
                <w:sz w:val="18"/>
                <w:szCs w:val="18"/>
              </w:rPr>
              <w:t>1503,7</w:t>
            </w:r>
          </w:p>
        </w:tc>
      </w:tr>
      <w:tr w:rsidR="008F6AF2" w:rsidRPr="00782A75" w14:paraId="799E3603" w14:textId="77777777" w:rsidTr="006E2F0C">
        <w:tblPrEx>
          <w:tblBorders>
            <w:bottom w:val="single" w:sz="4" w:space="0" w:color="auto"/>
          </w:tblBorders>
        </w:tblPrEx>
        <w:trPr>
          <w:trHeight w:val="20"/>
        </w:trPr>
        <w:tc>
          <w:tcPr>
            <w:tcW w:w="0" w:type="auto"/>
            <w:vAlign w:val="center"/>
          </w:tcPr>
          <w:p w14:paraId="1CDB238E" w14:textId="77777777" w:rsidR="008F6AF2" w:rsidRPr="00782A75" w:rsidRDefault="008F6AF2" w:rsidP="006E2F0C">
            <w:pPr>
              <w:pStyle w:val="a8"/>
              <w:rPr>
                <w:rFonts w:cs="Times New Roman"/>
                <w:sz w:val="18"/>
                <w:szCs w:val="18"/>
              </w:rPr>
            </w:pPr>
            <w:r w:rsidRPr="00782A75">
              <w:rPr>
                <w:rFonts w:cs="Times New Roman"/>
                <w:sz w:val="18"/>
                <w:szCs w:val="18"/>
              </w:rPr>
              <w:t>1.2.</w:t>
            </w:r>
          </w:p>
        </w:tc>
        <w:tc>
          <w:tcPr>
            <w:tcW w:w="0" w:type="auto"/>
            <w:shd w:val="clear" w:color="auto" w:fill="auto"/>
            <w:vAlign w:val="center"/>
            <w:hideMark/>
          </w:tcPr>
          <w:p w14:paraId="1DEFAE3E"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0EFC4815" w14:textId="77777777" w:rsidR="008F6AF2" w:rsidRPr="00782A75" w:rsidRDefault="008F6AF2" w:rsidP="006E2F0C">
            <w:pPr>
              <w:pStyle w:val="a8"/>
              <w:rPr>
                <w:rFonts w:cs="Times New Roman"/>
                <w:bCs/>
                <w:sz w:val="18"/>
                <w:szCs w:val="18"/>
              </w:rPr>
            </w:pPr>
            <w:r w:rsidRPr="00782A75">
              <w:rPr>
                <w:rFonts w:cs="Times New Roman"/>
                <w:bCs/>
                <w:sz w:val="18"/>
                <w:szCs w:val="18"/>
              </w:rPr>
              <w:t>14628,0</w:t>
            </w:r>
          </w:p>
        </w:tc>
        <w:tc>
          <w:tcPr>
            <w:tcW w:w="1985" w:type="dxa"/>
            <w:shd w:val="clear" w:color="auto" w:fill="auto"/>
            <w:vAlign w:val="bottom"/>
          </w:tcPr>
          <w:p w14:paraId="7F661302" w14:textId="77777777" w:rsidR="008F6AF2" w:rsidRPr="00782A75" w:rsidRDefault="008F6AF2" w:rsidP="006E2F0C">
            <w:pPr>
              <w:pStyle w:val="a8"/>
              <w:rPr>
                <w:rFonts w:cs="Times New Roman"/>
                <w:bCs/>
                <w:sz w:val="18"/>
                <w:szCs w:val="18"/>
              </w:rPr>
            </w:pPr>
            <w:r w:rsidRPr="00782A75">
              <w:rPr>
                <w:rFonts w:cs="Times New Roman"/>
                <w:bCs/>
                <w:sz w:val="18"/>
                <w:szCs w:val="18"/>
              </w:rPr>
              <w:t>16404,0</w:t>
            </w:r>
          </w:p>
        </w:tc>
        <w:tc>
          <w:tcPr>
            <w:tcW w:w="1979" w:type="dxa"/>
            <w:shd w:val="clear" w:color="auto" w:fill="auto"/>
            <w:vAlign w:val="bottom"/>
          </w:tcPr>
          <w:p w14:paraId="09F43B93" w14:textId="77777777" w:rsidR="008F6AF2" w:rsidRPr="00782A75" w:rsidRDefault="008F6AF2" w:rsidP="006E2F0C">
            <w:pPr>
              <w:pStyle w:val="a8"/>
              <w:rPr>
                <w:rFonts w:cs="Times New Roman"/>
                <w:bCs/>
                <w:sz w:val="18"/>
                <w:szCs w:val="18"/>
              </w:rPr>
            </w:pPr>
            <w:r w:rsidRPr="00782A75">
              <w:rPr>
                <w:rFonts w:cs="Times New Roman"/>
                <w:bCs/>
                <w:sz w:val="18"/>
                <w:szCs w:val="18"/>
              </w:rPr>
              <w:t>19068,0</w:t>
            </w:r>
          </w:p>
        </w:tc>
      </w:tr>
      <w:tr w:rsidR="008F6AF2" w:rsidRPr="00782A75" w14:paraId="7F55681B" w14:textId="77777777" w:rsidTr="006E2F0C">
        <w:tblPrEx>
          <w:tblBorders>
            <w:bottom w:val="single" w:sz="4" w:space="0" w:color="auto"/>
          </w:tblBorders>
        </w:tblPrEx>
        <w:trPr>
          <w:trHeight w:val="20"/>
        </w:trPr>
        <w:tc>
          <w:tcPr>
            <w:tcW w:w="0" w:type="auto"/>
            <w:vAlign w:val="center"/>
          </w:tcPr>
          <w:p w14:paraId="458B1976" w14:textId="77777777" w:rsidR="008F6AF2" w:rsidRPr="00782A75" w:rsidRDefault="008F6AF2" w:rsidP="006E2F0C">
            <w:pPr>
              <w:pStyle w:val="a8"/>
              <w:rPr>
                <w:rFonts w:cs="Times New Roman"/>
                <w:sz w:val="18"/>
                <w:szCs w:val="18"/>
              </w:rPr>
            </w:pPr>
            <w:r w:rsidRPr="00782A75">
              <w:rPr>
                <w:rFonts w:cs="Times New Roman"/>
                <w:sz w:val="18"/>
                <w:szCs w:val="18"/>
              </w:rPr>
              <w:t>2.</w:t>
            </w:r>
          </w:p>
        </w:tc>
        <w:tc>
          <w:tcPr>
            <w:tcW w:w="0" w:type="auto"/>
            <w:shd w:val="clear" w:color="auto" w:fill="auto"/>
            <w:vAlign w:val="center"/>
            <w:hideMark/>
          </w:tcPr>
          <w:p w14:paraId="045C8DD3"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дер. Волковицы</w:t>
            </w:r>
          </w:p>
        </w:tc>
        <w:tc>
          <w:tcPr>
            <w:tcW w:w="1924" w:type="dxa"/>
            <w:shd w:val="clear" w:color="auto" w:fill="auto"/>
            <w:vAlign w:val="bottom"/>
          </w:tcPr>
          <w:p w14:paraId="6DB995D7" w14:textId="77777777" w:rsidR="008F6AF2" w:rsidRPr="00782A75" w:rsidRDefault="008F6AF2" w:rsidP="006E2F0C">
            <w:pPr>
              <w:pStyle w:val="a8"/>
              <w:rPr>
                <w:rFonts w:cs="Times New Roman"/>
                <w:bCs/>
                <w:sz w:val="18"/>
                <w:szCs w:val="18"/>
              </w:rPr>
            </w:pPr>
            <w:r w:rsidRPr="00782A75">
              <w:rPr>
                <w:rFonts w:cs="Times New Roman"/>
                <w:bCs/>
                <w:sz w:val="18"/>
                <w:szCs w:val="18"/>
              </w:rPr>
              <w:t>15801,0</w:t>
            </w:r>
          </w:p>
        </w:tc>
        <w:tc>
          <w:tcPr>
            <w:tcW w:w="1985" w:type="dxa"/>
            <w:shd w:val="clear" w:color="auto" w:fill="auto"/>
            <w:vAlign w:val="bottom"/>
          </w:tcPr>
          <w:p w14:paraId="03B6502C" w14:textId="77777777" w:rsidR="008F6AF2" w:rsidRPr="00782A75" w:rsidRDefault="008F6AF2" w:rsidP="006E2F0C">
            <w:pPr>
              <w:pStyle w:val="a8"/>
              <w:rPr>
                <w:rFonts w:cs="Times New Roman"/>
                <w:bCs/>
                <w:sz w:val="18"/>
                <w:szCs w:val="18"/>
              </w:rPr>
            </w:pPr>
            <w:r w:rsidRPr="00782A75">
              <w:rPr>
                <w:rFonts w:cs="Times New Roman"/>
                <w:bCs/>
                <w:sz w:val="18"/>
                <w:szCs w:val="18"/>
              </w:rPr>
              <w:t>17301,0</w:t>
            </w:r>
          </w:p>
        </w:tc>
        <w:tc>
          <w:tcPr>
            <w:tcW w:w="1979" w:type="dxa"/>
            <w:shd w:val="clear" w:color="auto" w:fill="auto"/>
            <w:vAlign w:val="bottom"/>
          </w:tcPr>
          <w:p w14:paraId="042E4D3A" w14:textId="77777777" w:rsidR="008F6AF2" w:rsidRPr="00782A75" w:rsidRDefault="008F6AF2" w:rsidP="006E2F0C">
            <w:pPr>
              <w:pStyle w:val="a8"/>
              <w:rPr>
                <w:rFonts w:cs="Times New Roman"/>
                <w:bCs/>
                <w:sz w:val="18"/>
                <w:szCs w:val="18"/>
              </w:rPr>
            </w:pPr>
            <w:r w:rsidRPr="00782A75">
              <w:rPr>
                <w:rFonts w:cs="Times New Roman"/>
                <w:bCs/>
                <w:sz w:val="18"/>
                <w:szCs w:val="18"/>
              </w:rPr>
              <w:t>18801,0</w:t>
            </w:r>
          </w:p>
        </w:tc>
      </w:tr>
      <w:tr w:rsidR="008F6AF2" w:rsidRPr="00782A75" w14:paraId="71F877EF" w14:textId="77777777" w:rsidTr="006E2F0C">
        <w:tblPrEx>
          <w:tblBorders>
            <w:bottom w:val="single" w:sz="4" w:space="0" w:color="auto"/>
          </w:tblBorders>
        </w:tblPrEx>
        <w:trPr>
          <w:trHeight w:val="20"/>
        </w:trPr>
        <w:tc>
          <w:tcPr>
            <w:tcW w:w="0" w:type="auto"/>
            <w:vAlign w:val="center"/>
          </w:tcPr>
          <w:p w14:paraId="0A87E34D" w14:textId="77777777" w:rsidR="008F6AF2" w:rsidRPr="00782A75" w:rsidRDefault="008F6AF2" w:rsidP="006E2F0C">
            <w:pPr>
              <w:pStyle w:val="a8"/>
              <w:rPr>
                <w:rFonts w:cs="Times New Roman"/>
                <w:sz w:val="18"/>
                <w:szCs w:val="18"/>
              </w:rPr>
            </w:pPr>
            <w:r w:rsidRPr="00782A75">
              <w:rPr>
                <w:rFonts w:cs="Times New Roman"/>
                <w:sz w:val="18"/>
                <w:szCs w:val="18"/>
              </w:rPr>
              <w:t>2.1.</w:t>
            </w:r>
          </w:p>
        </w:tc>
        <w:tc>
          <w:tcPr>
            <w:tcW w:w="0" w:type="auto"/>
            <w:shd w:val="clear" w:color="auto" w:fill="auto"/>
            <w:vAlign w:val="center"/>
            <w:hideMark/>
          </w:tcPr>
          <w:p w14:paraId="1A27AE75"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7F5C7BCB" w14:textId="77777777" w:rsidR="008F6AF2" w:rsidRPr="00782A75" w:rsidRDefault="008F6AF2" w:rsidP="006E2F0C">
            <w:pPr>
              <w:pStyle w:val="a8"/>
              <w:rPr>
                <w:rFonts w:cs="Times New Roman"/>
                <w:bCs/>
                <w:sz w:val="18"/>
                <w:szCs w:val="18"/>
              </w:rPr>
            </w:pPr>
            <w:r w:rsidRPr="00782A75">
              <w:rPr>
                <w:rFonts w:cs="Times New Roman"/>
                <w:bCs/>
                <w:sz w:val="18"/>
                <w:szCs w:val="18"/>
              </w:rPr>
              <w:t>15801,0</w:t>
            </w:r>
          </w:p>
        </w:tc>
        <w:tc>
          <w:tcPr>
            <w:tcW w:w="1985" w:type="dxa"/>
            <w:shd w:val="clear" w:color="auto" w:fill="auto"/>
            <w:vAlign w:val="bottom"/>
          </w:tcPr>
          <w:p w14:paraId="1A060AEB" w14:textId="77777777" w:rsidR="008F6AF2" w:rsidRPr="00782A75" w:rsidRDefault="008F6AF2" w:rsidP="006E2F0C">
            <w:pPr>
              <w:pStyle w:val="a8"/>
              <w:rPr>
                <w:rFonts w:cs="Times New Roman"/>
                <w:bCs/>
                <w:sz w:val="18"/>
                <w:szCs w:val="18"/>
              </w:rPr>
            </w:pPr>
            <w:r w:rsidRPr="00782A75">
              <w:rPr>
                <w:rFonts w:cs="Times New Roman"/>
                <w:bCs/>
                <w:sz w:val="18"/>
                <w:szCs w:val="18"/>
              </w:rPr>
              <w:t>17301,0</w:t>
            </w:r>
          </w:p>
        </w:tc>
        <w:tc>
          <w:tcPr>
            <w:tcW w:w="1979" w:type="dxa"/>
            <w:shd w:val="clear" w:color="auto" w:fill="auto"/>
            <w:vAlign w:val="bottom"/>
          </w:tcPr>
          <w:p w14:paraId="74DD89B2" w14:textId="77777777" w:rsidR="008F6AF2" w:rsidRPr="00782A75" w:rsidRDefault="008F6AF2" w:rsidP="006E2F0C">
            <w:pPr>
              <w:pStyle w:val="a8"/>
              <w:rPr>
                <w:rFonts w:cs="Times New Roman"/>
                <w:bCs/>
                <w:sz w:val="18"/>
                <w:szCs w:val="18"/>
              </w:rPr>
            </w:pPr>
            <w:r w:rsidRPr="00782A75">
              <w:rPr>
                <w:rFonts w:cs="Times New Roman"/>
                <w:bCs/>
                <w:sz w:val="18"/>
                <w:szCs w:val="18"/>
              </w:rPr>
              <w:t>18801,0</w:t>
            </w:r>
          </w:p>
        </w:tc>
      </w:tr>
      <w:tr w:rsidR="008F6AF2" w:rsidRPr="00782A75" w14:paraId="0EB1DE76" w14:textId="77777777" w:rsidTr="006E2F0C">
        <w:tblPrEx>
          <w:tblBorders>
            <w:bottom w:val="single" w:sz="4" w:space="0" w:color="auto"/>
          </w:tblBorders>
        </w:tblPrEx>
        <w:trPr>
          <w:trHeight w:val="20"/>
        </w:trPr>
        <w:tc>
          <w:tcPr>
            <w:tcW w:w="0" w:type="auto"/>
            <w:vAlign w:val="center"/>
          </w:tcPr>
          <w:p w14:paraId="641DF8D8" w14:textId="77777777" w:rsidR="008F6AF2" w:rsidRPr="00782A75" w:rsidRDefault="008F6AF2" w:rsidP="006E2F0C">
            <w:pPr>
              <w:pStyle w:val="a8"/>
              <w:rPr>
                <w:rFonts w:cs="Times New Roman"/>
                <w:sz w:val="18"/>
                <w:szCs w:val="18"/>
              </w:rPr>
            </w:pPr>
            <w:r w:rsidRPr="00782A75">
              <w:rPr>
                <w:rFonts w:cs="Times New Roman"/>
                <w:sz w:val="18"/>
                <w:szCs w:val="18"/>
              </w:rPr>
              <w:t>3.</w:t>
            </w:r>
          </w:p>
        </w:tc>
        <w:tc>
          <w:tcPr>
            <w:tcW w:w="0" w:type="auto"/>
            <w:shd w:val="clear" w:color="auto" w:fill="auto"/>
            <w:vAlign w:val="center"/>
            <w:hideMark/>
          </w:tcPr>
          <w:p w14:paraId="6CE05B65"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дер. Глухово</w:t>
            </w:r>
          </w:p>
        </w:tc>
        <w:tc>
          <w:tcPr>
            <w:tcW w:w="1924" w:type="dxa"/>
            <w:shd w:val="clear" w:color="auto" w:fill="auto"/>
            <w:vAlign w:val="bottom"/>
          </w:tcPr>
          <w:p w14:paraId="761F253A" w14:textId="77777777" w:rsidR="008F6AF2" w:rsidRPr="00782A75" w:rsidRDefault="008F6AF2" w:rsidP="006E2F0C">
            <w:pPr>
              <w:pStyle w:val="a8"/>
              <w:rPr>
                <w:rFonts w:cs="Times New Roman"/>
                <w:bCs/>
                <w:sz w:val="18"/>
                <w:szCs w:val="18"/>
              </w:rPr>
            </w:pPr>
            <w:r w:rsidRPr="00782A75">
              <w:rPr>
                <w:rFonts w:cs="Times New Roman"/>
                <w:bCs/>
                <w:sz w:val="18"/>
                <w:szCs w:val="18"/>
              </w:rPr>
              <w:t>14076,0</w:t>
            </w:r>
          </w:p>
        </w:tc>
        <w:tc>
          <w:tcPr>
            <w:tcW w:w="1985" w:type="dxa"/>
            <w:shd w:val="clear" w:color="auto" w:fill="auto"/>
            <w:vAlign w:val="bottom"/>
          </w:tcPr>
          <w:p w14:paraId="23E425DF" w14:textId="77777777" w:rsidR="008F6AF2" w:rsidRPr="00782A75" w:rsidRDefault="008F6AF2" w:rsidP="006E2F0C">
            <w:pPr>
              <w:pStyle w:val="a8"/>
              <w:rPr>
                <w:rFonts w:cs="Times New Roman"/>
                <w:bCs/>
                <w:sz w:val="18"/>
                <w:szCs w:val="18"/>
              </w:rPr>
            </w:pPr>
            <w:r w:rsidRPr="00782A75">
              <w:rPr>
                <w:rFonts w:cs="Times New Roman"/>
                <w:bCs/>
                <w:sz w:val="18"/>
                <w:szCs w:val="18"/>
              </w:rPr>
              <w:t>14826,0</w:t>
            </w:r>
          </w:p>
        </w:tc>
        <w:tc>
          <w:tcPr>
            <w:tcW w:w="1979" w:type="dxa"/>
            <w:shd w:val="clear" w:color="auto" w:fill="auto"/>
            <w:vAlign w:val="bottom"/>
          </w:tcPr>
          <w:p w14:paraId="028DA2F9" w14:textId="77777777" w:rsidR="008F6AF2" w:rsidRPr="00782A75" w:rsidRDefault="008F6AF2" w:rsidP="006E2F0C">
            <w:pPr>
              <w:pStyle w:val="a8"/>
              <w:rPr>
                <w:rFonts w:cs="Times New Roman"/>
                <w:bCs/>
                <w:sz w:val="18"/>
                <w:szCs w:val="18"/>
              </w:rPr>
            </w:pPr>
            <w:r w:rsidRPr="00782A75">
              <w:rPr>
                <w:rFonts w:cs="Times New Roman"/>
                <w:bCs/>
                <w:sz w:val="18"/>
                <w:szCs w:val="18"/>
              </w:rPr>
              <w:t>15576,0</w:t>
            </w:r>
          </w:p>
        </w:tc>
      </w:tr>
      <w:tr w:rsidR="008F6AF2" w:rsidRPr="00782A75" w14:paraId="0DAF3FBC" w14:textId="77777777" w:rsidTr="006E2F0C">
        <w:tblPrEx>
          <w:tblBorders>
            <w:bottom w:val="single" w:sz="4" w:space="0" w:color="auto"/>
          </w:tblBorders>
        </w:tblPrEx>
        <w:trPr>
          <w:trHeight w:val="20"/>
        </w:trPr>
        <w:tc>
          <w:tcPr>
            <w:tcW w:w="0" w:type="auto"/>
            <w:vAlign w:val="center"/>
          </w:tcPr>
          <w:p w14:paraId="58B00A98" w14:textId="77777777" w:rsidR="008F6AF2" w:rsidRPr="00782A75" w:rsidRDefault="008F6AF2" w:rsidP="006E2F0C">
            <w:pPr>
              <w:pStyle w:val="a8"/>
              <w:rPr>
                <w:rFonts w:cs="Times New Roman"/>
                <w:sz w:val="18"/>
                <w:szCs w:val="18"/>
              </w:rPr>
            </w:pPr>
            <w:r w:rsidRPr="00782A75">
              <w:rPr>
                <w:rFonts w:cs="Times New Roman"/>
                <w:sz w:val="18"/>
                <w:szCs w:val="18"/>
              </w:rPr>
              <w:t>3.1.</w:t>
            </w:r>
          </w:p>
        </w:tc>
        <w:tc>
          <w:tcPr>
            <w:tcW w:w="0" w:type="auto"/>
            <w:shd w:val="clear" w:color="auto" w:fill="auto"/>
            <w:vAlign w:val="center"/>
          </w:tcPr>
          <w:p w14:paraId="74933CC3"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4F8EF2FC" w14:textId="77777777" w:rsidR="008F6AF2" w:rsidRPr="00782A75" w:rsidRDefault="008F6AF2" w:rsidP="006E2F0C">
            <w:pPr>
              <w:pStyle w:val="a8"/>
              <w:rPr>
                <w:rFonts w:cs="Times New Roman"/>
                <w:bCs/>
                <w:sz w:val="18"/>
                <w:szCs w:val="18"/>
              </w:rPr>
            </w:pPr>
            <w:r w:rsidRPr="00782A75">
              <w:rPr>
                <w:rFonts w:cs="Times New Roman"/>
                <w:bCs/>
                <w:sz w:val="18"/>
                <w:szCs w:val="18"/>
              </w:rPr>
              <w:t>14076,0</w:t>
            </w:r>
          </w:p>
        </w:tc>
        <w:tc>
          <w:tcPr>
            <w:tcW w:w="1985" w:type="dxa"/>
            <w:shd w:val="clear" w:color="auto" w:fill="auto"/>
            <w:vAlign w:val="bottom"/>
          </w:tcPr>
          <w:p w14:paraId="3A0C87FC" w14:textId="77777777" w:rsidR="008F6AF2" w:rsidRPr="00782A75" w:rsidRDefault="008F6AF2" w:rsidP="006E2F0C">
            <w:pPr>
              <w:pStyle w:val="a8"/>
              <w:rPr>
                <w:rFonts w:cs="Times New Roman"/>
                <w:bCs/>
                <w:sz w:val="18"/>
                <w:szCs w:val="18"/>
              </w:rPr>
            </w:pPr>
            <w:r w:rsidRPr="00782A75">
              <w:rPr>
                <w:rFonts w:cs="Times New Roman"/>
                <w:bCs/>
                <w:sz w:val="18"/>
                <w:szCs w:val="18"/>
              </w:rPr>
              <w:t>14826,0</w:t>
            </w:r>
          </w:p>
        </w:tc>
        <w:tc>
          <w:tcPr>
            <w:tcW w:w="1979" w:type="dxa"/>
            <w:shd w:val="clear" w:color="auto" w:fill="auto"/>
            <w:vAlign w:val="bottom"/>
          </w:tcPr>
          <w:p w14:paraId="0DC9B19B" w14:textId="77777777" w:rsidR="008F6AF2" w:rsidRPr="00782A75" w:rsidRDefault="008F6AF2" w:rsidP="006E2F0C">
            <w:pPr>
              <w:pStyle w:val="a8"/>
              <w:rPr>
                <w:rFonts w:cs="Times New Roman"/>
                <w:bCs/>
                <w:sz w:val="18"/>
                <w:szCs w:val="18"/>
              </w:rPr>
            </w:pPr>
            <w:r w:rsidRPr="00782A75">
              <w:rPr>
                <w:rFonts w:cs="Times New Roman"/>
                <w:bCs/>
                <w:sz w:val="18"/>
                <w:szCs w:val="18"/>
              </w:rPr>
              <w:t>15576,0</w:t>
            </w:r>
          </w:p>
        </w:tc>
      </w:tr>
      <w:tr w:rsidR="008F6AF2" w:rsidRPr="00782A75" w14:paraId="5379A011" w14:textId="77777777" w:rsidTr="006E2F0C">
        <w:tblPrEx>
          <w:tblBorders>
            <w:bottom w:val="single" w:sz="4" w:space="0" w:color="auto"/>
          </w:tblBorders>
        </w:tblPrEx>
        <w:trPr>
          <w:trHeight w:val="20"/>
        </w:trPr>
        <w:tc>
          <w:tcPr>
            <w:tcW w:w="0" w:type="auto"/>
            <w:vAlign w:val="center"/>
          </w:tcPr>
          <w:p w14:paraId="172CBA29" w14:textId="77777777" w:rsidR="008F6AF2" w:rsidRPr="00782A75" w:rsidRDefault="008F6AF2" w:rsidP="006E2F0C">
            <w:pPr>
              <w:pStyle w:val="a8"/>
              <w:rPr>
                <w:rFonts w:cs="Times New Roman"/>
                <w:sz w:val="18"/>
                <w:szCs w:val="18"/>
              </w:rPr>
            </w:pPr>
            <w:r w:rsidRPr="00782A75">
              <w:rPr>
                <w:rFonts w:cs="Times New Roman"/>
                <w:sz w:val="18"/>
                <w:szCs w:val="18"/>
              </w:rPr>
              <w:t>4.</w:t>
            </w:r>
          </w:p>
        </w:tc>
        <w:tc>
          <w:tcPr>
            <w:tcW w:w="0" w:type="auto"/>
            <w:shd w:val="clear" w:color="auto" w:fill="auto"/>
            <w:vAlign w:val="center"/>
          </w:tcPr>
          <w:p w14:paraId="29EE667A"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пос. Глухово (Лесопитомник)</w:t>
            </w:r>
          </w:p>
        </w:tc>
        <w:tc>
          <w:tcPr>
            <w:tcW w:w="1924" w:type="dxa"/>
            <w:shd w:val="clear" w:color="auto" w:fill="auto"/>
            <w:vAlign w:val="bottom"/>
          </w:tcPr>
          <w:p w14:paraId="39DE16E9" w14:textId="77777777" w:rsidR="008F6AF2" w:rsidRPr="00782A75" w:rsidRDefault="008F6AF2" w:rsidP="006E2F0C">
            <w:pPr>
              <w:pStyle w:val="a8"/>
              <w:rPr>
                <w:rFonts w:cs="Times New Roman"/>
                <w:bCs/>
                <w:sz w:val="18"/>
                <w:szCs w:val="18"/>
              </w:rPr>
            </w:pPr>
            <w:r w:rsidRPr="00782A75">
              <w:rPr>
                <w:rFonts w:cs="Times New Roman"/>
                <w:bCs/>
                <w:sz w:val="18"/>
                <w:szCs w:val="18"/>
              </w:rPr>
              <w:t>4566,8</w:t>
            </w:r>
          </w:p>
        </w:tc>
        <w:tc>
          <w:tcPr>
            <w:tcW w:w="1985" w:type="dxa"/>
            <w:shd w:val="clear" w:color="auto" w:fill="auto"/>
            <w:vAlign w:val="bottom"/>
          </w:tcPr>
          <w:p w14:paraId="1821B227" w14:textId="77777777" w:rsidR="008F6AF2" w:rsidRPr="00782A75" w:rsidRDefault="008F6AF2" w:rsidP="006E2F0C">
            <w:pPr>
              <w:pStyle w:val="a8"/>
              <w:rPr>
                <w:rFonts w:cs="Times New Roman"/>
                <w:bCs/>
                <w:sz w:val="18"/>
                <w:szCs w:val="18"/>
              </w:rPr>
            </w:pPr>
            <w:r w:rsidRPr="00782A75">
              <w:rPr>
                <w:rFonts w:cs="Times New Roman"/>
                <w:bCs/>
                <w:sz w:val="18"/>
                <w:szCs w:val="18"/>
              </w:rPr>
              <w:t>4374,3</w:t>
            </w:r>
          </w:p>
        </w:tc>
        <w:tc>
          <w:tcPr>
            <w:tcW w:w="1979" w:type="dxa"/>
            <w:shd w:val="clear" w:color="auto" w:fill="auto"/>
            <w:vAlign w:val="bottom"/>
          </w:tcPr>
          <w:p w14:paraId="5FBC3CE9" w14:textId="77777777" w:rsidR="008F6AF2" w:rsidRPr="00782A75" w:rsidRDefault="008F6AF2" w:rsidP="006E2F0C">
            <w:pPr>
              <w:pStyle w:val="a8"/>
              <w:rPr>
                <w:rFonts w:cs="Times New Roman"/>
                <w:bCs/>
                <w:sz w:val="18"/>
                <w:szCs w:val="18"/>
              </w:rPr>
            </w:pPr>
            <w:r w:rsidRPr="00782A75">
              <w:rPr>
                <w:rFonts w:cs="Times New Roman"/>
                <w:bCs/>
                <w:sz w:val="18"/>
                <w:szCs w:val="18"/>
              </w:rPr>
              <w:t>4974,3</w:t>
            </w:r>
          </w:p>
        </w:tc>
      </w:tr>
      <w:tr w:rsidR="008F6AF2" w:rsidRPr="00782A75" w14:paraId="6AF1BE93" w14:textId="77777777" w:rsidTr="006E2F0C">
        <w:tblPrEx>
          <w:tblBorders>
            <w:bottom w:val="single" w:sz="4" w:space="0" w:color="auto"/>
          </w:tblBorders>
        </w:tblPrEx>
        <w:trPr>
          <w:trHeight w:val="20"/>
        </w:trPr>
        <w:tc>
          <w:tcPr>
            <w:tcW w:w="0" w:type="auto"/>
            <w:vAlign w:val="center"/>
          </w:tcPr>
          <w:p w14:paraId="7BFE9BD1" w14:textId="77777777" w:rsidR="008F6AF2" w:rsidRPr="00782A75" w:rsidRDefault="008F6AF2" w:rsidP="006E2F0C">
            <w:pPr>
              <w:pStyle w:val="a8"/>
              <w:rPr>
                <w:rFonts w:cs="Times New Roman"/>
                <w:sz w:val="18"/>
                <w:szCs w:val="18"/>
              </w:rPr>
            </w:pPr>
            <w:r w:rsidRPr="00782A75">
              <w:rPr>
                <w:rFonts w:cs="Times New Roman"/>
                <w:sz w:val="18"/>
                <w:szCs w:val="18"/>
              </w:rPr>
              <w:t>4.1.</w:t>
            </w:r>
          </w:p>
        </w:tc>
        <w:tc>
          <w:tcPr>
            <w:tcW w:w="0" w:type="auto"/>
            <w:shd w:val="clear" w:color="auto" w:fill="auto"/>
            <w:vAlign w:val="center"/>
          </w:tcPr>
          <w:p w14:paraId="71AC937D"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малоэтажная жилая застройка</w:t>
            </w:r>
          </w:p>
        </w:tc>
        <w:tc>
          <w:tcPr>
            <w:tcW w:w="1924" w:type="dxa"/>
            <w:shd w:val="clear" w:color="auto" w:fill="auto"/>
            <w:vAlign w:val="bottom"/>
          </w:tcPr>
          <w:p w14:paraId="04A31847" w14:textId="77777777" w:rsidR="008F6AF2" w:rsidRPr="00782A75" w:rsidRDefault="008F6AF2" w:rsidP="006E2F0C">
            <w:pPr>
              <w:pStyle w:val="a8"/>
              <w:rPr>
                <w:rFonts w:cs="Times New Roman"/>
                <w:bCs/>
                <w:sz w:val="18"/>
                <w:szCs w:val="18"/>
              </w:rPr>
            </w:pPr>
            <w:r w:rsidRPr="00782A75">
              <w:rPr>
                <w:rFonts w:cs="Times New Roman"/>
                <w:bCs/>
                <w:sz w:val="18"/>
                <w:szCs w:val="18"/>
              </w:rPr>
              <w:t>792,5</w:t>
            </w:r>
          </w:p>
        </w:tc>
        <w:tc>
          <w:tcPr>
            <w:tcW w:w="1985" w:type="dxa"/>
            <w:shd w:val="clear" w:color="auto" w:fill="auto"/>
            <w:vAlign w:val="bottom"/>
          </w:tcPr>
          <w:p w14:paraId="7FE704A0" w14:textId="77777777" w:rsidR="008F6AF2" w:rsidRPr="00782A75" w:rsidRDefault="008F6AF2" w:rsidP="006E2F0C">
            <w:pPr>
              <w:pStyle w:val="a8"/>
              <w:rPr>
                <w:rFonts w:cs="Times New Roman"/>
                <w:bCs/>
                <w:sz w:val="18"/>
                <w:szCs w:val="18"/>
              </w:rPr>
            </w:pPr>
            <w:r w:rsidRPr="00782A75">
              <w:rPr>
                <w:rFonts w:cs="Times New Roman"/>
                <w:bCs/>
                <w:sz w:val="18"/>
                <w:szCs w:val="18"/>
              </w:rPr>
              <w:t>0,00</w:t>
            </w:r>
          </w:p>
        </w:tc>
        <w:tc>
          <w:tcPr>
            <w:tcW w:w="1979" w:type="dxa"/>
            <w:shd w:val="clear" w:color="auto" w:fill="auto"/>
            <w:vAlign w:val="bottom"/>
          </w:tcPr>
          <w:p w14:paraId="5CA96E1A" w14:textId="77777777" w:rsidR="008F6AF2" w:rsidRPr="00782A75" w:rsidRDefault="008F6AF2" w:rsidP="006E2F0C">
            <w:pPr>
              <w:pStyle w:val="a8"/>
              <w:rPr>
                <w:rFonts w:cs="Times New Roman"/>
                <w:bCs/>
                <w:sz w:val="18"/>
                <w:szCs w:val="18"/>
              </w:rPr>
            </w:pPr>
            <w:r w:rsidRPr="00782A75">
              <w:rPr>
                <w:rFonts w:cs="Times New Roman"/>
                <w:bCs/>
                <w:sz w:val="18"/>
                <w:szCs w:val="18"/>
              </w:rPr>
              <w:t>0,00</w:t>
            </w:r>
          </w:p>
        </w:tc>
      </w:tr>
      <w:tr w:rsidR="008F6AF2" w:rsidRPr="00782A75" w14:paraId="06F4CE45" w14:textId="77777777" w:rsidTr="006E2F0C">
        <w:tblPrEx>
          <w:tblBorders>
            <w:bottom w:val="single" w:sz="4" w:space="0" w:color="auto"/>
          </w:tblBorders>
        </w:tblPrEx>
        <w:trPr>
          <w:trHeight w:val="20"/>
        </w:trPr>
        <w:tc>
          <w:tcPr>
            <w:tcW w:w="0" w:type="auto"/>
            <w:vAlign w:val="center"/>
          </w:tcPr>
          <w:p w14:paraId="5728F327" w14:textId="77777777" w:rsidR="008F6AF2" w:rsidRPr="00782A75" w:rsidRDefault="008F6AF2" w:rsidP="006E2F0C">
            <w:pPr>
              <w:pStyle w:val="a8"/>
              <w:rPr>
                <w:rFonts w:cs="Times New Roman"/>
                <w:sz w:val="18"/>
                <w:szCs w:val="18"/>
              </w:rPr>
            </w:pPr>
            <w:r w:rsidRPr="00782A75">
              <w:rPr>
                <w:rFonts w:cs="Times New Roman"/>
                <w:sz w:val="18"/>
                <w:szCs w:val="18"/>
              </w:rPr>
              <w:t>4.2.</w:t>
            </w:r>
          </w:p>
        </w:tc>
        <w:tc>
          <w:tcPr>
            <w:tcW w:w="0" w:type="auto"/>
            <w:shd w:val="clear" w:color="auto" w:fill="auto"/>
            <w:vAlign w:val="center"/>
          </w:tcPr>
          <w:p w14:paraId="590512C8"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32AE66E9" w14:textId="77777777" w:rsidR="008F6AF2" w:rsidRPr="00782A75" w:rsidRDefault="008F6AF2" w:rsidP="006E2F0C">
            <w:pPr>
              <w:pStyle w:val="a8"/>
              <w:rPr>
                <w:rFonts w:cs="Times New Roman"/>
                <w:bCs/>
                <w:sz w:val="18"/>
                <w:szCs w:val="18"/>
              </w:rPr>
            </w:pPr>
            <w:r w:rsidRPr="00782A75">
              <w:rPr>
                <w:rFonts w:cs="Times New Roman"/>
                <w:bCs/>
                <w:sz w:val="18"/>
                <w:szCs w:val="18"/>
              </w:rPr>
              <w:t>3774,3</w:t>
            </w:r>
          </w:p>
        </w:tc>
        <w:tc>
          <w:tcPr>
            <w:tcW w:w="1985" w:type="dxa"/>
            <w:shd w:val="clear" w:color="auto" w:fill="auto"/>
            <w:vAlign w:val="bottom"/>
          </w:tcPr>
          <w:p w14:paraId="67AED3D5" w14:textId="77777777" w:rsidR="008F6AF2" w:rsidRPr="00782A75" w:rsidRDefault="008F6AF2" w:rsidP="006E2F0C">
            <w:pPr>
              <w:pStyle w:val="a8"/>
              <w:rPr>
                <w:rFonts w:cs="Times New Roman"/>
                <w:bCs/>
                <w:sz w:val="18"/>
                <w:szCs w:val="18"/>
              </w:rPr>
            </w:pPr>
            <w:r w:rsidRPr="00782A75">
              <w:rPr>
                <w:rFonts w:cs="Times New Roman"/>
                <w:bCs/>
                <w:sz w:val="18"/>
                <w:szCs w:val="18"/>
              </w:rPr>
              <w:t>4374,3</w:t>
            </w:r>
          </w:p>
        </w:tc>
        <w:tc>
          <w:tcPr>
            <w:tcW w:w="1979" w:type="dxa"/>
            <w:shd w:val="clear" w:color="auto" w:fill="auto"/>
            <w:vAlign w:val="bottom"/>
          </w:tcPr>
          <w:p w14:paraId="39016E64" w14:textId="77777777" w:rsidR="008F6AF2" w:rsidRPr="00782A75" w:rsidRDefault="008F6AF2" w:rsidP="006E2F0C">
            <w:pPr>
              <w:pStyle w:val="a8"/>
              <w:rPr>
                <w:rFonts w:cs="Times New Roman"/>
                <w:bCs/>
                <w:sz w:val="18"/>
                <w:szCs w:val="18"/>
              </w:rPr>
            </w:pPr>
            <w:r w:rsidRPr="00782A75">
              <w:rPr>
                <w:rFonts w:cs="Times New Roman"/>
                <w:bCs/>
                <w:sz w:val="18"/>
                <w:szCs w:val="18"/>
              </w:rPr>
              <w:t>4974,3</w:t>
            </w:r>
          </w:p>
        </w:tc>
      </w:tr>
      <w:tr w:rsidR="008F6AF2" w:rsidRPr="00782A75" w14:paraId="0F863CFA" w14:textId="77777777" w:rsidTr="006E2F0C">
        <w:tblPrEx>
          <w:tblBorders>
            <w:bottom w:val="single" w:sz="4" w:space="0" w:color="auto"/>
          </w:tblBorders>
        </w:tblPrEx>
        <w:trPr>
          <w:trHeight w:val="20"/>
        </w:trPr>
        <w:tc>
          <w:tcPr>
            <w:tcW w:w="0" w:type="auto"/>
            <w:vAlign w:val="center"/>
          </w:tcPr>
          <w:p w14:paraId="7899DBAB" w14:textId="77777777" w:rsidR="008F6AF2" w:rsidRPr="00782A75" w:rsidRDefault="008F6AF2" w:rsidP="006E2F0C">
            <w:pPr>
              <w:pStyle w:val="a8"/>
              <w:rPr>
                <w:rFonts w:cs="Times New Roman"/>
                <w:sz w:val="18"/>
                <w:szCs w:val="18"/>
              </w:rPr>
            </w:pPr>
            <w:r w:rsidRPr="00782A75">
              <w:rPr>
                <w:rFonts w:cs="Times New Roman"/>
                <w:sz w:val="18"/>
                <w:szCs w:val="18"/>
              </w:rPr>
              <w:t>5.</w:t>
            </w:r>
          </w:p>
        </w:tc>
        <w:tc>
          <w:tcPr>
            <w:tcW w:w="0" w:type="auto"/>
            <w:shd w:val="clear" w:color="auto" w:fill="auto"/>
            <w:vAlign w:val="center"/>
            <w:hideMark/>
          </w:tcPr>
          <w:p w14:paraId="418D2E93"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 xml:space="preserve">пос. Дом отдыха «Волковицы» </w:t>
            </w:r>
          </w:p>
        </w:tc>
        <w:tc>
          <w:tcPr>
            <w:tcW w:w="1924" w:type="dxa"/>
            <w:shd w:val="clear" w:color="auto" w:fill="auto"/>
            <w:vAlign w:val="bottom"/>
          </w:tcPr>
          <w:p w14:paraId="60409631" w14:textId="77777777" w:rsidR="008F6AF2" w:rsidRPr="00782A75" w:rsidRDefault="008F6AF2" w:rsidP="006E2F0C">
            <w:pPr>
              <w:pStyle w:val="a8"/>
              <w:rPr>
                <w:rFonts w:cs="Times New Roman"/>
                <w:bCs/>
                <w:sz w:val="18"/>
                <w:szCs w:val="18"/>
              </w:rPr>
            </w:pPr>
            <w:r w:rsidRPr="00782A75">
              <w:rPr>
                <w:rFonts w:cs="Times New Roman"/>
                <w:bCs/>
                <w:sz w:val="18"/>
                <w:szCs w:val="18"/>
              </w:rPr>
              <w:t>3864,0</w:t>
            </w:r>
          </w:p>
        </w:tc>
        <w:tc>
          <w:tcPr>
            <w:tcW w:w="1985" w:type="dxa"/>
            <w:shd w:val="clear" w:color="auto" w:fill="auto"/>
            <w:vAlign w:val="bottom"/>
          </w:tcPr>
          <w:p w14:paraId="28CEB902" w14:textId="77777777" w:rsidR="008F6AF2" w:rsidRPr="00782A75" w:rsidRDefault="008F6AF2" w:rsidP="006E2F0C">
            <w:pPr>
              <w:pStyle w:val="a8"/>
              <w:rPr>
                <w:rFonts w:cs="Times New Roman"/>
                <w:bCs/>
                <w:sz w:val="18"/>
                <w:szCs w:val="18"/>
              </w:rPr>
            </w:pPr>
            <w:r w:rsidRPr="00782A75">
              <w:rPr>
                <w:rFonts w:cs="Times New Roman"/>
                <w:bCs/>
                <w:sz w:val="18"/>
                <w:szCs w:val="18"/>
              </w:rPr>
              <w:t>9672,0</w:t>
            </w:r>
          </w:p>
        </w:tc>
        <w:tc>
          <w:tcPr>
            <w:tcW w:w="1979" w:type="dxa"/>
            <w:shd w:val="clear" w:color="auto" w:fill="auto"/>
            <w:vAlign w:val="bottom"/>
          </w:tcPr>
          <w:p w14:paraId="1D9C4816" w14:textId="77777777" w:rsidR="008F6AF2" w:rsidRPr="00782A75" w:rsidRDefault="008F6AF2" w:rsidP="006E2F0C">
            <w:pPr>
              <w:pStyle w:val="a8"/>
              <w:rPr>
                <w:rFonts w:cs="Times New Roman"/>
                <w:bCs/>
                <w:sz w:val="18"/>
                <w:szCs w:val="18"/>
              </w:rPr>
            </w:pPr>
            <w:r w:rsidRPr="00782A75">
              <w:rPr>
                <w:rFonts w:cs="Times New Roman"/>
                <w:bCs/>
                <w:sz w:val="18"/>
                <w:szCs w:val="18"/>
              </w:rPr>
              <w:t>15480,0</w:t>
            </w:r>
          </w:p>
        </w:tc>
      </w:tr>
      <w:tr w:rsidR="008F6AF2" w:rsidRPr="00782A75" w14:paraId="3BE0392F" w14:textId="77777777" w:rsidTr="006E2F0C">
        <w:tblPrEx>
          <w:tblBorders>
            <w:bottom w:val="single" w:sz="4" w:space="0" w:color="auto"/>
          </w:tblBorders>
        </w:tblPrEx>
        <w:trPr>
          <w:trHeight w:val="20"/>
        </w:trPr>
        <w:tc>
          <w:tcPr>
            <w:tcW w:w="0" w:type="auto"/>
            <w:vAlign w:val="center"/>
          </w:tcPr>
          <w:p w14:paraId="2BDDF327" w14:textId="77777777" w:rsidR="008F6AF2" w:rsidRPr="00782A75" w:rsidRDefault="008F6AF2" w:rsidP="006E2F0C">
            <w:pPr>
              <w:pStyle w:val="a8"/>
              <w:rPr>
                <w:rFonts w:cs="Times New Roman"/>
                <w:sz w:val="18"/>
                <w:szCs w:val="18"/>
              </w:rPr>
            </w:pPr>
            <w:r w:rsidRPr="00782A75">
              <w:rPr>
                <w:rFonts w:cs="Times New Roman"/>
                <w:sz w:val="18"/>
                <w:szCs w:val="18"/>
              </w:rPr>
              <w:t>5.1.</w:t>
            </w:r>
          </w:p>
        </w:tc>
        <w:tc>
          <w:tcPr>
            <w:tcW w:w="0" w:type="auto"/>
            <w:shd w:val="clear" w:color="auto" w:fill="auto"/>
            <w:vAlign w:val="center"/>
            <w:hideMark/>
          </w:tcPr>
          <w:p w14:paraId="7CC5D8B6"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4D17AB23" w14:textId="77777777" w:rsidR="008F6AF2" w:rsidRPr="00782A75" w:rsidRDefault="008F6AF2" w:rsidP="006E2F0C">
            <w:pPr>
              <w:pStyle w:val="a8"/>
              <w:rPr>
                <w:rFonts w:cs="Times New Roman"/>
                <w:bCs/>
                <w:sz w:val="18"/>
                <w:szCs w:val="18"/>
              </w:rPr>
            </w:pPr>
            <w:r w:rsidRPr="00782A75">
              <w:rPr>
                <w:rFonts w:cs="Times New Roman"/>
                <w:bCs/>
                <w:sz w:val="18"/>
                <w:szCs w:val="18"/>
              </w:rPr>
              <w:t>3864,0</w:t>
            </w:r>
          </w:p>
        </w:tc>
        <w:tc>
          <w:tcPr>
            <w:tcW w:w="1985" w:type="dxa"/>
            <w:shd w:val="clear" w:color="auto" w:fill="auto"/>
            <w:vAlign w:val="bottom"/>
          </w:tcPr>
          <w:p w14:paraId="200D42A5" w14:textId="77777777" w:rsidR="008F6AF2" w:rsidRPr="00782A75" w:rsidRDefault="008F6AF2" w:rsidP="006E2F0C">
            <w:pPr>
              <w:pStyle w:val="a8"/>
              <w:rPr>
                <w:rFonts w:cs="Times New Roman"/>
                <w:bCs/>
                <w:sz w:val="18"/>
                <w:szCs w:val="18"/>
              </w:rPr>
            </w:pPr>
            <w:r w:rsidRPr="00782A75">
              <w:rPr>
                <w:rFonts w:cs="Times New Roman"/>
                <w:bCs/>
                <w:sz w:val="18"/>
                <w:szCs w:val="18"/>
              </w:rPr>
              <w:t>9672,0</w:t>
            </w:r>
          </w:p>
        </w:tc>
        <w:tc>
          <w:tcPr>
            <w:tcW w:w="1979" w:type="dxa"/>
            <w:shd w:val="clear" w:color="auto" w:fill="auto"/>
            <w:vAlign w:val="bottom"/>
          </w:tcPr>
          <w:p w14:paraId="37C2811E" w14:textId="77777777" w:rsidR="008F6AF2" w:rsidRPr="00782A75" w:rsidRDefault="008F6AF2" w:rsidP="006E2F0C">
            <w:pPr>
              <w:pStyle w:val="a8"/>
              <w:rPr>
                <w:rFonts w:cs="Times New Roman"/>
                <w:bCs/>
                <w:sz w:val="18"/>
                <w:szCs w:val="18"/>
              </w:rPr>
            </w:pPr>
            <w:r w:rsidRPr="00782A75">
              <w:rPr>
                <w:rFonts w:cs="Times New Roman"/>
                <w:bCs/>
                <w:sz w:val="18"/>
                <w:szCs w:val="18"/>
              </w:rPr>
              <w:t>15480,0</w:t>
            </w:r>
          </w:p>
        </w:tc>
      </w:tr>
      <w:tr w:rsidR="008F6AF2" w:rsidRPr="00782A75" w14:paraId="31DA3297" w14:textId="77777777" w:rsidTr="006E2F0C">
        <w:tblPrEx>
          <w:tblBorders>
            <w:bottom w:val="single" w:sz="4" w:space="0" w:color="auto"/>
          </w:tblBorders>
        </w:tblPrEx>
        <w:trPr>
          <w:trHeight w:val="20"/>
        </w:trPr>
        <w:tc>
          <w:tcPr>
            <w:tcW w:w="0" w:type="auto"/>
            <w:vAlign w:val="center"/>
          </w:tcPr>
          <w:p w14:paraId="23FE9F63" w14:textId="77777777" w:rsidR="008F6AF2" w:rsidRPr="00782A75" w:rsidRDefault="008F6AF2" w:rsidP="006E2F0C">
            <w:pPr>
              <w:pStyle w:val="a8"/>
              <w:rPr>
                <w:rFonts w:cs="Times New Roman"/>
                <w:sz w:val="18"/>
                <w:szCs w:val="18"/>
              </w:rPr>
            </w:pPr>
            <w:r w:rsidRPr="00782A75">
              <w:rPr>
                <w:rFonts w:cs="Times New Roman"/>
                <w:sz w:val="18"/>
                <w:szCs w:val="18"/>
              </w:rPr>
              <w:t>7.</w:t>
            </w:r>
          </w:p>
        </w:tc>
        <w:tc>
          <w:tcPr>
            <w:tcW w:w="0" w:type="auto"/>
            <w:shd w:val="clear" w:color="auto" w:fill="auto"/>
            <w:vAlign w:val="center"/>
            <w:hideMark/>
          </w:tcPr>
          <w:p w14:paraId="7A354E3C"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дер. Келози</w:t>
            </w:r>
          </w:p>
        </w:tc>
        <w:tc>
          <w:tcPr>
            <w:tcW w:w="1924" w:type="dxa"/>
            <w:shd w:val="clear" w:color="auto" w:fill="auto"/>
            <w:vAlign w:val="bottom"/>
          </w:tcPr>
          <w:p w14:paraId="6A07599E" w14:textId="77777777" w:rsidR="008F6AF2" w:rsidRPr="00782A75" w:rsidRDefault="008F6AF2" w:rsidP="006E2F0C">
            <w:pPr>
              <w:pStyle w:val="a8"/>
              <w:rPr>
                <w:rFonts w:cs="Times New Roman"/>
                <w:bCs/>
                <w:sz w:val="18"/>
                <w:szCs w:val="18"/>
              </w:rPr>
            </w:pPr>
            <w:r w:rsidRPr="00782A75">
              <w:rPr>
                <w:rFonts w:cs="Times New Roman"/>
                <w:bCs/>
                <w:sz w:val="18"/>
                <w:szCs w:val="18"/>
              </w:rPr>
              <w:t>27484,8</w:t>
            </w:r>
          </w:p>
        </w:tc>
        <w:tc>
          <w:tcPr>
            <w:tcW w:w="1985" w:type="dxa"/>
            <w:shd w:val="clear" w:color="auto" w:fill="auto"/>
            <w:vAlign w:val="bottom"/>
          </w:tcPr>
          <w:p w14:paraId="3705EC20" w14:textId="77777777" w:rsidR="008F6AF2" w:rsidRPr="00782A75" w:rsidRDefault="008F6AF2" w:rsidP="006E2F0C">
            <w:pPr>
              <w:pStyle w:val="a8"/>
              <w:rPr>
                <w:rFonts w:cs="Times New Roman"/>
                <w:bCs/>
                <w:sz w:val="18"/>
                <w:szCs w:val="18"/>
              </w:rPr>
            </w:pPr>
            <w:r w:rsidRPr="00782A75">
              <w:rPr>
                <w:rFonts w:cs="Times New Roman"/>
                <w:bCs/>
                <w:sz w:val="18"/>
                <w:szCs w:val="18"/>
              </w:rPr>
              <w:t>27934,8</w:t>
            </w:r>
          </w:p>
        </w:tc>
        <w:tc>
          <w:tcPr>
            <w:tcW w:w="1979" w:type="dxa"/>
            <w:shd w:val="clear" w:color="auto" w:fill="auto"/>
            <w:vAlign w:val="bottom"/>
          </w:tcPr>
          <w:p w14:paraId="79404669" w14:textId="77777777" w:rsidR="008F6AF2" w:rsidRPr="00782A75" w:rsidRDefault="008F6AF2" w:rsidP="006E2F0C">
            <w:pPr>
              <w:pStyle w:val="a8"/>
              <w:rPr>
                <w:rFonts w:cs="Times New Roman"/>
                <w:bCs/>
                <w:sz w:val="18"/>
                <w:szCs w:val="18"/>
              </w:rPr>
            </w:pPr>
            <w:r w:rsidRPr="00782A75">
              <w:rPr>
                <w:rFonts w:cs="Times New Roman"/>
                <w:bCs/>
                <w:sz w:val="18"/>
                <w:szCs w:val="18"/>
              </w:rPr>
              <w:t>29644,8</w:t>
            </w:r>
          </w:p>
        </w:tc>
      </w:tr>
      <w:tr w:rsidR="008F6AF2" w:rsidRPr="00782A75" w14:paraId="64174ED5" w14:textId="77777777" w:rsidTr="006E2F0C">
        <w:tblPrEx>
          <w:tblBorders>
            <w:bottom w:val="single" w:sz="4" w:space="0" w:color="auto"/>
          </w:tblBorders>
        </w:tblPrEx>
        <w:trPr>
          <w:trHeight w:val="20"/>
        </w:trPr>
        <w:tc>
          <w:tcPr>
            <w:tcW w:w="0" w:type="auto"/>
            <w:vAlign w:val="center"/>
          </w:tcPr>
          <w:p w14:paraId="1AD39BDB" w14:textId="77777777" w:rsidR="008F6AF2" w:rsidRPr="00782A75" w:rsidRDefault="008F6AF2" w:rsidP="006E2F0C">
            <w:pPr>
              <w:pStyle w:val="a8"/>
              <w:rPr>
                <w:rFonts w:cs="Times New Roman"/>
                <w:sz w:val="18"/>
                <w:szCs w:val="18"/>
              </w:rPr>
            </w:pPr>
            <w:r w:rsidRPr="00782A75">
              <w:rPr>
                <w:rFonts w:cs="Times New Roman"/>
                <w:sz w:val="18"/>
                <w:szCs w:val="18"/>
              </w:rPr>
              <w:t>7.1.</w:t>
            </w:r>
          </w:p>
        </w:tc>
        <w:tc>
          <w:tcPr>
            <w:tcW w:w="0" w:type="auto"/>
            <w:shd w:val="clear" w:color="auto" w:fill="auto"/>
            <w:vAlign w:val="center"/>
            <w:hideMark/>
          </w:tcPr>
          <w:p w14:paraId="430EE199"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среднеэтажная жилая застройка</w:t>
            </w:r>
          </w:p>
        </w:tc>
        <w:tc>
          <w:tcPr>
            <w:tcW w:w="1924" w:type="dxa"/>
            <w:shd w:val="clear" w:color="auto" w:fill="auto"/>
            <w:vAlign w:val="bottom"/>
          </w:tcPr>
          <w:p w14:paraId="2CF17789" w14:textId="77777777" w:rsidR="008F6AF2" w:rsidRPr="00782A75" w:rsidRDefault="008F6AF2" w:rsidP="006E2F0C">
            <w:pPr>
              <w:pStyle w:val="a8"/>
              <w:rPr>
                <w:rFonts w:cs="Times New Roman"/>
                <w:bCs/>
                <w:sz w:val="18"/>
                <w:szCs w:val="18"/>
              </w:rPr>
            </w:pPr>
            <w:r w:rsidRPr="00782A75">
              <w:rPr>
                <w:rFonts w:cs="Times New Roman"/>
                <w:bCs/>
                <w:sz w:val="18"/>
                <w:szCs w:val="18"/>
              </w:rPr>
              <w:t>18656,2</w:t>
            </w:r>
          </w:p>
        </w:tc>
        <w:tc>
          <w:tcPr>
            <w:tcW w:w="1985" w:type="dxa"/>
            <w:shd w:val="clear" w:color="auto" w:fill="auto"/>
            <w:vAlign w:val="bottom"/>
          </w:tcPr>
          <w:p w14:paraId="46838B26" w14:textId="77777777" w:rsidR="008F6AF2" w:rsidRPr="00782A75" w:rsidRDefault="008F6AF2" w:rsidP="006E2F0C">
            <w:pPr>
              <w:pStyle w:val="a8"/>
              <w:rPr>
                <w:rFonts w:cs="Times New Roman"/>
                <w:bCs/>
                <w:sz w:val="18"/>
                <w:szCs w:val="18"/>
              </w:rPr>
            </w:pPr>
            <w:r w:rsidRPr="00782A75">
              <w:rPr>
                <w:rFonts w:cs="Times New Roman"/>
                <w:bCs/>
                <w:sz w:val="18"/>
                <w:szCs w:val="18"/>
              </w:rPr>
              <w:t>18656,2</w:t>
            </w:r>
          </w:p>
        </w:tc>
        <w:tc>
          <w:tcPr>
            <w:tcW w:w="1979" w:type="dxa"/>
            <w:shd w:val="clear" w:color="auto" w:fill="auto"/>
            <w:vAlign w:val="bottom"/>
          </w:tcPr>
          <w:p w14:paraId="3F7E1C7A" w14:textId="77777777" w:rsidR="008F6AF2" w:rsidRPr="00782A75" w:rsidRDefault="008F6AF2" w:rsidP="006E2F0C">
            <w:pPr>
              <w:pStyle w:val="a8"/>
              <w:rPr>
                <w:rFonts w:cs="Times New Roman"/>
                <w:bCs/>
                <w:sz w:val="18"/>
                <w:szCs w:val="18"/>
              </w:rPr>
            </w:pPr>
            <w:r w:rsidRPr="00782A75">
              <w:rPr>
                <w:rFonts w:cs="Times New Roman"/>
                <w:bCs/>
                <w:sz w:val="18"/>
                <w:szCs w:val="18"/>
              </w:rPr>
              <w:t>18656,2</w:t>
            </w:r>
          </w:p>
        </w:tc>
      </w:tr>
      <w:tr w:rsidR="008F6AF2" w:rsidRPr="00782A75" w14:paraId="03411BCA" w14:textId="77777777" w:rsidTr="006E2F0C">
        <w:tblPrEx>
          <w:tblBorders>
            <w:bottom w:val="single" w:sz="4" w:space="0" w:color="auto"/>
          </w:tblBorders>
        </w:tblPrEx>
        <w:trPr>
          <w:trHeight w:val="20"/>
        </w:trPr>
        <w:tc>
          <w:tcPr>
            <w:tcW w:w="0" w:type="auto"/>
            <w:vAlign w:val="center"/>
          </w:tcPr>
          <w:p w14:paraId="6D382B66" w14:textId="77777777" w:rsidR="008F6AF2" w:rsidRPr="00782A75" w:rsidRDefault="008F6AF2" w:rsidP="006E2F0C">
            <w:pPr>
              <w:pStyle w:val="a8"/>
              <w:rPr>
                <w:rFonts w:cs="Times New Roman"/>
                <w:sz w:val="18"/>
                <w:szCs w:val="18"/>
              </w:rPr>
            </w:pPr>
            <w:r w:rsidRPr="00782A75">
              <w:rPr>
                <w:rFonts w:cs="Times New Roman"/>
                <w:sz w:val="18"/>
                <w:szCs w:val="18"/>
              </w:rPr>
              <w:t>7.2.</w:t>
            </w:r>
          </w:p>
        </w:tc>
        <w:tc>
          <w:tcPr>
            <w:tcW w:w="0" w:type="auto"/>
            <w:shd w:val="clear" w:color="auto" w:fill="auto"/>
            <w:vAlign w:val="center"/>
            <w:hideMark/>
          </w:tcPr>
          <w:p w14:paraId="1EE5E915"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малоэтажная жилая застройка</w:t>
            </w:r>
          </w:p>
        </w:tc>
        <w:tc>
          <w:tcPr>
            <w:tcW w:w="1924" w:type="dxa"/>
            <w:shd w:val="clear" w:color="auto" w:fill="auto"/>
            <w:vAlign w:val="bottom"/>
          </w:tcPr>
          <w:p w14:paraId="752B9C5F" w14:textId="77777777" w:rsidR="008F6AF2" w:rsidRPr="00782A75" w:rsidRDefault="008F6AF2" w:rsidP="006E2F0C">
            <w:pPr>
              <w:pStyle w:val="a8"/>
              <w:rPr>
                <w:rFonts w:cs="Times New Roman"/>
                <w:bCs/>
                <w:sz w:val="18"/>
                <w:szCs w:val="18"/>
              </w:rPr>
            </w:pPr>
            <w:r w:rsidRPr="00782A75">
              <w:rPr>
                <w:rFonts w:cs="Times New Roman"/>
                <w:bCs/>
                <w:sz w:val="18"/>
                <w:szCs w:val="18"/>
              </w:rPr>
              <w:t>3170,6</w:t>
            </w:r>
          </w:p>
        </w:tc>
        <w:tc>
          <w:tcPr>
            <w:tcW w:w="1985" w:type="dxa"/>
            <w:shd w:val="clear" w:color="auto" w:fill="auto"/>
            <w:vAlign w:val="bottom"/>
          </w:tcPr>
          <w:p w14:paraId="251AEF3C" w14:textId="77777777" w:rsidR="008F6AF2" w:rsidRPr="00782A75" w:rsidRDefault="008F6AF2" w:rsidP="006E2F0C">
            <w:pPr>
              <w:pStyle w:val="a8"/>
              <w:rPr>
                <w:rFonts w:cs="Times New Roman"/>
                <w:bCs/>
                <w:sz w:val="18"/>
                <w:szCs w:val="18"/>
              </w:rPr>
            </w:pPr>
            <w:r w:rsidRPr="00782A75">
              <w:rPr>
                <w:rFonts w:cs="Times New Roman"/>
                <w:bCs/>
                <w:sz w:val="18"/>
                <w:szCs w:val="18"/>
              </w:rPr>
              <w:t>3170,6</w:t>
            </w:r>
          </w:p>
        </w:tc>
        <w:tc>
          <w:tcPr>
            <w:tcW w:w="1979" w:type="dxa"/>
            <w:shd w:val="clear" w:color="auto" w:fill="auto"/>
            <w:vAlign w:val="bottom"/>
          </w:tcPr>
          <w:p w14:paraId="15589B0E" w14:textId="77777777" w:rsidR="008F6AF2" w:rsidRPr="00782A75" w:rsidRDefault="008F6AF2" w:rsidP="006E2F0C">
            <w:pPr>
              <w:pStyle w:val="a8"/>
              <w:rPr>
                <w:rFonts w:cs="Times New Roman"/>
                <w:bCs/>
                <w:sz w:val="18"/>
                <w:szCs w:val="18"/>
              </w:rPr>
            </w:pPr>
            <w:r w:rsidRPr="00782A75">
              <w:rPr>
                <w:rFonts w:cs="Times New Roman"/>
                <w:bCs/>
                <w:sz w:val="18"/>
                <w:szCs w:val="18"/>
              </w:rPr>
              <w:t>4430,6</w:t>
            </w:r>
          </w:p>
        </w:tc>
      </w:tr>
      <w:tr w:rsidR="008F6AF2" w:rsidRPr="00782A75" w14:paraId="5E727839" w14:textId="77777777" w:rsidTr="006E2F0C">
        <w:tblPrEx>
          <w:tblBorders>
            <w:bottom w:val="single" w:sz="4" w:space="0" w:color="auto"/>
          </w:tblBorders>
        </w:tblPrEx>
        <w:trPr>
          <w:trHeight w:val="20"/>
        </w:trPr>
        <w:tc>
          <w:tcPr>
            <w:tcW w:w="0" w:type="auto"/>
            <w:vAlign w:val="center"/>
          </w:tcPr>
          <w:p w14:paraId="73D3D498" w14:textId="77777777" w:rsidR="008F6AF2" w:rsidRPr="00782A75" w:rsidRDefault="008F6AF2" w:rsidP="006E2F0C">
            <w:pPr>
              <w:pStyle w:val="a8"/>
              <w:rPr>
                <w:rFonts w:cs="Times New Roman"/>
                <w:sz w:val="18"/>
                <w:szCs w:val="18"/>
              </w:rPr>
            </w:pPr>
            <w:r w:rsidRPr="00782A75">
              <w:rPr>
                <w:rFonts w:cs="Times New Roman"/>
                <w:sz w:val="18"/>
                <w:szCs w:val="18"/>
              </w:rPr>
              <w:t>7.3.</w:t>
            </w:r>
          </w:p>
        </w:tc>
        <w:tc>
          <w:tcPr>
            <w:tcW w:w="0" w:type="auto"/>
            <w:shd w:val="clear" w:color="auto" w:fill="auto"/>
            <w:vAlign w:val="center"/>
            <w:hideMark/>
          </w:tcPr>
          <w:p w14:paraId="208FBE9D"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45904D19" w14:textId="77777777" w:rsidR="008F6AF2" w:rsidRPr="00782A75" w:rsidRDefault="008F6AF2" w:rsidP="006E2F0C">
            <w:pPr>
              <w:pStyle w:val="a8"/>
              <w:rPr>
                <w:rFonts w:cs="Times New Roman"/>
                <w:bCs/>
                <w:sz w:val="18"/>
                <w:szCs w:val="18"/>
              </w:rPr>
            </w:pPr>
            <w:r w:rsidRPr="00782A75">
              <w:rPr>
                <w:rFonts w:cs="Times New Roman"/>
                <w:bCs/>
                <w:sz w:val="18"/>
                <w:szCs w:val="18"/>
              </w:rPr>
              <w:t>5658,0</w:t>
            </w:r>
          </w:p>
        </w:tc>
        <w:tc>
          <w:tcPr>
            <w:tcW w:w="1985" w:type="dxa"/>
            <w:shd w:val="clear" w:color="auto" w:fill="auto"/>
            <w:vAlign w:val="bottom"/>
          </w:tcPr>
          <w:p w14:paraId="4BEA9D89" w14:textId="77777777" w:rsidR="008F6AF2" w:rsidRPr="00782A75" w:rsidRDefault="008F6AF2" w:rsidP="006E2F0C">
            <w:pPr>
              <w:pStyle w:val="a8"/>
              <w:rPr>
                <w:rFonts w:cs="Times New Roman"/>
                <w:bCs/>
                <w:sz w:val="18"/>
                <w:szCs w:val="18"/>
              </w:rPr>
            </w:pPr>
            <w:r w:rsidRPr="00782A75">
              <w:rPr>
                <w:rFonts w:cs="Times New Roman"/>
                <w:bCs/>
                <w:sz w:val="18"/>
                <w:szCs w:val="18"/>
              </w:rPr>
              <w:t>6108,0</w:t>
            </w:r>
          </w:p>
        </w:tc>
        <w:tc>
          <w:tcPr>
            <w:tcW w:w="1979" w:type="dxa"/>
            <w:shd w:val="clear" w:color="auto" w:fill="auto"/>
            <w:vAlign w:val="bottom"/>
          </w:tcPr>
          <w:p w14:paraId="02AA685D" w14:textId="77777777" w:rsidR="008F6AF2" w:rsidRPr="00782A75" w:rsidRDefault="008F6AF2" w:rsidP="006E2F0C">
            <w:pPr>
              <w:pStyle w:val="a8"/>
              <w:rPr>
                <w:rFonts w:cs="Times New Roman"/>
                <w:bCs/>
                <w:sz w:val="18"/>
                <w:szCs w:val="18"/>
              </w:rPr>
            </w:pPr>
            <w:r w:rsidRPr="00782A75">
              <w:rPr>
                <w:rFonts w:cs="Times New Roman"/>
                <w:bCs/>
                <w:sz w:val="18"/>
                <w:szCs w:val="18"/>
              </w:rPr>
              <w:t>6558,0</w:t>
            </w:r>
          </w:p>
        </w:tc>
      </w:tr>
      <w:tr w:rsidR="008F6AF2" w:rsidRPr="00782A75" w14:paraId="19DD12CB" w14:textId="77777777" w:rsidTr="006E2F0C">
        <w:tblPrEx>
          <w:tblBorders>
            <w:bottom w:val="single" w:sz="4" w:space="0" w:color="auto"/>
          </w:tblBorders>
        </w:tblPrEx>
        <w:trPr>
          <w:trHeight w:val="20"/>
        </w:trPr>
        <w:tc>
          <w:tcPr>
            <w:tcW w:w="0" w:type="auto"/>
            <w:vAlign w:val="center"/>
          </w:tcPr>
          <w:p w14:paraId="687B04A3" w14:textId="77777777" w:rsidR="008F6AF2" w:rsidRPr="00782A75" w:rsidRDefault="008F6AF2" w:rsidP="006E2F0C">
            <w:pPr>
              <w:pStyle w:val="a8"/>
              <w:rPr>
                <w:rFonts w:cs="Times New Roman"/>
                <w:sz w:val="18"/>
                <w:szCs w:val="18"/>
              </w:rPr>
            </w:pPr>
            <w:r w:rsidRPr="00782A75">
              <w:rPr>
                <w:rFonts w:cs="Times New Roman"/>
                <w:sz w:val="18"/>
                <w:szCs w:val="18"/>
              </w:rPr>
              <w:t>8.</w:t>
            </w:r>
          </w:p>
        </w:tc>
        <w:tc>
          <w:tcPr>
            <w:tcW w:w="0" w:type="auto"/>
            <w:shd w:val="clear" w:color="auto" w:fill="auto"/>
            <w:vAlign w:val="center"/>
            <w:hideMark/>
          </w:tcPr>
          <w:p w14:paraId="526DE191"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дер. Кипень</w:t>
            </w:r>
          </w:p>
        </w:tc>
        <w:tc>
          <w:tcPr>
            <w:tcW w:w="1924" w:type="dxa"/>
            <w:shd w:val="clear" w:color="auto" w:fill="auto"/>
            <w:vAlign w:val="bottom"/>
          </w:tcPr>
          <w:p w14:paraId="5C735748" w14:textId="77777777" w:rsidR="008F6AF2" w:rsidRPr="00782A75" w:rsidRDefault="008F6AF2" w:rsidP="006E2F0C">
            <w:pPr>
              <w:pStyle w:val="a8"/>
              <w:rPr>
                <w:rFonts w:cs="Times New Roman"/>
                <w:bCs/>
                <w:sz w:val="18"/>
                <w:szCs w:val="18"/>
              </w:rPr>
            </w:pPr>
            <w:r w:rsidRPr="00782A75">
              <w:rPr>
                <w:rFonts w:cs="Times New Roman"/>
                <w:bCs/>
                <w:sz w:val="18"/>
                <w:szCs w:val="18"/>
              </w:rPr>
              <w:t>103957,8</w:t>
            </w:r>
          </w:p>
        </w:tc>
        <w:tc>
          <w:tcPr>
            <w:tcW w:w="1985" w:type="dxa"/>
            <w:shd w:val="clear" w:color="auto" w:fill="auto"/>
            <w:vAlign w:val="bottom"/>
          </w:tcPr>
          <w:p w14:paraId="4FE85CAB" w14:textId="77777777" w:rsidR="008F6AF2" w:rsidRPr="00782A75" w:rsidRDefault="008F6AF2" w:rsidP="006E2F0C">
            <w:pPr>
              <w:pStyle w:val="a8"/>
              <w:rPr>
                <w:rFonts w:cs="Times New Roman"/>
                <w:bCs/>
                <w:sz w:val="18"/>
                <w:szCs w:val="18"/>
              </w:rPr>
            </w:pPr>
            <w:r w:rsidRPr="00782A75">
              <w:rPr>
                <w:rFonts w:cs="Times New Roman"/>
                <w:bCs/>
                <w:sz w:val="18"/>
                <w:szCs w:val="18"/>
              </w:rPr>
              <w:t>121881,1</w:t>
            </w:r>
          </w:p>
        </w:tc>
        <w:tc>
          <w:tcPr>
            <w:tcW w:w="1979" w:type="dxa"/>
            <w:shd w:val="clear" w:color="auto" w:fill="auto"/>
            <w:vAlign w:val="bottom"/>
          </w:tcPr>
          <w:p w14:paraId="2037DB19" w14:textId="77777777" w:rsidR="008F6AF2" w:rsidRPr="00782A75" w:rsidRDefault="008F6AF2" w:rsidP="006E2F0C">
            <w:pPr>
              <w:pStyle w:val="a8"/>
              <w:rPr>
                <w:rFonts w:cs="Times New Roman"/>
                <w:bCs/>
                <w:sz w:val="18"/>
                <w:szCs w:val="18"/>
              </w:rPr>
            </w:pPr>
            <w:r w:rsidRPr="00782A75">
              <w:rPr>
                <w:rFonts w:cs="Times New Roman"/>
                <w:bCs/>
                <w:sz w:val="18"/>
                <w:szCs w:val="18"/>
              </w:rPr>
              <w:t>147729,1</w:t>
            </w:r>
          </w:p>
        </w:tc>
      </w:tr>
      <w:tr w:rsidR="008F6AF2" w:rsidRPr="00782A75" w14:paraId="1B9EE2AF" w14:textId="77777777" w:rsidTr="006E2F0C">
        <w:tblPrEx>
          <w:tblBorders>
            <w:bottom w:val="single" w:sz="4" w:space="0" w:color="auto"/>
          </w:tblBorders>
        </w:tblPrEx>
        <w:trPr>
          <w:trHeight w:val="20"/>
        </w:trPr>
        <w:tc>
          <w:tcPr>
            <w:tcW w:w="0" w:type="auto"/>
            <w:vAlign w:val="center"/>
          </w:tcPr>
          <w:p w14:paraId="5126BEE0" w14:textId="77777777" w:rsidR="008F6AF2" w:rsidRPr="00782A75" w:rsidRDefault="008F6AF2" w:rsidP="006E2F0C">
            <w:pPr>
              <w:pStyle w:val="a8"/>
              <w:rPr>
                <w:rFonts w:cs="Times New Roman"/>
                <w:sz w:val="18"/>
                <w:szCs w:val="18"/>
              </w:rPr>
            </w:pPr>
            <w:r w:rsidRPr="00782A75">
              <w:rPr>
                <w:rFonts w:cs="Times New Roman"/>
                <w:sz w:val="18"/>
                <w:szCs w:val="18"/>
              </w:rPr>
              <w:t>8.1.</w:t>
            </w:r>
          </w:p>
        </w:tc>
        <w:tc>
          <w:tcPr>
            <w:tcW w:w="0" w:type="auto"/>
            <w:shd w:val="clear" w:color="auto" w:fill="auto"/>
            <w:vAlign w:val="center"/>
            <w:hideMark/>
          </w:tcPr>
          <w:p w14:paraId="56757C01"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среднеэтажная жилая застройка</w:t>
            </w:r>
          </w:p>
        </w:tc>
        <w:tc>
          <w:tcPr>
            <w:tcW w:w="1924" w:type="dxa"/>
            <w:shd w:val="clear" w:color="auto" w:fill="auto"/>
            <w:vAlign w:val="bottom"/>
          </w:tcPr>
          <w:p w14:paraId="74230A07" w14:textId="77777777" w:rsidR="008F6AF2" w:rsidRPr="00782A75" w:rsidRDefault="008F6AF2" w:rsidP="006E2F0C">
            <w:pPr>
              <w:pStyle w:val="a8"/>
              <w:rPr>
                <w:rFonts w:cs="Times New Roman"/>
                <w:bCs/>
                <w:sz w:val="18"/>
                <w:szCs w:val="18"/>
              </w:rPr>
            </w:pPr>
            <w:r w:rsidRPr="00782A75">
              <w:rPr>
                <w:rFonts w:cs="Times New Roman"/>
                <w:bCs/>
                <w:sz w:val="18"/>
                <w:szCs w:val="18"/>
              </w:rPr>
              <w:t>41864,7</w:t>
            </w:r>
          </w:p>
        </w:tc>
        <w:tc>
          <w:tcPr>
            <w:tcW w:w="1985" w:type="dxa"/>
            <w:shd w:val="clear" w:color="auto" w:fill="auto"/>
            <w:vAlign w:val="bottom"/>
          </w:tcPr>
          <w:p w14:paraId="7F449C4F" w14:textId="77777777" w:rsidR="008F6AF2" w:rsidRPr="00782A75" w:rsidRDefault="008F6AF2" w:rsidP="006E2F0C">
            <w:pPr>
              <w:pStyle w:val="a8"/>
              <w:rPr>
                <w:rFonts w:cs="Times New Roman"/>
                <w:bCs/>
                <w:sz w:val="18"/>
                <w:szCs w:val="18"/>
              </w:rPr>
            </w:pPr>
            <w:r w:rsidRPr="00782A75">
              <w:rPr>
                <w:rFonts w:cs="Times New Roman"/>
                <w:bCs/>
                <w:sz w:val="18"/>
                <w:szCs w:val="18"/>
              </w:rPr>
              <w:t>41864,7</w:t>
            </w:r>
          </w:p>
        </w:tc>
        <w:tc>
          <w:tcPr>
            <w:tcW w:w="1979" w:type="dxa"/>
            <w:shd w:val="clear" w:color="auto" w:fill="auto"/>
            <w:vAlign w:val="bottom"/>
          </w:tcPr>
          <w:p w14:paraId="062D86F4" w14:textId="77777777" w:rsidR="008F6AF2" w:rsidRPr="00782A75" w:rsidRDefault="008F6AF2" w:rsidP="006E2F0C">
            <w:pPr>
              <w:pStyle w:val="a8"/>
              <w:rPr>
                <w:rFonts w:cs="Times New Roman"/>
                <w:bCs/>
                <w:sz w:val="18"/>
                <w:szCs w:val="18"/>
              </w:rPr>
            </w:pPr>
            <w:r w:rsidRPr="00782A75">
              <w:rPr>
                <w:rFonts w:cs="Times New Roman"/>
                <w:bCs/>
                <w:sz w:val="18"/>
                <w:szCs w:val="18"/>
              </w:rPr>
              <w:t>41864,7</w:t>
            </w:r>
          </w:p>
        </w:tc>
      </w:tr>
      <w:tr w:rsidR="008F6AF2" w:rsidRPr="00782A75" w14:paraId="29F46D5C" w14:textId="77777777" w:rsidTr="006E2F0C">
        <w:tblPrEx>
          <w:tblBorders>
            <w:bottom w:val="single" w:sz="4" w:space="0" w:color="auto"/>
          </w:tblBorders>
        </w:tblPrEx>
        <w:trPr>
          <w:trHeight w:val="20"/>
        </w:trPr>
        <w:tc>
          <w:tcPr>
            <w:tcW w:w="0" w:type="auto"/>
            <w:vAlign w:val="center"/>
          </w:tcPr>
          <w:p w14:paraId="396B1536" w14:textId="77777777" w:rsidR="008F6AF2" w:rsidRPr="00782A75" w:rsidRDefault="008F6AF2" w:rsidP="006E2F0C">
            <w:pPr>
              <w:pStyle w:val="a8"/>
              <w:rPr>
                <w:rFonts w:cs="Times New Roman"/>
                <w:sz w:val="18"/>
                <w:szCs w:val="18"/>
              </w:rPr>
            </w:pPr>
            <w:r w:rsidRPr="00782A75">
              <w:rPr>
                <w:rFonts w:cs="Times New Roman"/>
                <w:sz w:val="18"/>
                <w:szCs w:val="18"/>
              </w:rPr>
              <w:t>8.2.</w:t>
            </w:r>
          </w:p>
        </w:tc>
        <w:tc>
          <w:tcPr>
            <w:tcW w:w="0" w:type="auto"/>
            <w:shd w:val="clear" w:color="auto" w:fill="auto"/>
            <w:vAlign w:val="center"/>
            <w:hideMark/>
          </w:tcPr>
          <w:p w14:paraId="5C1996F3"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малоэтажная жилая застройка</w:t>
            </w:r>
          </w:p>
        </w:tc>
        <w:tc>
          <w:tcPr>
            <w:tcW w:w="1924" w:type="dxa"/>
            <w:shd w:val="clear" w:color="auto" w:fill="auto"/>
            <w:vAlign w:val="bottom"/>
          </w:tcPr>
          <w:p w14:paraId="5CC0DC6A" w14:textId="77777777" w:rsidR="008F6AF2" w:rsidRPr="00782A75" w:rsidRDefault="008F6AF2" w:rsidP="006E2F0C">
            <w:pPr>
              <w:pStyle w:val="a8"/>
              <w:rPr>
                <w:rFonts w:cs="Times New Roman"/>
                <w:bCs/>
                <w:sz w:val="18"/>
                <w:szCs w:val="18"/>
              </w:rPr>
            </w:pPr>
            <w:r w:rsidRPr="00782A75">
              <w:rPr>
                <w:rFonts w:cs="Times New Roman"/>
                <w:bCs/>
                <w:sz w:val="18"/>
                <w:szCs w:val="18"/>
              </w:rPr>
              <w:t>8342,1</w:t>
            </w:r>
          </w:p>
        </w:tc>
        <w:tc>
          <w:tcPr>
            <w:tcW w:w="1985" w:type="dxa"/>
            <w:shd w:val="clear" w:color="auto" w:fill="auto"/>
            <w:vAlign w:val="bottom"/>
          </w:tcPr>
          <w:p w14:paraId="6DD4BD2D" w14:textId="77777777" w:rsidR="008F6AF2" w:rsidRPr="00782A75" w:rsidRDefault="008F6AF2" w:rsidP="006E2F0C">
            <w:pPr>
              <w:pStyle w:val="a8"/>
              <w:rPr>
                <w:rFonts w:cs="Times New Roman"/>
                <w:bCs/>
                <w:sz w:val="18"/>
                <w:szCs w:val="18"/>
              </w:rPr>
            </w:pPr>
            <w:r w:rsidRPr="00782A75">
              <w:rPr>
                <w:rFonts w:cs="Times New Roman"/>
                <w:bCs/>
                <w:sz w:val="18"/>
                <w:szCs w:val="18"/>
              </w:rPr>
              <w:t>19065,4</w:t>
            </w:r>
          </w:p>
        </w:tc>
        <w:tc>
          <w:tcPr>
            <w:tcW w:w="1979" w:type="dxa"/>
            <w:shd w:val="clear" w:color="auto" w:fill="auto"/>
            <w:vAlign w:val="bottom"/>
          </w:tcPr>
          <w:p w14:paraId="156A4C0E" w14:textId="77777777" w:rsidR="008F6AF2" w:rsidRPr="00782A75" w:rsidRDefault="008F6AF2" w:rsidP="006E2F0C">
            <w:pPr>
              <w:pStyle w:val="a8"/>
              <w:rPr>
                <w:rFonts w:cs="Times New Roman"/>
                <w:bCs/>
                <w:sz w:val="18"/>
                <w:szCs w:val="18"/>
              </w:rPr>
            </w:pPr>
            <w:r w:rsidRPr="00782A75">
              <w:rPr>
                <w:rFonts w:cs="Times New Roman"/>
                <w:bCs/>
                <w:sz w:val="18"/>
                <w:szCs w:val="18"/>
              </w:rPr>
              <w:t>35913,4</w:t>
            </w:r>
          </w:p>
        </w:tc>
      </w:tr>
      <w:tr w:rsidR="008F6AF2" w:rsidRPr="00782A75" w14:paraId="31A64832" w14:textId="77777777" w:rsidTr="006E2F0C">
        <w:tblPrEx>
          <w:tblBorders>
            <w:bottom w:val="single" w:sz="4" w:space="0" w:color="auto"/>
          </w:tblBorders>
        </w:tblPrEx>
        <w:trPr>
          <w:trHeight w:val="20"/>
        </w:trPr>
        <w:tc>
          <w:tcPr>
            <w:tcW w:w="0" w:type="auto"/>
            <w:vAlign w:val="center"/>
          </w:tcPr>
          <w:p w14:paraId="211425B6" w14:textId="77777777" w:rsidR="008F6AF2" w:rsidRPr="00782A75" w:rsidRDefault="008F6AF2" w:rsidP="006E2F0C">
            <w:pPr>
              <w:pStyle w:val="a8"/>
              <w:rPr>
                <w:rFonts w:cs="Times New Roman"/>
                <w:sz w:val="18"/>
                <w:szCs w:val="18"/>
              </w:rPr>
            </w:pPr>
            <w:r w:rsidRPr="00782A75">
              <w:rPr>
                <w:rFonts w:cs="Times New Roman"/>
                <w:sz w:val="18"/>
                <w:szCs w:val="18"/>
              </w:rPr>
              <w:t>8.3.</w:t>
            </w:r>
          </w:p>
        </w:tc>
        <w:tc>
          <w:tcPr>
            <w:tcW w:w="0" w:type="auto"/>
            <w:shd w:val="clear" w:color="auto" w:fill="auto"/>
            <w:vAlign w:val="center"/>
            <w:hideMark/>
          </w:tcPr>
          <w:p w14:paraId="1CF76EF1"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5B67D363" w14:textId="77777777" w:rsidR="008F6AF2" w:rsidRPr="00782A75" w:rsidRDefault="008F6AF2" w:rsidP="006E2F0C">
            <w:pPr>
              <w:pStyle w:val="a8"/>
              <w:rPr>
                <w:rFonts w:cs="Times New Roman"/>
                <w:bCs/>
                <w:sz w:val="18"/>
                <w:szCs w:val="18"/>
              </w:rPr>
            </w:pPr>
            <w:r w:rsidRPr="00782A75">
              <w:rPr>
                <w:rFonts w:cs="Times New Roman"/>
                <w:bCs/>
                <w:sz w:val="18"/>
                <w:szCs w:val="18"/>
              </w:rPr>
              <w:t>53751,0</w:t>
            </w:r>
          </w:p>
        </w:tc>
        <w:tc>
          <w:tcPr>
            <w:tcW w:w="1985" w:type="dxa"/>
            <w:shd w:val="clear" w:color="auto" w:fill="auto"/>
            <w:vAlign w:val="bottom"/>
          </w:tcPr>
          <w:p w14:paraId="392573E0" w14:textId="77777777" w:rsidR="008F6AF2" w:rsidRPr="00782A75" w:rsidRDefault="008F6AF2" w:rsidP="006E2F0C">
            <w:pPr>
              <w:pStyle w:val="a8"/>
              <w:rPr>
                <w:rFonts w:cs="Times New Roman"/>
                <w:bCs/>
                <w:sz w:val="18"/>
                <w:szCs w:val="18"/>
              </w:rPr>
            </w:pPr>
            <w:r w:rsidRPr="00782A75">
              <w:rPr>
                <w:rFonts w:cs="Times New Roman"/>
                <w:bCs/>
                <w:sz w:val="18"/>
                <w:szCs w:val="18"/>
              </w:rPr>
              <w:t>60951,0</w:t>
            </w:r>
          </w:p>
        </w:tc>
        <w:tc>
          <w:tcPr>
            <w:tcW w:w="1979" w:type="dxa"/>
            <w:shd w:val="clear" w:color="auto" w:fill="auto"/>
            <w:vAlign w:val="bottom"/>
          </w:tcPr>
          <w:p w14:paraId="6CDB3C54" w14:textId="77777777" w:rsidR="008F6AF2" w:rsidRPr="00782A75" w:rsidRDefault="008F6AF2" w:rsidP="006E2F0C">
            <w:pPr>
              <w:pStyle w:val="a8"/>
              <w:rPr>
                <w:rFonts w:cs="Times New Roman"/>
                <w:bCs/>
                <w:sz w:val="18"/>
                <w:szCs w:val="18"/>
              </w:rPr>
            </w:pPr>
            <w:r w:rsidRPr="00782A75">
              <w:rPr>
                <w:rFonts w:cs="Times New Roman"/>
                <w:bCs/>
                <w:sz w:val="18"/>
                <w:szCs w:val="18"/>
              </w:rPr>
              <w:t>69951,0</w:t>
            </w:r>
          </w:p>
        </w:tc>
      </w:tr>
      <w:tr w:rsidR="008F6AF2" w:rsidRPr="00782A75" w14:paraId="3494B872" w14:textId="77777777" w:rsidTr="006E2F0C">
        <w:tblPrEx>
          <w:tblBorders>
            <w:bottom w:val="single" w:sz="4" w:space="0" w:color="auto"/>
          </w:tblBorders>
        </w:tblPrEx>
        <w:trPr>
          <w:trHeight w:val="20"/>
        </w:trPr>
        <w:tc>
          <w:tcPr>
            <w:tcW w:w="0" w:type="auto"/>
            <w:vAlign w:val="center"/>
          </w:tcPr>
          <w:p w14:paraId="532C6C5F" w14:textId="77777777" w:rsidR="008F6AF2" w:rsidRPr="00782A75" w:rsidRDefault="008F6AF2" w:rsidP="006E2F0C">
            <w:pPr>
              <w:pStyle w:val="a8"/>
              <w:rPr>
                <w:rFonts w:cs="Times New Roman"/>
                <w:sz w:val="18"/>
                <w:szCs w:val="18"/>
              </w:rPr>
            </w:pPr>
            <w:r w:rsidRPr="00782A75">
              <w:rPr>
                <w:rFonts w:cs="Times New Roman"/>
                <w:sz w:val="18"/>
                <w:szCs w:val="18"/>
              </w:rPr>
              <w:t>9.</w:t>
            </w:r>
          </w:p>
        </w:tc>
        <w:tc>
          <w:tcPr>
            <w:tcW w:w="0" w:type="auto"/>
            <w:shd w:val="clear" w:color="auto" w:fill="auto"/>
            <w:vAlign w:val="center"/>
            <w:hideMark/>
          </w:tcPr>
          <w:p w14:paraId="6A4659EB"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дер. Трудовик</w:t>
            </w:r>
          </w:p>
        </w:tc>
        <w:tc>
          <w:tcPr>
            <w:tcW w:w="1924" w:type="dxa"/>
            <w:shd w:val="clear" w:color="auto" w:fill="auto"/>
            <w:vAlign w:val="bottom"/>
          </w:tcPr>
          <w:p w14:paraId="27F46B4F" w14:textId="77777777" w:rsidR="008F6AF2" w:rsidRPr="00782A75" w:rsidRDefault="008F6AF2" w:rsidP="006E2F0C">
            <w:pPr>
              <w:pStyle w:val="a8"/>
              <w:rPr>
                <w:rFonts w:cs="Times New Roman"/>
                <w:bCs/>
                <w:sz w:val="18"/>
                <w:szCs w:val="18"/>
              </w:rPr>
            </w:pPr>
            <w:r w:rsidRPr="00782A75">
              <w:rPr>
                <w:rFonts w:cs="Times New Roman"/>
                <w:bCs/>
                <w:sz w:val="18"/>
                <w:szCs w:val="18"/>
              </w:rPr>
              <w:t>8280,0</w:t>
            </w:r>
          </w:p>
        </w:tc>
        <w:tc>
          <w:tcPr>
            <w:tcW w:w="1985" w:type="dxa"/>
            <w:shd w:val="clear" w:color="auto" w:fill="auto"/>
            <w:vAlign w:val="bottom"/>
          </w:tcPr>
          <w:p w14:paraId="66C56E7E" w14:textId="77777777" w:rsidR="008F6AF2" w:rsidRPr="00782A75" w:rsidRDefault="008F6AF2" w:rsidP="006E2F0C">
            <w:pPr>
              <w:pStyle w:val="a8"/>
              <w:rPr>
                <w:rFonts w:cs="Times New Roman"/>
                <w:bCs/>
                <w:sz w:val="18"/>
                <w:szCs w:val="18"/>
              </w:rPr>
            </w:pPr>
            <w:r w:rsidRPr="00782A75">
              <w:rPr>
                <w:rFonts w:cs="Times New Roman"/>
                <w:bCs/>
                <w:sz w:val="18"/>
                <w:szCs w:val="18"/>
              </w:rPr>
              <w:t>8490,0</w:t>
            </w:r>
          </w:p>
        </w:tc>
        <w:tc>
          <w:tcPr>
            <w:tcW w:w="1979" w:type="dxa"/>
            <w:shd w:val="clear" w:color="auto" w:fill="auto"/>
            <w:vAlign w:val="bottom"/>
          </w:tcPr>
          <w:p w14:paraId="3F2CCBD6" w14:textId="77777777" w:rsidR="008F6AF2" w:rsidRPr="00782A75" w:rsidRDefault="008F6AF2" w:rsidP="006E2F0C">
            <w:pPr>
              <w:pStyle w:val="a8"/>
              <w:rPr>
                <w:rFonts w:cs="Times New Roman"/>
                <w:bCs/>
                <w:sz w:val="18"/>
                <w:szCs w:val="18"/>
              </w:rPr>
            </w:pPr>
            <w:r w:rsidRPr="00782A75">
              <w:rPr>
                <w:rFonts w:cs="Times New Roman"/>
                <w:bCs/>
                <w:sz w:val="18"/>
                <w:szCs w:val="18"/>
              </w:rPr>
              <w:t>8700,0</w:t>
            </w:r>
          </w:p>
        </w:tc>
      </w:tr>
      <w:tr w:rsidR="008F6AF2" w:rsidRPr="00782A75" w14:paraId="66589D5E" w14:textId="77777777" w:rsidTr="006E2F0C">
        <w:tblPrEx>
          <w:tblBorders>
            <w:bottom w:val="single" w:sz="4" w:space="0" w:color="auto"/>
          </w:tblBorders>
        </w:tblPrEx>
        <w:trPr>
          <w:trHeight w:val="20"/>
        </w:trPr>
        <w:tc>
          <w:tcPr>
            <w:tcW w:w="0" w:type="auto"/>
            <w:vAlign w:val="center"/>
          </w:tcPr>
          <w:p w14:paraId="4874AFE0" w14:textId="77777777" w:rsidR="008F6AF2" w:rsidRPr="00782A75" w:rsidRDefault="008F6AF2" w:rsidP="006E2F0C">
            <w:pPr>
              <w:pStyle w:val="a8"/>
              <w:rPr>
                <w:rFonts w:cs="Times New Roman"/>
                <w:sz w:val="18"/>
                <w:szCs w:val="18"/>
              </w:rPr>
            </w:pPr>
            <w:r w:rsidRPr="00782A75">
              <w:rPr>
                <w:rFonts w:cs="Times New Roman"/>
                <w:sz w:val="18"/>
                <w:szCs w:val="18"/>
              </w:rPr>
              <w:t>9.1.</w:t>
            </w:r>
          </w:p>
        </w:tc>
        <w:tc>
          <w:tcPr>
            <w:tcW w:w="0" w:type="auto"/>
            <w:shd w:val="clear" w:color="auto" w:fill="auto"/>
            <w:vAlign w:val="center"/>
            <w:hideMark/>
          </w:tcPr>
          <w:p w14:paraId="3F8C02A3"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794DEE05" w14:textId="77777777" w:rsidR="008F6AF2" w:rsidRPr="00782A75" w:rsidRDefault="008F6AF2" w:rsidP="006E2F0C">
            <w:pPr>
              <w:pStyle w:val="a8"/>
              <w:rPr>
                <w:rFonts w:cs="Times New Roman"/>
                <w:bCs/>
                <w:sz w:val="18"/>
                <w:szCs w:val="18"/>
              </w:rPr>
            </w:pPr>
            <w:r w:rsidRPr="00782A75">
              <w:rPr>
                <w:rFonts w:cs="Times New Roman"/>
                <w:bCs/>
                <w:sz w:val="18"/>
                <w:szCs w:val="18"/>
              </w:rPr>
              <w:t>8280,0</w:t>
            </w:r>
          </w:p>
        </w:tc>
        <w:tc>
          <w:tcPr>
            <w:tcW w:w="1985" w:type="dxa"/>
            <w:shd w:val="clear" w:color="auto" w:fill="auto"/>
            <w:vAlign w:val="bottom"/>
          </w:tcPr>
          <w:p w14:paraId="3DB1289B" w14:textId="77777777" w:rsidR="008F6AF2" w:rsidRPr="00782A75" w:rsidRDefault="008F6AF2" w:rsidP="006E2F0C">
            <w:pPr>
              <w:pStyle w:val="a8"/>
              <w:rPr>
                <w:rFonts w:cs="Times New Roman"/>
                <w:bCs/>
                <w:sz w:val="18"/>
                <w:szCs w:val="18"/>
              </w:rPr>
            </w:pPr>
            <w:r w:rsidRPr="00782A75">
              <w:rPr>
                <w:rFonts w:cs="Times New Roman"/>
                <w:bCs/>
                <w:sz w:val="18"/>
                <w:szCs w:val="18"/>
              </w:rPr>
              <w:t>8490,0</w:t>
            </w:r>
          </w:p>
        </w:tc>
        <w:tc>
          <w:tcPr>
            <w:tcW w:w="1979" w:type="dxa"/>
            <w:shd w:val="clear" w:color="auto" w:fill="auto"/>
            <w:vAlign w:val="bottom"/>
          </w:tcPr>
          <w:p w14:paraId="506FA6A3" w14:textId="77777777" w:rsidR="008F6AF2" w:rsidRPr="00782A75" w:rsidRDefault="008F6AF2" w:rsidP="006E2F0C">
            <w:pPr>
              <w:pStyle w:val="a8"/>
              <w:rPr>
                <w:rFonts w:cs="Times New Roman"/>
                <w:bCs/>
                <w:sz w:val="18"/>
                <w:szCs w:val="18"/>
              </w:rPr>
            </w:pPr>
            <w:r w:rsidRPr="00782A75">
              <w:rPr>
                <w:rFonts w:cs="Times New Roman"/>
                <w:bCs/>
                <w:sz w:val="18"/>
                <w:szCs w:val="18"/>
              </w:rPr>
              <w:t>8700,0</w:t>
            </w:r>
          </w:p>
        </w:tc>
      </w:tr>
      <w:tr w:rsidR="008F6AF2" w:rsidRPr="00782A75" w14:paraId="19E00780" w14:textId="77777777" w:rsidTr="006E2F0C">
        <w:tblPrEx>
          <w:tblBorders>
            <w:bottom w:val="single" w:sz="4" w:space="0" w:color="auto"/>
          </w:tblBorders>
        </w:tblPrEx>
        <w:trPr>
          <w:trHeight w:val="20"/>
        </w:trPr>
        <w:tc>
          <w:tcPr>
            <w:tcW w:w="0" w:type="auto"/>
            <w:vAlign w:val="center"/>
          </w:tcPr>
          <w:p w14:paraId="709A1D66" w14:textId="77777777" w:rsidR="008F6AF2" w:rsidRPr="00782A75" w:rsidRDefault="008F6AF2" w:rsidP="006E2F0C">
            <w:pPr>
              <w:pStyle w:val="a8"/>
              <w:rPr>
                <w:rFonts w:cs="Times New Roman"/>
                <w:sz w:val="18"/>
                <w:szCs w:val="18"/>
              </w:rPr>
            </w:pPr>
            <w:r w:rsidRPr="00782A75">
              <w:rPr>
                <w:rFonts w:cs="Times New Roman"/>
                <w:sz w:val="18"/>
                <w:szCs w:val="18"/>
              </w:rPr>
              <w:t>10.</w:t>
            </w:r>
          </w:p>
        </w:tc>
        <w:tc>
          <w:tcPr>
            <w:tcW w:w="0" w:type="auto"/>
            <w:shd w:val="clear" w:color="auto" w:fill="auto"/>
            <w:vAlign w:val="center"/>
            <w:hideMark/>
          </w:tcPr>
          <w:p w14:paraId="6366D4BA"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дер. Черемыкино</w:t>
            </w:r>
          </w:p>
        </w:tc>
        <w:tc>
          <w:tcPr>
            <w:tcW w:w="1924" w:type="dxa"/>
            <w:shd w:val="clear" w:color="auto" w:fill="auto"/>
            <w:vAlign w:val="bottom"/>
          </w:tcPr>
          <w:p w14:paraId="7AFBDB61" w14:textId="77777777" w:rsidR="008F6AF2" w:rsidRPr="00782A75" w:rsidRDefault="008F6AF2" w:rsidP="006E2F0C">
            <w:pPr>
              <w:pStyle w:val="a8"/>
              <w:rPr>
                <w:rFonts w:cs="Times New Roman"/>
                <w:bCs/>
                <w:sz w:val="18"/>
                <w:szCs w:val="18"/>
              </w:rPr>
            </w:pPr>
            <w:r w:rsidRPr="00782A75">
              <w:rPr>
                <w:rFonts w:cs="Times New Roman"/>
                <w:bCs/>
                <w:sz w:val="18"/>
                <w:szCs w:val="18"/>
              </w:rPr>
              <w:t>17526,0</w:t>
            </w:r>
          </w:p>
        </w:tc>
        <w:tc>
          <w:tcPr>
            <w:tcW w:w="1985" w:type="dxa"/>
            <w:shd w:val="clear" w:color="auto" w:fill="auto"/>
            <w:vAlign w:val="bottom"/>
          </w:tcPr>
          <w:p w14:paraId="2B1C0316" w14:textId="77777777" w:rsidR="008F6AF2" w:rsidRPr="00782A75" w:rsidRDefault="008F6AF2" w:rsidP="006E2F0C">
            <w:pPr>
              <w:pStyle w:val="a8"/>
              <w:rPr>
                <w:rFonts w:cs="Times New Roman"/>
                <w:bCs/>
                <w:sz w:val="18"/>
                <w:szCs w:val="18"/>
              </w:rPr>
            </w:pPr>
            <w:r w:rsidRPr="00782A75">
              <w:rPr>
                <w:rFonts w:cs="Times New Roman"/>
                <w:bCs/>
                <w:sz w:val="18"/>
                <w:szCs w:val="18"/>
              </w:rPr>
              <w:t>21126,0</w:t>
            </w:r>
          </w:p>
        </w:tc>
        <w:tc>
          <w:tcPr>
            <w:tcW w:w="1979" w:type="dxa"/>
            <w:shd w:val="clear" w:color="auto" w:fill="auto"/>
            <w:vAlign w:val="bottom"/>
          </w:tcPr>
          <w:p w14:paraId="6CAF3DBA" w14:textId="77777777" w:rsidR="008F6AF2" w:rsidRPr="00782A75" w:rsidRDefault="008F6AF2" w:rsidP="006E2F0C">
            <w:pPr>
              <w:pStyle w:val="a8"/>
              <w:rPr>
                <w:rFonts w:cs="Times New Roman"/>
                <w:bCs/>
                <w:sz w:val="18"/>
                <w:szCs w:val="18"/>
              </w:rPr>
            </w:pPr>
            <w:r w:rsidRPr="00782A75">
              <w:rPr>
                <w:rFonts w:cs="Times New Roman"/>
                <w:bCs/>
                <w:sz w:val="18"/>
                <w:szCs w:val="18"/>
              </w:rPr>
              <w:t>24726,0</w:t>
            </w:r>
          </w:p>
        </w:tc>
      </w:tr>
      <w:tr w:rsidR="008F6AF2" w:rsidRPr="00782A75" w14:paraId="751E86C4" w14:textId="77777777" w:rsidTr="006E2F0C">
        <w:tblPrEx>
          <w:tblBorders>
            <w:bottom w:val="single" w:sz="4" w:space="0" w:color="auto"/>
          </w:tblBorders>
        </w:tblPrEx>
        <w:trPr>
          <w:trHeight w:val="20"/>
        </w:trPr>
        <w:tc>
          <w:tcPr>
            <w:tcW w:w="0" w:type="auto"/>
            <w:vAlign w:val="center"/>
          </w:tcPr>
          <w:p w14:paraId="428C87F3" w14:textId="77777777" w:rsidR="008F6AF2" w:rsidRPr="00782A75" w:rsidRDefault="008F6AF2" w:rsidP="006E2F0C">
            <w:pPr>
              <w:pStyle w:val="a8"/>
              <w:rPr>
                <w:rFonts w:cs="Times New Roman"/>
                <w:sz w:val="18"/>
                <w:szCs w:val="18"/>
              </w:rPr>
            </w:pPr>
            <w:r w:rsidRPr="00782A75">
              <w:rPr>
                <w:rFonts w:cs="Times New Roman"/>
                <w:sz w:val="18"/>
                <w:szCs w:val="18"/>
              </w:rPr>
              <w:t>10.1.</w:t>
            </w:r>
          </w:p>
        </w:tc>
        <w:tc>
          <w:tcPr>
            <w:tcW w:w="0" w:type="auto"/>
            <w:shd w:val="clear" w:color="auto" w:fill="auto"/>
            <w:vAlign w:val="center"/>
          </w:tcPr>
          <w:p w14:paraId="244855F0"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061597CE" w14:textId="77777777" w:rsidR="008F6AF2" w:rsidRPr="00782A75" w:rsidRDefault="008F6AF2" w:rsidP="006E2F0C">
            <w:pPr>
              <w:pStyle w:val="a8"/>
              <w:rPr>
                <w:rFonts w:cs="Times New Roman"/>
                <w:bCs/>
                <w:sz w:val="18"/>
                <w:szCs w:val="18"/>
              </w:rPr>
            </w:pPr>
            <w:r w:rsidRPr="00782A75">
              <w:rPr>
                <w:rFonts w:cs="Times New Roman"/>
                <w:bCs/>
                <w:sz w:val="18"/>
                <w:szCs w:val="18"/>
              </w:rPr>
              <w:t>17526,0</w:t>
            </w:r>
          </w:p>
        </w:tc>
        <w:tc>
          <w:tcPr>
            <w:tcW w:w="1985" w:type="dxa"/>
            <w:shd w:val="clear" w:color="auto" w:fill="auto"/>
            <w:vAlign w:val="bottom"/>
          </w:tcPr>
          <w:p w14:paraId="056D757C" w14:textId="77777777" w:rsidR="008F6AF2" w:rsidRPr="00782A75" w:rsidRDefault="008F6AF2" w:rsidP="006E2F0C">
            <w:pPr>
              <w:pStyle w:val="a8"/>
              <w:rPr>
                <w:rFonts w:cs="Times New Roman"/>
                <w:bCs/>
                <w:sz w:val="18"/>
                <w:szCs w:val="18"/>
              </w:rPr>
            </w:pPr>
            <w:r w:rsidRPr="00782A75">
              <w:rPr>
                <w:rFonts w:cs="Times New Roman"/>
                <w:bCs/>
                <w:sz w:val="18"/>
                <w:szCs w:val="18"/>
              </w:rPr>
              <w:t>21126,0</w:t>
            </w:r>
          </w:p>
        </w:tc>
        <w:tc>
          <w:tcPr>
            <w:tcW w:w="1979" w:type="dxa"/>
            <w:shd w:val="clear" w:color="auto" w:fill="auto"/>
            <w:vAlign w:val="bottom"/>
          </w:tcPr>
          <w:p w14:paraId="5340B9A3" w14:textId="77777777" w:rsidR="008F6AF2" w:rsidRPr="00782A75" w:rsidRDefault="008F6AF2" w:rsidP="006E2F0C">
            <w:pPr>
              <w:pStyle w:val="a8"/>
              <w:rPr>
                <w:rFonts w:cs="Times New Roman"/>
                <w:bCs/>
                <w:sz w:val="18"/>
                <w:szCs w:val="18"/>
              </w:rPr>
            </w:pPr>
            <w:r w:rsidRPr="00782A75">
              <w:rPr>
                <w:rFonts w:cs="Times New Roman"/>
                <w:bCs/>
                <w:sz w:val="18"/>
                <w:szCs w:val="18"/>
              </w:rPr>
              <w:t>24726,0</w:t>
            </w:r>
          </w:p>
        </w:tc>
      </w:tr>
      <w:tr w:rsidR="008F6AF2" w:rsidRPr="00782A75" w14:paraId="4316B338" w14:textId="77777777" w:rsidTr="006E2F0C">
        <w:tblPrEx>
          <w:tblBorders>
            <w:bottom w:val="single" w:sz="4" w:space="0" w:color="auto"/>
          </w:tblBorders>
        </w:tblPrEx>
        <w:trPr>
          <w:trHeight w:val="20"/>
        </w:trPr>
        <w:tc>
          <w:tcPr>
            <w:tcW w:w="0" w:type="auto"/>
            <w:vAlign w:val="center"/>
          </w:tcPr>
          <w:p w14:paraId="2F250444" w14:textId="77777777" w:rsidR="008F6AF2" w:rsidRPr="00782A75" w:rsidRDefault="008F6AF2" w:rsidP="006E2F0C">
            <w:pPr>
              <w:pStyle w:val="a8"/>
              <w:rPr>
                <w:rFonts w:cs="Times New Roman"/>
                <w:sz w:val="18"/>
                <w:szCs w:val="18"/>
              </w:rPr>
            </w:pPr>
            <w:r w:rsidRPr="00782A75">
              <w:rPr>
                <w:rFonts w:cs="Times New Roman"/>
                <w:sz w:val="18"/>
                <w:szCs w:val="18"/>
              </w:rPr>
              <w:t>11.</w:t>
            </w:r>
          </w:p>
        </w:tc>
        <w:tc>
          <w:tcPr>
            <w:tcW w:w="0" w:type="auto"/>
            <w:shd w:val="clear" w:color="auto" w:fill="auto"/>
            <w:vAlign w:val="center"/>
          </w:tcPr>
          <w:p w14:paraId="3A21704E"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пос. Черемыкинская Школа</w:t>
            </w:r>
          </w:p>
        </w:tc>
        <w:tc>
          <w:tcPr>
            <w:tcW w:w="1924" w:type="dxa"/>
            <w:shd w:val="clear" w:color="auto" w:fill="auto"/>
            <w:vAlign w:val="bottom"/>
          </w:tcPr>
          <w:p w14:paraId="2FDE44BE" w14:textId="77777777" w:rsidR="008F6AF2" w:rsidRPr="00782A75" w:rsidRDefault="008F6AF2" w:rsidP="006E2F0C">
            <w:pPr>
              <w:pStyle w:val="a8"/>
              <w:rPr>
                <w:rFonts w:cs="Times New Roman"/>
                <w:bCs/>
                <w:sz w:val="18"/>
                <w:szCs w:val="18"/>
              </w:rPr>
            </w:pPr>
            <w:r w:rsidRPr="00782A75">
              <w:rPr>
                <w:rFonts w:cs="Times New Roman"/>
                <w:bCs/>
                <w:sz w:val="18"/>
                <w:szCs w:val="18"/>
              </w:rPr>
              <w:t>759,0</w:t>
            </w:r>
          </w:p>
        </w:tc>
        <w:tc>
          <w:tcPr>
            <w:tcW w:w="1985" w:type="dxa"/>
            <w:shd w:val="clear" w:color="auto" w:fill="auto"/>
            <w:vAlign w:val="bottom"/>
          </w:tcPr>
          <w:p w14:paraId="7CFFEFC8" w14:textId="77777777" w:rsidR="008F6AF2" w:rsidRPr="00782A75" w:rsidRDefault="008F6AF2" w:rsidP="006E2F0C">
            <w:pPr>
              <w:pStyle w:val="a8"/>
              <w:rPr>
                <w:rFonts w:cs="Times New Roman"/>
                <w:bCs/>
                <w:sz w:val="18"/>
                <w:szCs w:val="18"/>
              </w:rPr>
            </w:pPr>
            <w:r w:rsidRPr="00782A75">
              <w:rPr>
                <w:rFonts w:cs="Times New Roman"/>
                <w:bCs/>
                <w:sz w:val="18"/>
                <w:szCs w:val="18"/>
              </w:rPr>
              <w:t>879,0</w:t>
            </w:r>
          </w:p>
        </w:tc>
        <w:tc>
          <w:tcPr>
            <w:tcW w:w="1979" w:type="dxa"/>
            <w:shd w:val="clear" w:color="auto" w:fill="auto"/>
            <w:vAlign w:val="bottom"/>
          </w:tcPr>
          <w:p w14:paraId="019EC5CB" w14:textId="77777777" w:rsidR="008F6AF2" w:rsidRPr="00782A75" w:rsidRDefault="008F6AF2" w:rsidP="006E2F0C">
            <w:pPr>
              <w:pStyle w:val="a8"/>
              <w:rPr>
                <w:rFonts w:cs="Times New Roman"/>
                <w:bCs/>
                <w:sz w:val="18"/>
                <w:szCs w:val="18"/>
              </w:rPr>
            </w:pPr>
            <w:r w:rsidRPr="00782A75">
              <w:rPr>
                <w:rFonts w:cs="Times New Roman"/>
                <w:bCs/>
                <w:sz w:val="18"/>
                <w:szCs w:val="18"/>
              </w:rPr>
              <w:t>999,0</w:t>
            </w:r>
          </w:p>
        </w:tc>
      </w:tr>
      <w:tr w:rsidR="008F6AF2" w:rsidRPr="00782A75" w14:paraId="53344B85" w14:textId="77777777" w:rsidTr="006E2F0C">
        <w:tblPrEx>
          <w:tblBorders>
            <w:bottom w:val="single" w:sz="4" w:space="0" w:color="auto"/>
          </w:tblBorders>
        </w:tblPrEx>
        <w:trPr>
          <w:trHeight w:val="20"/>
        </w:trPr>
        <w:tc>
          <w:tcPr>
            <w:tcW w:w="0" w:type="auto"/>
            <w:vAlign w:val="center"/>
          </w:tcPr>
          <w:p w14:paraId="58E64735" w14:textId="77777777" w:rsidR="008F6AF2" w:rsidRPr="00782A75" w:rsidRDefault="008F6AF2" w:rsidP="006E2F0C">
            <w:pPr>
              <w:pStyle w:val="a8"/>
              <w:rPr>
                <w:rFonts w:cs="Times New Roman"/>
                <w:sz w:val="18"/>
                <w:szCs w:val="18"/>
              </w:rPr>
            </w:pPr>
            <w:r w:rsidRPr="00782A75">
              <w:rPr>
                <w:rFonts w:cs="Times New Roman"/>
                <w:sz w:val="18"/>
                <w:szCs w:val="18"/>
              </w:rPr>
              <w:t>11.1.</w:t>
            </w:r>
          </w:p>
        </w:tc>
        <w:tc>
          <w:tcPr>
            <w:tcW w:w="0" w:type="auto"/>
            <w:shd w:val="clear" w:color="auto" w:fill="auto"/>
            <w:vAlign w:val="center"/>
          </w:tcPr>
          <w:p w14:paraId="154695B9"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4FEA8909" w14:textId="77777777" w:rsidR="008F6AF2" w:rsidRPr="00782A75" w:rsidRDefault="008F6AF2" w:rsidP="006E2F0C">
            <w:pPr>
              <w:pStyle w:val="a8"/>
              <w:rPr>
                <w:rFonts w:cs="Times New Roman"/>
                <w:bCs/>
                <w:sz w:val="18"/>
                <w:szCs w:val="18"/>
              </w:rPr>
            </w:pPr>
            <w:r w:rsidRPr="00782A75">
              <w:rPr>
                <w:rFonts w:cs="Times New Roman"/>
                <w:bCs/>
                <w:sz w:val="18"/>
                <w:szCs w:val="18"/>
              </w:rPr>
              <w:t>759,0</w:t>
            </w:r>
          </w:p>
        </w:tc>
        <w:tc>
          <w:tcPr>
            <w:tcW w:w="1985" w:type="dxa"/>
            <w:shd w:val="clear" w:color="auto" w:fill="auto"/>
            <w:vAlign w:val="bottom"/>
          </w:tcPr>
          <w:p w14:paraId="73980C43" w14:textId="77777777" w:rsidR="008F6AF2" w:rsidRPr="00782A75" w:rsidRDefault="008F6AF2" w:rsidP="006E2F0C">
            <w:pPr>
              <w:pStyle w:val="a8"/>
              <w:rPr>
                <w:rFonts w:cs="Times New Roman"/>
                <w:bCs/>
                <w:sz w:val="18"/>
                <w:szCs w:val="18"/>
              </w:rPr>
            </w:pPr>
            <w:r w:rsidRPr="00782A75">
              <w:rPr>
                <w:rFonts w:cs="Times New Roman"/>
                <w:bCs/>
                <w:sz w:val="18"/>
                <w:szCs w:val="18"/>
              </w:rPr>
              <w:t>879,0</w:t>
            </w:r>
          </w:p>
        </w:tc>
        <w:tc>
          <w:tcPr>
            <w:tcW w:w="1979" w:type="dxa"/>
            <w:shd w:val="clear" w:color="auto" w:fill="auto"/>
            <w:vAlign w:val="bottom"/>
          </w:tcPr>
          <w:p w14:paraId="2B1B590F" w14:textId="77777777" w:rsidR="008F6AF2" w:rsidRPr="00782A75" w:rsidRDefault="008F6AF2" w:rsidP="006E2F0C">
            <w:pPr>
              <w:pStyle w:val="a8"/>
              <w:rPr>
                <w:rFonts w:cs="Times New Roman"/>
                <w:bCs/>
                <w:sz w:val="18"/>
                <w:szCs w:val="18"/>
              </w:rPr>
            </w:pPr>
            <w:r w:rsidRPr="00782A75">
              <w:rPr>
                <w:rFonts w:cs="Times New Roman"/>
                <w:bCs/>
                <w:sz w:val="18"/>
                <w:szCs w:val="18"/>
              </w:rPr>
              <w:t>999,0</w:t>
            </w:r>
          </w:p>
        </w:tc>
      </w:tr>
      <w:tr w:rsidR="008F6AF2" w:rsidRPr="00782A75" w14:paraId="1463A5CF" w14:textId="77777777" w:rsidTr="006E2F0C">
        <w:tblPrEx>
          <w:tblBorders>
            <w:bottom w:val="single" w:sz="4" w:space="0" w:color="auto"/>
          </w:tblBorders>
        </w:tblPrEx>
        <w:trPr>
          <w:trHeight w:val="20"/>
        </w:trPr>
        <w:tc>
          <w:tcPr>
            <w:tcW w:w="0" w:type="auto"/>
            <w:vAlign w:val="center"/>
          </w:tcPr>
          <w:p w14:paraId="18421A91" w14:textId="77777777" w:rsidR="008F6AF2" w:rsidRPr="00782A75" w:rsidRDefault="008F6AF2" w:rsidP="006E2F0C">
            <w:pPr>
              <w:pStyle w:val="a8"/>
              <w:rPr>
                <w:rFonts w:cs="Times New Roman"/>
                <w:sz w:val="18"/>
                <w:szCs w:val="18"/>
              </w:rPr>
            </w:pPr>
            <w:r w:rsidRPr="00782A75">
              <w:rPr>
                <w:rFonts w:cs="Times New Roman"/>
                <w:sz w:val="18"/>
                <w:szCs w:val="18"/>
              </w:rPr>
              <w:t>12.</w:t>
            </w:r>
          </w:p>
        </w:tc>
        <w:tc>
          <w:tcPr>
            <w:tcW w:w="0" w:type="auto"/>
            <w:shd w:val="clear" w:color="auto" w:fill="auto"/>
            <w:vAlign w:val="center"/>
          </w:tcPr>
          <w:p w14:paraId="3B01D9B5"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дер. Шундорово</w:t>
            </w:r>
          </w:p>
        </w:tc>
        <w:tc>
          <w:tcPr>
            <w:tcW w:w="1924" w:type="dxa"/>
            <w:shd w:val="clear" w:color="auto" w:fill="auto"/>
            <w:vAlign w:val="bottom"/>
          </w:tcPr>
          <w:p w14:paraId="5109D4F6" w14:textId="77777777" w:rsidR="008F6AF2" w:rsidRPr="00782A75" w:rsidRDefault="008F6AF2" w:rsidP="006E2F0C">
            <w:pPr>
              <w:pStyle w:val="a8"/>
              <w:rPr>
                <w:rFonts w:cs="Times New Roman"/>
                <w:bCs/>
                <w:sz w:val="18"/>
                <w:szCs w:val="18"/>
              </w:rPr>
            </w:pPr>
            <w:r w:rsidRPr="00782A75">
              <w:rPr>
                <w:rFonts w:cs="Times New Roman"/>
                <w:bCs/>
                <w:sz w:val="18"/>
                <w:szCs w:val="18"/>
              </w:rPr>
              <w:t>2208,0</w:t>
            </w:r>
          </w:p>
        </w:tc>
        <w:tc>
          <w:tcPr>
            <w:tcW w:w="1985" w:type="dxa"/>
            <w:shd w:val="clear" w:color="auto" w:fill="auto"/>
            <w:vAlign w:val="bottom"/>
          </w:tcPr>
          <w:p w14:paraId="013BC3E7" w14:textId="77777777" w:rsidR="008F6AF2" w:rsidRPr="00782A75" w:rsidRDefault="008F6AF2" w:rsidP="006E2F0C">
            <w:pPr>
              <w:pStyle w:val="a8"/>
              <w:rPr>
                <w:rFonts w:cs="Times New Roman"/>
                <w:bCs/>
                <w:sz w:val="18"/>
                <w:szCs w:val="18"/>
              </w:rPr>
            </w:pPr>
            <w:r w:rsidRPr="00782A75">
              <w:rPr>
                <w:rFonts w:cs="Times New Roman"/>
                <w:bCs/>
                <w:sz w:val="18"/>
                <w:szCs w:val="18"/>
              </w:rPr>
              <w:t>4218,0</w:t>
            </w:r>
          </w:p>
        </w:tc>
        <w:tc>
          <w:tcPr>
            <w:tcW w:w="1979" w:type="dxa"/>
            <w:shd w:val="clear" w:color="auto" w:fill="auto"/>
            <w:vAlign w:val="bottom"/>
          </w:tcPr>
          <w:p w14:paraId="6CD722EC" w14:textId="77777777" w:rsidR="008F6AF2" w:rsidRPr="00782A75" w:rsidRDefault="008F6AF2" w:rsidP="006E2F0C">
            <w:pPr>
              <w:pStyle w:val="a8"/>
              <w:rPr>
                <w:rFonts w:cs="Times New Roman"/>
                <w:bCs/>
                <w:sz w:val="18"/>
                <w:szCs w:val="18"/>
              </w:rPr>
            </w:pPr>
            <w:r w:rsidRPr="00782A75">
              <w:rPr>
                <w:rFonts w:cs="Times New Roman"/>
                <w:bCs/>
                <w:sz w:val="18"/>
                <w:szCs w:val="18"/>
              </w:rPr>
              <w:t>6228,0</w:t>
            </w:r>
          </w:p>
        </w:tc>
      </w:tr>
      <w:tr w:rsidR="008F6AF2" w:rsidRPr="00782A75" w14:paraId="7AFFDBCD" w14:textId="77777777" w:rsidTr="006E2F0C">
        <w:tblPrEx>
          <w:tblBorders>
            <w:bottom w:val="single" w:sz="4" w:space="0" w:color="auto"/>
          </w:tblBorders>
        </w:tblPrEx>
        <w:trPr>
          <w:trHeight w:val="20"/>
        </w:trPr>
        <w:tc>
          <w:tcPr>
            <w:tcW w:w="0" w:type="auto"/>
            <w:vAlign w:val="center"/>
          </w:tcPr>
          <w:p w14:paraId="4DDCAEC5" w14:textId="77777777" w:rsidR="008F6AF2" w:rsidRPr="00782A75" w:rsidRDefault="008F6AF2" w:rsidP="006E2F0C">
            <w:pPr>
              <w:pStyle w:val="a8"/>
              <w:rPr>
                <w:rFonts w:cs="Times New Roman"/>
                <w:sz w:val="18"/>
                <w:szCs w:val="18"/>
              </w:rPr>
            </w:pPr>
            <w:r w:rsidRPr="00782A75">
              <w:rPr>
                <w:rFonts w:cs="Times New Roman"/>
                <w:sz w:val="18"/>
                <w:szCs w:val="18"/>
              </w:rPr>
              <w:t>12.1.</w:t>
            </w:r>
          </w:p>
        </w:tc>
        <w:tc>
          <w:tcPr>
            <w:tcW w:w="0" w:type="auto"/>
            <w:shd w:val="clear" w:color="auto" w:fill="auto"/>
            <w:vAlign w:val="center"/>
          </w:tcPr>
          <w:p w14:paraId="26299ABA" w14:textId="77777777" w:rsidR="008F6AF2" w:rsidRPr="00782A75" w:rsidRDefault="008F6AF2" w:rsidP="006E2F0C">
            <w:pPr>
              <w:pStyle w:val="a8"/>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25219F46" w14:textId="77777777" w:rsidR="008F6AF2" w:rsidRPr="00782A75" w:rsidRDefault="008F6AF2" w:rsidP="006E2F0C">
            <w:pPr>
              <w:pStyle w:val="a8"/>
              <w:rPr>
                <w:rFonts w:cs="Times New Roman"/>
                <w:bCs/>
                <w:sz w:val="18"/>
                <w:szCs w:val="18"/>
              </w:rPr>
            </w:pPr>
            <w:r w:rsidRPr="00782A75">
              <w:rPr>
                <w:rFonts w:cs="Times New Roman"/>
                <w:bCs/>
                <w:sz w:val="18"/>
                <w:szCs w:val="18"/>
              </w:rPr>
              <w:t>2208,0</w:t>
            </w:r>
          </w:p>
        </w:tc>
        <w:tc>
          <w:tcPr>
            <w:tcW w:w="1985" w:type="dxa"/>
            <w:shd w:val="clear" w:color="auto" w:fill="auto"/>
            <w:vAlign w:val="bottom"/>
          </w:tcPr>
          <w:p w14:paraId="15E801C5" w14:textId="77777777" w:rsidR="008F6AF2" w:rsidRPr="00782A75" w:rsidRDefault="008F6AF2" w:rsidP="006E2F0C">
            <w:pPr>
              <w:pStyle w:val="a8"/>
              <w:rPr>
                <w:rFonts w:cs="Times New Roman"/>
                <w:bCs/>
                <w:sz w:val="18"/>
                <w:szCs w:val="18"/>
              </w:rPr>
            </w:pPr>
            <w:r w:rsidRPr="00782A75">
              <w:rPr>
                <w:rFonts w:cs="Times New Roman"/>
                <w:bCs/>
                <w:sz w:val="18"/>
                <w:szCs w:val="18"/>
              </w:rPr>
              <w:t>4218,0</w:t>
            </w:r>
          </w:p>
        </w:tc>
        <w:tc>
          <w:tcPr>
            <w:tcW w:w="1979" w:type="dxa"/>
            <w:shd w:val="clear" w:color="auto" w:fill="auto"/>
            <w:vAlign w:val="bottom"/>
          </w:tcPr>
          <w:p w14:paraId="0098A508" w14:textId="77777777" w:rsidR="008F6AF2" w:rsidRPr="00782A75" w:rsidRDefault="008F6AF2" w:rsidP="006E2F0C">
            <w:pPr>
              <w:pStyle w:val="a8"/>
              <w:rPr>
                <w:rFonts w:cs="Times New Roman"/>
                <w:bCs/>
                <w:sz w:val="18"/>
                <w:szCs w:val="18"/>
              </w:rPr>
            </w:pPr>
            <w:r w:rsidRPr="00782A75">
              <w:rPr>
                <w:rFonts w:cs="Times New Roman"/>
                <w:bCs/>
                <w:sz w:val="18"/>
                <w:szCs w:val="18"/>
              </w:rPr>
              <w:t>6228,0</w:t>
            </w:r>
          </w:p>
        </w:tc>
      </w:tr>
      <w:tr w:rsidR="008F6AF2" w:rsidRPr="00782A75" w14:paraId="6CE63FFE" w14:textId="77777777" w:rsidTr="006E2F0C">
        <w:tblPrEx>
          <w:tblBorders>
            <w:bottom w:val="single" w:sz="4" w:space="0" w:color="auto"/>
          </w:tblBorders>
        </w:tblPrEx>
        <w:trPr>
          <w:trHeight w:val="20"/>
        </w:trPr>
        <w:tc>
          <w:tcPr>
            <w:tcW w:w="0" w:type="auto"/>
            <w:vAlign w:val="center"/>
          </w:tcPr>
          <w:p w14:paraId="44A034A5" w14:textId="77777777" w:rsidR="008F6AF2" w:rsidRPr="00782A75" w:rsidRDefault="008F6AF2" w:rsidP="006E2F0C">
            <w:pPr>
              <w:pStyle w:val="a8"/>
              <w:rPr>
                <w:rFonts w:cs="Times New Roman"/>
                <w:sz w:val="18"/>
                <w:szCs w:val="18"/>
              </w:rPr>
            </w:pPr>
          </w:p>
        </w:tc>
        <w:tc>
          <w:tcPr>
            <w:tcW w:w="0" w:type="auto"/>
            <w:shd w:val="clear" w:color="auto" w:fill="auto"/>
            <w:vAlign w:val="center"/>
          </w:tcPr>
          <w:p w14:paraId="511075FB" w14:textId="77777777" w:rsidR="008F6AF2" w:rsidRPr="00782A75" w:rsidRDefault="008F6AF2" w:rsidP="006E2F0C">
            <w:pPr>
              <w:pStyle w:val="a8"/>
              <w:rPr>
                <w:rFonts w:cs="Times New Roman"/>
                <w:b/>
                <w:bCs/>
                <w:sz w:val="18"/>
                <w:szCs w:val="18"/>
              </w:rPr>
            </w:pPr>
            <w:r w:rsidRPr="00782A75">
              <w:rPr>
                <w:rFonts w:cs="Times New Roman"/>
                <w:b/>
                <w:bCs/>
                <w:sz w:val="18"/>
                <w:szCs w:val="18"/>
              </w:rPr>
              <w:t>Итого</w:t>
            </w:r>
          </w:p>
        </w:tc>
        <w:tc>
          <w:tcPr>
            <w:tcW w:w="1924" w:type="dxa"/>
            <w:shd w:val="clear" w:color="auto" w:fill="auto"/>
            <w:vAlign w:val="center"/>
          </w:tcPr>
          <w:p w14:paraId="7F8B086E" w14:textId="77777777" w:rsidR="008F6AF2" w:rsidRPr="00782A75" w:rsidRDefault="008F6AF2" w:rsidP="006E2F0C">
            <w:pPr>
              <w:pStyle w:val="a8"/>
              <w:rPr>
                <w:rFonts w:cs="Times New Roman"/>
                <w:b/>
                <w:bCs/>
                <w:sz w:val="18"/>
                <w:szCs w:val="18"/>
              </w:rPr>
            </w:pPr>
            <w:r w:rsidRPr="00782A75">
              <w:rPr>
                <w:rFonts w:cs="Times New Roman"/>
                <w:b/>
                <w:bCs/>
                <w:sz w:val="18"/>
                <w:szCs w:val="18"/>
              </w:rPr>
              <w:t>214655,1</w:t>
            </w:r>
          </w:p>
        </w:tc>
        <w:tc>
          <w:tcPr>
            <w:tcW w:w="1985" w:type="dxa"/>
            <w:shd w:val="clear" w:color="auto" w:fill="auto"/>
            <w:vAlign w:val="center"/>
          </w:tcPr>
          <w:p w14:paraId="13CF5388" w14:textId="77777777" w:rsidR="008F6AF2" w:rsidRPr="00782A75" w:rsidRDefault="008F6AF2" w:rsidP="006E2F0C">
            <w:pPr>
              <w:pStyle w:val="a8"/>
              <w:rPr>
                <w:rFonts w:cs="Times New Roman"/>
                <w:b/>
                <w:bCs/>
                <w:sz w:val="18"/>
                <w:szCs w:val="18"/>
              </w:rPr>
            </w:pPr>
            <w:r w:rsidRPr="00782A75">
              <w:rPr>
                <w:rFonts w:cs="Times New Roman"/>
                <w:b/>
                <w:bCs/>
                <w:sz w:val="18"/>
                <w:szCs w:val="18"/>
              </w:rPr>
              <w:t>248609,9</w:t>
            </w:r>
          </w:p>
        </w:tc>
        <w:tc>
          <w:tcPr>
            <w:tcW w:w="1979" w:type="dxa"/>
            <w:shd w:val="clear" w:color="auto" w:fill="auto"/>
            <w:vAlign w:val="center"/>
          </w:tcPr>
          <w:p w14:paraId="13C44DB8" w14:textId="77777777" w:rsidR="008F6AF2" w:rsidRPr="00782A75" w:rsidRDefault="008F6AF2" w:rsidP="006E2F0C">
            <w:pPr>
              <w:pStyle w:val="a8"/>
              <w:rPr>
                <w:rFonts w:cs="Times New Roman"/>
                <w:b/>
                <w:bCs/>
                <w:sz w:val="18"/>
                <w:szCs w:val="18"/>
              </w:rPr>
            </w:pPr>
            <w:r w:rsidRPr="00782A75">
              <w:rPr>
                <w:rFonts w:cs="Times New Roman"/>
                <w:b/>
                <w:bCs/>
                <w:sz w:val="18"/>
                <w:szCs w:val="18"/>
              </w:rPr>
              <w:t>293429,9</w:t>
            </w:r>
          </w:p>
        </w:tc>
      </w:tr>
    </w:tbl>
    <w:p w14:paraId="7E37A213" w14:textId="77777777" w:rsidR="008F6AF2" w:rsidRDefault="008F6AF2" w:rsidP="008F6AF2">
      <w:pPr>
        <w:widowControl w:val="0"/>
        <w:suppressAutoHyphens/>
        <w:contextualSpacing/>
        <w:rPr>
          <w:rFonts w:eastAsia="Times New Roman" w:cs="Times New Roman"/>
          <w:szCs w:val="26"/>
          <w:lang w:eastAsia="x-none"/>
        </w:rPr>
      </w:pPr>
    </w:p>
    <w:p w14:paraId="225CD494" w14:textId="078D6372" w:rsidR="008F6AF2" w:rsidRPr="008F6AF2" w:rsidRDefault="008F6AF2" w:rsidP="008F6AF2">
      <w:pPr>
        <w:widowControl w:val="0"/>
        <w:suppressAutoHyphens/>
        <w:contextualSpacing/>
        <w:rPr>
          <w:rFonts w:eastAsia="Times New Roman" w:cs="Times New Roman"/>
          <w:szCs w:val="26"/>
          <w:lang w:eastAsia="x-none"/>
        </w:rPr>
      </w:pPr>
      <w:r w:rsidRPr="008F6AF2">
        <w:rPr>
          <w:rFonts w:eastAsia="Times New Roman" w:cs="Times New Roman"/>
          <w:szCs w:val="26"/>
          <w:lang w:eastAsia="x-none"/>
        </w:rPr>
        <w:t xml:space="preserve">Объекты социальной инфраструктуры поселения формируются по следующим уровням обслуживания: повседневного, </w:t>
      </w:r>
      <w:r>
        <w:rPr>
          <w:rFonts w:eastAsia="Times New Roman" w:cs="Times New Roman"/>
          <w:szCs w:val="26"/>
          <w:lang w:eastAsia="x-none"/>
        </w:rPr>
        <w:t>периодического, эпизодического.</w:t>
      </w:r>
    </w:p>
    <w:p w14:paraId="5E53FB6B" w14:textId="77777777" w:rsidR="008F6AF2" w:rsidRPr="008F6AF2" w:rsidRDefault="008F6AF2" w:rsidP="008F6AF2">
      <w:pPr>
        <w:widowControl w:val="0"/>
        <w:suppressAutoHyphens/>
        <w:contextualSpacing/>
        <w:rPr>
          <w:rFonts w:eastAsia="Times New Roman" w:cs="Times New Roman"/>
          <w:szCs w:val="26"/>
          <w:lang w:eastAsia="x-none"/>
        </w:rPr>
      </w:pPr>
      <w:r w:rsidRPr="008F6AF2">
        <w:rPr>
          <w:rFonts w:eastAsia="Times New Roman" w:cs="Times New Roman"/>
          <w:szCs w:val="26"/>
          <w:lang w:eastAsia="x-none"/>
        </w:rPr>
        <w:t xml:space="preserve">Объекты повседневного обслуживания сформировались в д. Келози и д. Кипень как центры обслуживания услугами первой необходимости, где размещаются предприятия и учреждения повседневного обслуживания: продовольственные и непродовольственные магазины, предприятия общественного </w:t>
      </w:r>
      <w:r w:rsidRPr="008F6AF2">
        <w:rPr>
          <w:rFonts w:eastAsia="Times New Roman" w:cs="Times New Roman"/>
          <w:szCs w:val="26"/>
          <w:lang w:eastAsia="x-none"/>
        </w:rPr>
        <w:lastRenderedPageBreak/>
        <w:t>питания, аптечный пункт, отделения связи, отделения банков, предприятия бытового обслуживания и другие.</w:t>
      </w:r>
    </w:p>
    <w:p w14:paraId="56E126EA" w14:textId="77777777" w:rsidR="008F6AF2" w:rsidRPr="008F6AF2" w:rsidRDefault="008F6AF2" w:rsidP="008F6AF2">
      <w:pPr>
        <w:widowControl w:val="0"/>
        <w:suppressAutoHyphens/>
        <w:contextualSpacing/>
        <w:rPr>
          <w:rFonts w:eastAsia="Times New Roman" w:cs="Times New Roman"/>
          <w:szCs w:val="26"/>
          <w:highlight w:val="yellow"/>
          <w:lang w:eastAsia="x-none"/>
        </w:rPr>
      </w:pPr>
      <w:r w:rsidRPr="008F6AF2">
        <w:rPr>
          <w:rFonts w:eastAsia="Times New Roman" w:cs="Times New Roman"/>
          <w:szCs w:val="26"/>
          <w:lang w:eastAsia="x-none"/>
        </w:rPr>
        <w:t>Учреждения периодического обслуживания (объекты образования, оказания медицинской помощи, спортивные объекты) также располагаются в д. Келози и д. Кипень.</w:t>
      </w:r>
    </w:p>
    <w:p w14:paraId="169EC031" w14:textId="77777777" w:rsidR="008F6AF2" w:rsidRPr="008F6AF2" w:rsidRDefault="008F6AF2" w:rsidP="008F6AF2">
      <w:pPr>
        <w:widowControl w:val="0"/>
        <w:suppressAutoHyphens/>
        <w:contextualSpacing/>
        <w:rPr>
          <w:rFonts w:eastAsia="Times New Roman" w:cs="Times New Roman"/>
          <w:szCs w:val="26"/>
          <w:lang w:eastAsia="x-none"/>
        </w:rPr>
      </w:pPr>
      <w:r w:rsidRPr="008F6AF2">
        <w:rPr>
          <w:rFonts w:eastAsia="Times New Roman" w:cs="Times New Roman"/>
          <w:szCs w:val="26"/>
          <w:lang w:eastAsia="x-none"/>
        </w:rPr>
        <w:t>На перспективу предполагается дальнейшее развитие населенных пунктов как центров социально-культурного обслуживания населения Кипенского сельского поселения.</w:t>
      </w:r>
    </w:p>
    <w:p w14:paraId="633FE1D4" w14:textId="77777777" w:rsidR="008F6AF2" w:rsidRPr="008F6AF2" w:rsidRDefault="008F6AF2" w:rsidP="008F6AF2">
      <w:pPr>
        <w:widowControl w:val="0"/>
        <w:suppressAutoHyphens/>
        <w:contextualSpacing/>
        <w:rPr>
          <w:rFonts w:eastAsia="Times New Roman" w:cs="Times New Roman"/>
          <w:szCs w:val="26"/>
          <w:lang w:eastAsia="x-none"/>
        </w:rPr>
      </w:pPr>
      <w:r w:rsidRPr="008F6AF2">
        <w:rPr>
          <w:rFonts w:eastAsia="Times New Roman" w:cs="Times New Roman"/>
          <w:szCs w:val="26"/>
          <w:lang w:eastAsia="x-none"/>
        </w:rPr>
        <w:t>Так же для подключения здания почтовой станции по адресу – д. Кипень, Нарвское шоссе, кадастровый номер: 47:14:1104032:36, выдано техническое условие на подключение к сетям инженерно-технического обеспечения.</w:t>
      </w:r>
    </w:p>
    <w:p w14:paraId="64AE0D49" w14:textId="77777777" w:rsidR="008F6AF2" w:rsidRPr="008F6AF2" w:rsidRDefault="008F6AF2" w:rsidP="008F6AF2">
      <w:pPr>
        <w:pStyle w:val="afff9"/>
        <w:spacing w:before="0" w:after="0"/>
      </w:pPr>
    </w:p>
    <w:p w14:paraId="31C0CBAA" w14:textId="0E61ADD9" w:rsidR="007D7B06" w:rsidRPr="008F6AF2" w:rsidRDefault="00AE3CF5" w:rsidP="007D7B06">
      <w:pPr>
        <w:pStyle w:val="20"/>
        <w:rPr>
          <w:rStyle w:val="af2"/>
          <w:smallCaps w:val="0"/>
          <w:color w:val="auto"/>
        </w:rPr>
      </w:pPr>
      <w:bookmarkStart w:id="6" w:name="_Toc232953282"/>
      <w:r w:rsidRPr="008F6AF2">
        <w:rPr>
          <w:rStyle w:val="af2"/>
          <w:smallCaps w:val="0"/>
          <w:color w:val="auto"/>
        </w:rPr>
        <w:t>С</w:t>
      </w:r>
      <w:r w:rsidR="007D7B06" w:rsidRPr="008F6AF2">
        <w:rPr>
          <w:rStyle w:val="af2"/>
          <w:smallCaps w:val="0"/>
          <w:color w:val="auto"/>
        </w:rPr>
        <w:t>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5"/>
      <w:bookmarkEnd w:id="6"/>
    </w:p>
    <w:p w14:paraId="10695D94" w14:textId="77777777" w:rsidR="008F6AF2" w:rsidRPr="008F6AF2" w:rsidRDefault="008F6AF2" w:rsidP="008F6AF2">
      <w:bookmarkStart w:id="7" w:name="_Toc157238189"/>
      <w:r w:rsidRPr="008F6AF2">
        <w:t>Данные базового уровня потребления тепла на цели теплоснабжения представлены в таблицах ниже.</w:t>
      </w:r>
    </w:p>
    <w:p w14:paraId="3537C25F" w14:textId="77777777" w:rsidR="008F6AF2" w:rsidRPr="008F6AF2" w:rsidRDefault="008F6AF2" w:rsidP="008F6AF2">
      <w:pPr>
        <w:pStyle w:val="6"/>
      </w:pPr>
      <w:r w:rsidRPr="008F6AF2">
        <w:t>Значения полезного отпуска тепловой энергии</w:t>
      </w:r>
    </w:p>
    <w:tbl>
      <w:tblPr>
        <w:tblW w:w="5000" w:type="pct"/>
        <w:tblLook w:val="04A0" w:firstRow="1" w:lastRow="0" w:firstColumn="1" w:lastColumn="0" w:noHBand="0" w:noVBand="1"/>
      </w:tblPr>
      <w:tblGrid>
        <w:gridCol w:w="1413"/>
        <w:gridCol w:w="1983"/>
        <w:gridCol w:w="1983"/>
        <w:gridCol w:w="1983"/>
        <w:gridCol w:w="1983"/>
      </w:tblGrid>
      <w:tr w:rsidR="008F6AF2" w:rsidRPr="008F6AF2" w14:paraId="42E4BA09" w14:textId="77777777" w:rsidTr="006E2F0C">
        <w:trPr>
          <w:trHeight w:val="1275"/>
          <w:tblHeader/>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28748E" w14:textId="77777777" w:rsidR="008F6AF2" w:rsidRPr="008F6AF2" w:rsidRDefault="008F6AF2" w:rsidP="006E2F0C">
            <w:pPr>
              <w:spacing w:line="240" w:lineRule="auto"/>
              <w:ind w:firstLine="0"/>
              <w:jc w:val="center"/>
              <w:rPr>
                <w:rFonts w:eastAsia="Times New Roman" w:cs="Times New Roman"/>
                <w:b/>
                <w:bCs/>
                <w:color w:val="000000"/>
                <w:sz w:val="20"/>
                <w:szCs w:val="20"/>
                <w:lang w:eastAsia="ru-RU"/>
              </w:rPr>
            </w:pPr>
            <w:r w:rsidRPr="008F6AF2">
              <w:rPr>
                <w:rFonts w:eastAsia="Times New Roman" w:cs="Times New Roman"/>
                <w:b/>
                <w:bCs/>
                <w:color w:val="000000"/>
                <w:sz w:val="20"/>
                <w:szCs w:val="20"/>
                <w:lang w:eastAsia="ru-RU"/>
              </w:rPr>
              <w:t>Период</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260C2E59" w14:textId="77777777" w:rsidR="008F6AF2" w:rsidRPr="008F6AF2" w:rsidRDefault="008F6AF2" w:rsidP="006E2F0C">
            <w:pPr>
              <w:spacing w:line="240" w:lineRule="auto"/>
              <w:ind w:firstLine="0"/>
              <w:jc w:val="center"/>
              <w:rPr>
                <w:rFonts w:eastAsia="Times New Roman" w:cs="Times New Roman"/>
                <w:b/>
                <w:bCs/>
                <w:color w:val="000000"/>
                <w:sz w:val="20"/>
                <w:szCs w:val="20"/>
                <w:lang w:eastAsia="ru-RU"/>
              </w:rPr>
            </w:pPr>
            <w:r w:rsidRPr="008F6AF2">
              <w:rPr>
                <w:rFonts w:eastAsia="Times New Roman" w:cs="Times New Roman"/>
                <w:b/>
                <w:bCs/>
                <w:color w:val="000000"/>
                <w:sz w:val="20"/>
                <w:szCs w:val="20"/>
                <w:lang w:eastAsia="ru-RU"/>
              </w:rPr>
              <w:t>Производство тепловой энергии, Гкал</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3C5AE01A" w14:textId="77777777" w:rsidR="008F6AF2" w:rsidRPr="008F6AF2" w:rsidRDefault="008F6AF2" w:rsidP="006E2F0C">
            <w:pPr>
              <w:spacing w:line="240" w:lineRule="auto"/>
              <w:ind w:firstLine="0"/>
              <w:jc w:val="center"/>
              <w:rPr>
                <w:rFonts w:eastAsia="Times New Roman" w:cs="Times New Roman"/>
                <w:b/>
                <w:bCs/>
                <w:color w:val="000000"/>
                <w:sz w:val="20"/>
                <w:szCs w:val="20"/>
                <w:lang w:eastAsia="ru-RU"/>
              </w:rPr>
            </w:pPr>
            <w:r w:rsidRPr="008F6AF2">
              <w:rPr>
                <w:rFonts w:eastAsia="Times New Roman" w:cs="Times New Roman"/>
                <w:b/>
                <w:bCs/>
                <w:color w:val="000000"/>
                <w:sz w:val="20"/>
                <w:szCs w:val="20"/>
                <w:lang w:eastAsia="ru-RU"/>
              </w:rPr>
              <w:t>Расход тепловой энергии на собственные и хозяйственные нужды, Гкал</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05542223" w14:textId="77777777" w:rsidR="008F6AF2" w:rsidRPr="008F6AF2" w:rsidRDefault="008F6AF2" w:rsidP="006E2F0C">
            <w:pPr>
              <w:spacing w:line="240" w:lineRule="auto"/>
              <w:ind w:firstLine="0"/>
              <w:jc w:val="center"/>
              <w:rPr>
                <w:rFonts w:eastAsia="Times New Roman" w:cs="Times New Roman"/>
                <w:b/>
                <w:bCs/>
                <w:color w:val="000000"/>
                <w:sz w:val="20"/>
                <w:szCs w:val="20"/>
                <w:lang w:eastAsia="ru-RU"/>
              </w:rPr>
            </w:pPr>
            <w:r w:rsidRPr="008F6AF2">
              <w:rPr>
                <w:rFonts w:eastAsia="Times New Roman" w:cs="Times New Roman"/>
                <w:b/>
                <w:bCs/>
                <w:color w:val="000000"/>
                <w:sz w:val="20"/>
                <w:szCs w:val="20"/>
                <w:lang w:eastAsia="ru-RU"/>
              </w:rPr>
              <w:t>Потери тепловой энергии в тепловых сетях, Гкал</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07AE4048" w14:textId="77777777" w:rsidR="008F6AF2" w:rsidRPr="008F6AF2" w:rsidRDefault="008F6AF2" w:rsidP="006E2F0C">
            <w:pPr>
              <w:spacing w:line="240" w:lineRule="auto"/>
              <w:ind w:firstLine="0"/>
              <w:jc w:val="center"/>
              <w:rPr>
                <w:rFonts w:eastAsia="Times New Roman" w:cs="Times New Roman"/>
                <w:b/>
                <w:bCs/>
                <w:color w:val="000000"/>
                <w:sz w:val="20"/>
                <w:szCs w:val="20"/>
                <w:lang w:eastAsia="ru-RU"/>
              </w:rPr>
            </w:pPr>
            <w:r w:rsidRPr="008F6AF2">
              <w:rPr>
                <w:rFonts w:eastAsia="Times New Roman" w:cs="Times New Roman"/>
                <w:b/>
                <w:bCs/>
                <w:color w:val="000000"/>
                <w:sz w:val="20"/>
                <w:szCs w:val="20"/>
                <w:lang w:eastAsia="ru-RU"/>
              </w:rPr>
              <w:t>Полезный отпуск тепловой энергии,</w:t>
            </w:r>
            <w:r w:rsidRPr="008F6AF2">
              <w:rPr>
                <w:rFonts w:eastAsia="Times New Roman" w:cs="Times New Roman"/>
                <w:b/>
                <w:bCs/>
                <w:color w:val="000000"/>
                <w:sz w:val="20"/>
                <w:szCs w:val="20"/>
                <w:lang w:eastAsia="ru-RU"/>
              </w:rPr>
              <w:br/>
              <w:t>Гкал</w:t>
            </w:r>
          </w:p>
        </w:tc>
      </w:tr>
      <w:tr w:rsidR="008F6AF2" w:rsidRPr="008F6AF2" w14:paraId="34183052" w14:textId="77777777" w:rsidTr="006E2F0C">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1C7BB" w14:textId="77777777" w:rsidR="008F6AF2" w:rsidRPr="008F6AF2" w:rsidRDefault="008F6AF2" w:rsidP="006E2F0C">
            <w:pPr>
              <w:spacing w:line="240" w:lineRule="auto"/>
              <w:ind w:firstLine="0"/>
              <w:jc w:val="center"/>
              <w:rPr>
                <w:rFonts w:eastAsia="Times New Roman" w:cs="Times New Roman"/>
                <w:b/>
                <w:bCs/>
                <w:color w:val="000000"/>
                <w:sz w:val="20"/>
                <w:szCs w:val="20"/>
                <w:lang w:eastAsia="ru-RU"/>
              </w:rPr>
            </w:pPr>
            <w:r w:rsidRPr="008F6AF2">
              <w:rPr>
                <w:rFonts w:eastAsia="Times New Roman" w:cs="Times New Roman"/>
                <w:b/>
                <w:bCs/>
                <w:color w:val="000000"/>
                <w:sz w:val="20"/>
                <w:szCs w:val="20"/>
                <w:lang w:eastAsia="ru-RU"/>
              </w:rPr>
              <w:t>ООО «Веста», котельная д. Кипень</w:t>
            </w:r>
          </w:p>
        </w:tc>
      </w:tr>
      <w:tr w:rsidR="008F6AF2" w:rsidRPr="008F6AF2" w14:paraId="79CDA102" w14:textId="77777777" w:rsidTr="006E2F0C">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027609" w14:textId="77777777" w:rsidR="008F6AF2" w:rsidRPr="008F6AF2" w:rsidRDefault="008F6AF2" w:rsidP="006E2F0C">
            <w:pPr>
              <w:pStyle w:val="a8"/>
              <w:rPr>
                <w:rFonts w:cs="Times New Roman"/>
              </w:rPr>
            </w:pPr>
            <w:r w:rsidRPr="008F6AF2">
              <w:rPr>
                <w:rFonts w:cs="Times New Roman"/>
              </w:rPr>
              <w:t>2023</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3C76EC3F" w14:textId="77777777" w:rsidR="008F6AF2" w:rsidRPr="008F6AF2" w:rsidRDefault="008F6AF2" w:rsidP="006E2F0C">
            <w:pPr>
              <w:pStyle w:val="a8"/>
              <w:rPr>
                <w:rFonts w:cs="Times New Roman"/>
                <w:color w:val="000000"/>
                <w:szCs w:val="20"/>
              </w:rPr>
            </w:pPr>
            <w:r w:rsidRPr="008F6AF2">
              <w:rPr>
                <w:rFonts w:cs="Times New Roman"/>
                <w:color w:val="000000"/>
                <w:szCs w:val="20"/>
              </w:rPr>
              <w:t>20842,31</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3951F079" w14:textId="77777777" w:rsidR="008F6AF2" w:rsidRPr="008F6AF2" w:rsidRDefault="008F6AF2" w:rsidP="006E2F0C">
            <w:pPr>
              <w:pStyle w:val="a8"/>
              <w:rPr>
                <w:rFonts w:cs="Times New Roman"/>
                <w:color w:val="000000"/>
                <w:szCs w:val="20"/>
              </w:rPr>
            </w:pPr>
            <w:r w:rsidRPr="008F6AF2">
              <w:rPr>
                <w:rFonts w:cs="Times New Roman"/>
                <w:color w:val="000000"/>
                <w:szCs w:val="20"/>
              </w:rPr>
              <w:t>1042,12</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178325A8" w14:textId="77777777" w:rsidR="008F6AF2" w:rsidRPr="008F6AF2" w:rsidRDefault="008F6AF2" w:rsidP="006E2F0C">
            <w:pPr>
              <w:pStyle w:val="a8"/>
              <w:rPr>
                <w:rFonts w:cs="Times New Roman"/>
                <w:color w:val="000000"/>
                <w:szCs w:val="20"/>
              </w:rPr>
            </w:pPr>
            <w:r w:rsidRPr="008F6AF2">
              <w:rPr>
                <w:rFonts w:cs="Times New Roman"/>
                <w:color w:val="000000"/>
                <w:szCs w:val="20"/>
              </w:rPr>
              <w:t>6610,56</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1D484D63" w14:textId="77777777" w:rsidR="008F6AF2" w:rsidRPr="008F6AF2" w:rsidRDefault="008F6AF2" w:rsidP="006E2F0C">
            <w:pPr>
              <w:pStyle w:val="a8"/>
              <w:rPr>
                <w:rFonts w:cs="Times New Roman"/>
                <w:color w:val="000000"/>
                <w:szCs w:val="20"/>
              </w:rPr>
            </w:pPr>
            <w:r w:rsidRPr="008F6AF2">
              <w:rPr>
                <w:rFonts w:cs="Times New Roman"/>
                <w:color w:val="000000"/>
                <w:szCs w:val="20"/>
              </w:rPr>
              <w:t>13189,63</w:t>
            </w:r>
          </w:p>
        </w:tc>
      </w:tr>
      <w:tr w:rsidR="008F6AF2" w:rsidRPr="008F6AF2" w14:paraId="6E7656D1" w14:textId="77777777" w:rsidTr="006E2F0C">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A6C5F5" w14:textId="77777777" w:rsidR="008F6AF2" w:rsidRPr="008F6AF2" w:rsidRDefault="008F6AF2" w:rsidP="006E2F0C">
            <w:pPr>
              <w:pStyle w:val="a8"/>
              <w:rPr>
                <w:rFonts w:cs="Times New Roman"/>
              </w:rPr>
            </w:pPr>
            <w:r w:rsidRPr="008F6AF2">
              <w:rPr>
                <w:rFonts w:cs="Times New Roman"/>
              </w:rPr>
              <w:t>2024</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79052822" w14:textId="77777777" w:rsidR="008F6AF2" w:rsidRPr="008F6AF2" w:rsidRDefault="008F6AF2" w:rsidP="006E2F0C">
            <w:pPr>
              <w:pStyle w:val="a8"/>
              <w:rPr>
                <w:rFonts w:cs="Times New Roman"/>
                <w:color w:val="000000"/>
                <w:szCs w:val="20"/>
              </w:rPr>
            </w:pPr>
            <w:r w:rsidRPr="008F6AF2">
              <w:rPr>
                <w:rFonts w:cs="Times New Roman"/>
                <w:color w:val="000000"/>
                <w:szCs w:val="20"/>
              </w:rPr>
              <w:t>17405,12</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55E1A247" w14:textId="77777777" w:rsidR="008F6AF2" w:rsidRPr="008F6AF2" w:rsidRDefault="008F6AF2" w:rsidP="006E2F0C">
            <w:pPr>
              <w:pStyle w:val="a8"/>
              <w:rPr>
                <w:rFonts w:cs="Times New Roman"/>
                <w:color w:val="000000"/>
                <w:szCs w:val="20"/>
              </w:rPr>
            </w:pPr>
            <w:r w:rsidRPr="008F6AF2">
              <w:rPr>
                <w:rFonts w:cs="Times New Roman"/>
                <w:color w:val="000000"/>
                <w:szCs w:val="20"/>
              </w:rPr>
              <w:t>870,26</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4C1B566F" w14:textId="77777777" w:rsidR="008F6AF2" w:rsidRPr="008F6AF2" w:rsidRDefault="008F6AF2" w:rsidP="006E2F0C">
            <w:pPr>
              <w:pStyle w:val="a8"/>
              <w:rPr>
                <w:rFonts w:cs="Times New Roman"/>
                <w:color w:val="000000"/>
                <w:szCs w:val="20"/>
              </w:rPr>
            </w:pPr>
            <w:r w:rsidRPr="008F6AF2">
              <w:rPr>
                <w:rFonts w:cs="Times New Roman"/>
                <w:color w:val="000000"/>
                <w:szCs w:val="20"/>
              </w:rPr>
              <w:t>3438,63</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4FCFB598" w14:textId="77777777" w:rsidR="008F6AF2" w:rsidRPr="008F6AF2" w:rsidRDefault="008F6AF2" w:rsidP="006E2F0C">
            <w:pPr>
              <w:pStyle w:val="a8"/>
              <w:rPr>
                <w:rFonts w:cs="Times New Roman"/>
                <w:color w:val="000000"/>
                <w:szCs w:val="20"/>
              </w:rPr>
            </w:pPr>
            <w:r w:rsidRPr="008F6AF2">
              <w:rPr>
                <w:rFonts w:cs="Times New Roman"/>
                <w:color w:val="000000"/>
                <w:szCs w:val="20"/>
              </w:rPr>
              <w:t>13096,23</w:t>
            </w:r>
          </w:p>
        </w:tc>
      </w:tr>
      <w:tr w:rsidR="008F6AF2" w:rsidRPr="008F6AF2" w14:paraId="6CB1348A" w14:textId="77777777" w:rsidTr="006E2F0C">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ED7E85" w14:textId="77777777" w:rsidR="008F6AF2" w:rsidRPr="008F6AF2" w:rsidRDefault="008F6AF2" w:rsidP="006E2F0C">
            <w:pPr>
              <w:pStyle w:val="a8"/>
              <w:rPr>
                <w:rFonts w:cs="Times New Roman"/>
              </w:rPr>
            </w:pPr>
            <w:r w:rsidRPr="008F6AF2">
              <w:rPr>
                <w:rFonts w:cs="Times New Roman"/>
              </w:rPr>
              <w:t>2025</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4E1B920D" w14:textId="77777777" w:rsidR="008F6AF2" w:rsidRPr="008F6AF2" w:rsidRDefault="008F6AF2" w:rsidP="006E2F0C">
            <w:pPr>
              <w:pStyle w:val="a8"/>
              <w:rPr>
                <w:rFonts w:cs="Times New Roman"/>
                <w:color w:val="000000"/>
                <w:szCs w:val="20"/>
              </w:rPr>
            </w:pPr>
            <w:r w:rsidRPr="008F6AF2">
              <w:rPr>
                <w:rFonts w:cs="Times New Roman"/>
                <w:color w:val="000000"/>
                <w:szCs w:val="20"/>
              </w:rPr>
              <w:t>15354,44</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12BEDF7B" w14:textId="77777777" w:rsidR="008F6AF2" w:rsidRPr="008F6AF2" w:rsidRDefault="008F6AF2" w:rsidP="006E2F0C">
            <w:pPr>
              <w:pStyle w:val="a8"/>
              <w:rPr>
                <w:rFonts w:cs="Times New Roman"/>
                <w:color w:val="000000"/>
                <w:szCs w:val="20"/>
              </w:rPr>
            </w:pPr>
            <w:r w:rsidRPr="008F6AF2">
              <w:rPr>
                <w:rFonts w:cs="Times New Roman"/>
                <w:color w:val="000000"/>
                <w:szCs w:val="20"/>
              </w:rPr>
              <w:t>646,43</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3F903498" w14:textId="77777777" w:rsidR="008F6AF2" w:rsidRPr="008F6AF2" w:rsidRDefault="008F6AF2" w:rsidP="006E2F0C">
            <w:pPr>
              <w:pStyle w:val="a8"/>
              <w:rPr>
                <w:rFonts w:cs="Times New Roman"/>
                <w:color w:val="000000"/>
                <w:szCs w:val="20"/>
              </w:rPr>
            </w:pPr>
            <w:r w:rsidRPr="008F6AF2">
              <w:rPr>
                <w:rFonts w:cs="Times New Roman"/>
                <w:color w:val="000000"/>
                <w:szCs w:val="20"/>
              </w:rPr>
              <w:t>1568,13</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1A3E8CEE" w14:textId="77777777" w:rsidR="008F6AF2" w:rsidRPr="008F6AF2" w:rsidRDefault="008F6AF2" w:rsidP="006E2F0C">
            <w:pPr>
              <w:pStyle w:val="a8"/>
              <w:rPr>
                <w:rFonts w:cs="Times New Roman"/>
                <w:color w:val="000000"/>
                <w:szCs w:val="20"/>
              </w:rPr>
            </w:pPr>
            <w:r w:rsidRPr="008F6AF2">
              <w:rPr>
                <w:rFonts w:cs="Times New Roman"/>
                <w:color w:val="000000"/>
                <w:szCs w:val="20"/>
              </w:rPr>
              <w:t>13139,88</w:t>
            </w:r>
          </w:p>
        </w:tc>
      </w:tr>
      <w:tr w:rsidR="008F6AF2" w:rsidRPr="008F6AF2" w14:paraId="6B037255" w14:textId="77777777" w:rsidTr="006E2F0C">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539872B" w14:textId="77777777" w:rsidR="008F6AF2" w:rsidRPr="008F6AF2" w:rsidRDefault="008F6AF2" w:rsidP="006E2F0C">
            <w:pPr>
              <w:pStyle w:val="a8"/>
              <w:rPr>
                <w:rFonts w:cs="Times New Roman"/>
                <w:color w:val="000000"/>
                <w:szCs w:val="20"/>
              </w:rPr>
            </w:pPr>
            <w:r w:rsidRPr="008F6AF2">
              <w:rPr>
                <w:rFonts w:eastAsia="Times New Roman" w:cs="Times New Roman"/>
                <w:b/>
                <w:bCs/>
                <w:color w:val="000000"/>
                <w:szCs w:val="20"/>
                <w:lang w:eastAsia="ru-RU"/>
              </w:rPr>
              <w:t>ООО «Веста», котельная д. Кипень Школа</w:t>
            </w:r>
          </w:p>
        </w:tc>
      </w:tr>
      <w:tr w:rsidR="008F6AF2" w:rsidRPr="008F6AF2" w14:paraId="3369923E" w14:textId="77777777" w:rsidTr="006E2F0C">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460E6D" w14:textId="77777777" w:rsidR="008F6AF2" w:rsidRPr="008F6AF2" w:rsidRDefault="008F6AF2" w:rsidP="006E2F0C">
            <w:pPr>
              <w:pStyle w:val="a8"/>
              <w:rPr>
                <w:rFonts w:cs="Times New Roman"/>
              </w:rPr>
            </w:pPr>
            <w:r w:rsidRPr="008F6AF2">
              <w:rPr>
                <w:rFonts w:cs="Times New Roman"/>
              </w:rPr>
              <w:t>2023</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60A46CFF" w14:textId="77777777" w:rsidR="008F6AF2" w:rsidRPr="008F6AF2" w:rsidRDefault="008F6AF2" w:rsidP="006E2F0C">
            <w:pPr>
              <w:pStyle w:val="a8"/>
              <w:rPr>
                <w:rFonts w:cs="Times New Roman"/>
                <w:color w:val="000000"/>
                <w:szCs w:val="20"/>
              </w:rPr>
            </w:pPr>
            <w:r w:rsidRPr="008F6AF2">
              <w:rPr>
                <w:rFonts w:cs="Times New Roman"/>
                <w:color w:val="000000"/>
                <w:szCs w:val="20"/>
              </w:rPr>
              <w:t>2986,87</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1EF66727" w14:textId="77777777" w:rsidR="008F6AF2" w:rsidRPr="008F6AF2" w:rsidRDefault="008F6AF2" w:rsidP="006E2F0C">
            <w:pPr>
              <w:pStyle w:val="a8"/>
              <w:rPr>
                <w:rFonts w:cs="Times New Roman"/>
                <w:color w:val="000000"/>
                <w:szCs w:val="20"/>
              </w:rPr>
            </w:pPr>
            <w:r w:rsidRPr="008F6AF2">
              <w:rPr>
                <w:rFonts w:cs="Times New Roman"/>
                <w:color w:val="000000"/>
                <w:szCs w:val="20"/>
              </w:rPr>
              <w:t>19,12</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6DE007F3" w14:textId="77777777" w:rsidR="008F6AF2" w:rsidRPr="008F6AF2" w:rsidRDefault="008F6AF2" w:rsidP="006E2F0C">
            <w:pPr>
              <w:pStyle w:val="a8"/>
              <w:rPr>
                <w:rFonts w:cs="Times New Roman"/>
                <w:color w:val="000000"/>
                <w:szCs w:val="20"/>
              </w:rPr>
            </w:pPr>
            <w:r w:rsidRPr="008F6AF2">
              <w:rPr>
                <w:rFonts w:cs="Times New Roman"/>
                <w:color w:val="000000"/>
                <w:szCs w:val="20"/>
              </w:rPr>
              <w:t>1462,46</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469DEBBD" w14:textId="77777777" w:rsidR="008F6AF2" w:rsidRPr="008F6AF2" w:rsidRDefault="008F6AF2" w:rsidP="006E2F0C">
            <w:pPr>
              <w:pStyle w:val="a8"/>
              <w:rPr>
                <w:rFonts w:cs="Times New Roman"/>
                <w:color w:val="000000"/>
                <w:szCs w:val="20"/>
              </w:rPr>
            </w:pPr>
            <w:r w:rsidRPr="008F6AF2">
              <w:rPr>
                <w:rFonts w:cs="Times New Roman"/>
                <w:color w:val="000000"/>
                <w:szCs w:val="20"/>
              </w:rPr>
              <w:t>1505,29</w:t>
            </w:r>
          </w:p>
        </w:tc>
      </w:tr>
      <w:tr w:rsidR="008F6AF2" w:rsidRPr="008F6AF2" w14:paraId="22DACF9D" w14:textId="77777777" w:rsidTr="006E2F0C">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1C3388" w14:textId="77777777" w:rsidR="008F6AF2" w:rsidRPr="008F6AF2" w:rsidRDefault="008F6AF2" w:rsidP="006E2F0C">
            <w:pPr>
              <w:pStyle w:val="a8"/>
              <w:rPr>
                <w:rFonts w:cs="Times New Roman"/>
              </w:rPr>
            </w:pPr>
            <w:r w:rsidRPr="008F6AF2">
              <w:rPr>
                <w:rFonts w:cs="Times New Roman"/>
              </w:rPr>
              <w:t>2024</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78F1CE88" w14:textId="77777777" w:rsidR="008F6AF2" w:rsidRPr="008F6AF2" w:rsidRDefault="008F6AF2" w:rsidP="006E2F0C">
            <w:pPr>
              <w:pStyle w:val="a8"/>
              <w:rPr>
                <w:rFonts w:cs="Times New Roman"/>
                <w:color w:val="000000"/>
                <w:szCs w:val="20"/>
              </w:rPr>
            </w:pPr>
            <w:r w:rsidRPr="008F6AF2">
              <w:rPr>
                <w:rFonts w:cs="Times New Roman"/>
                <w:color w:val="000000"/>
                <w:szCs w:val="20"/>
              </w:rPr>
              <w:t>2264,71</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6F8D276C" w14:textId="77777777" w:rsidR="008F6AF2" w:rsidRPr="008F6AF2" w:rsidRDefault="008F6AF2" w:rsidP="006E2F0C">
            <w:pPr>
              <w:pStyle w:val="a8"/>
              <w:rPr>
                <w:rFonts w:cs="Times New Roman"/>
                <w:color w:val="000000"/>
                <w:szCs w:val="20"/>
              </w:rPr>
            </w:pPr>
            <w:r w:rsidRPr="008F6AF2">
              <w:rPr>
                <w:rFonts w:cs="Times New Roman"/>
                <w:color w:val="000000"/>
                <w:szCs w:val="20"/>
              </w:rPr>
              <w:t>19,32</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152E495B" w14:textId="77777777" w:rsidR="008F6AF2" w:rsidRPr="008F6AF2" w:rsidRDefault="008F6AF2" w:rsidP="006E2F0C">
            <w:pPr>
              <w:pStyle w:val="a8"/>
              <w:rPr>
                <w:rFonts w:cs="Times New Roman"/>
                <w:color w:val="000000"/>
                <w:szCs w:val="20"/>
              </w:rPr>
            </w:pPr>
            <w:r w:rsidRPr="008F6AF2">
              <w:rPr>
                <w:rFonts w:cs="Times New Roman"/>
                <w:color w:val="000000"/>
                <w:szCs w:val="20"/>
              </w:rPr>
              <w:t>1106,49</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2BC0E9EC" w14:textId="77777777" w:rsidR="008F6AF2" w:rsidRPr="008F6AF2" w:rsidRDefault="008F6AF2" w:rsidP="006E2F0C">
            <w:pPr>
              <w:pStyle w:val="a8"/>
              <w:rPr>
                <w:rFonts w:cs="Times New Roman"/>
                <w:color w:val="000000"/>
                <w:szCs w:val="20"/>
              </w:rPr>
            </w:pPr>
            <w:r w:rsidRPr="008F6AF2">
              <w:rPr>
                <w:rFonts w:cs="Times New Roman"/>
                <w:color w:val="000000"/>
                <w:szCs w:val="20"/>
              </w:rPr>
              <w:t>1138,90</w:t>
            </w:r>
          </w:p>
        </w:tc>
      </w:tr>
      <w:tr w:rsidR="008F6AF2" w:rsidRPr="008F6AF2" w14:paraId="75C8E79E" w14:textId="77777777" w:rsidTr="006E2F0C">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5B7B73" w14:textId="77777777" w:rsidR="008F6AF2" w:rsidRPr="008F6AF2" w:rsidRDefault="008F6AF2" w:rsidP="006E2F0C">
            <w:pPr>
              <w:pStyle w:val="a8"/>
              <w:rPr>
                <w:rFonts w:cs="Times New Roman"/>
              </w:rPr>
            </w:pPr>
            <w:r w:rsidRPr="008F6AF2">
              <w:rPr>
                <w:rFonts w:cs="Times New Roman"/>
              </w:rPr>
              <w:t>2025</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339BB435" w14:textId="77777777" w:rsidR="008F6AF2" w:rsidRPr="008F6AF2" w:rsidRDefault="008F6AF2" w:rsidP="006E2F0C">
            <w:pPr>
              <w:pStyle w:val="a8"/>
              <w:rPr>
                <w:rFonts w:cs="Times New Roman"/>
                <w:color w:val="000000"/>
                <w:szCs w:val="20"/>
              </w:rPr>
            </w:pPr>
            <w:r w:rsidRPr="008F6AF2">
              <w:rPr>
                <w:rFonts w:cs="Times New Roman"/>
                <w:color w:val="000000"/>
                <w:szCs w:val="20"/>
              </w:rPr>
              <w:t>1961,02</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775D2F64" w14:textId="77777777" w:rsidR="008F6AF2" w:rsidRPr="008F6AF2" w:rsidRDefault="008F6AF2" w:rsidP="006E2F0C">
            <w:pPr>
              <w:pStyle w:val="a8"/>
              <w:rPr>
                <w:rFonts w:cs="Times New Roman"/>
                <w:color w:val="000000"/>
                <w:szCs w:val="20"/>
              </w:rPr>
            </w:pPr>
            <w:r w:rsidRPr="008F6AF2">
              <w:rPr>
                <w:rFonts w:cs="Times New Roman"/>
                <w:color w:val="000000"/>
                <w:szCs w:val="20"/>
              </w:rPr>
              <w:t>20,96</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4CEFFCDF" w14:textId="77777777" w:rsidR="008F6AF2" w:rsidRPr="008F6AF2" w:rsidRDefault="008F6AF2" w:rsidP="006E2F0C">
            <w:pPr>
              <w:pStyle w:val="a8"/>
              <w:rPr>
                <w:rFonts w:cs="Times New Roman"/>
                <w:color w:val="000000"/>
                <w:szCs w:val="20"/>
              </w:rPr>
            </w:pPr>
            <w:r w:rsidRPr="008F6AF2">
              <w:rPr>
                <w:rFonts w:cs="Times New Roman"/>
                <w:color w:val="000000"/>
                <w:szCs w:val="20"/>
              </w:rPr>
              <w:t>956,03</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2DC4E66E" w14:textId="77777777" w:rsidR="008F6AF2" w:rsidRPr="008F6AF2" w:rsidRDefault="008F6AF2" w:rsidP="006E2F0C">
            <w:pPr>
              <w:pStyle w:val="a8"/>
              <w:rPr>
                <w:rFonts w:cs="Times New Roman"/>
                <w:color w:val="000000"/>
                <w:szCs w:val="20"/>
              </w:rPr>
            </w:pPr>
            <w:r w:rsidRPr="008F6AF2">
              <w:rPr>
                <w:rFonts w:cs="Times New Roman"/>
                <w:color w:val="000000"/>
                <w:szCs w:val="20"/>
              </w:rPr>
              <w:t>984,03</w:t>
            </w:r>
          </w:p>
        </w:tc>
      </w:tr>
      <w:tr w:rsidR="008F6AF2" w:rsidRPr="008F6AF2" w14:paraId="0FB7DA55" w14:textId="77777777" w:rsidTr="006E2F0C">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A9A8D" w14:textId="77777777" w:rsidR="008F6AF2" w:rsidRPr="008F6AF2" w:rsidRDefault="008F6AF2" w:rsidP="006E2F0C">
            <w:pPr>
              <w:spacing w:line="240" w:lineRule="auto"/>
              <w:ind w:firstLine="0"/>
              <w:jc w:val="center"/>
              <w:rPr>
                <w:rFonts w:eastAsia="Times New Roman" w:cs="Times New Roman"/>
                <w:b/>
                <w:bCs/>
                <w:color w:val="000000"/>
                <w:sz w:val="20"/>
                <w:szCs w:val="20"/>
                <w:lang w:eastAsia="ru-RU"/>
              </w:rPr>
            </w:pPr>
            <w:r w:rsidRPr="008F6AF2">
              <w:rPr>
                <w:rFonts w:eastAsia="Times New Roman" w:cs="Times New Roman"/>
                <w:b/>
                <w:bCs/>
                <w:color w:val="000000"/>
                <w:sz w:val="20"/>
                <w:szCs w:val="20"/>
                <w:lang w:eastAsia="ru-RU"/>
              </w:rPr>
              <w:t>ООО «СЗТК», котельная д. Келози</w:t>
            </w:r>
          </w:p>
        </w:tc>
      </w:tr>
      <w:tr w:rsidR="008F6AF2" w:rsidRPr="008F6AF2" w14:paraId="38FF5BFA" w14:textId="77777777" w:rsidTr="006E2F0C">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3FB0D2" w14:textId="77777777" w:rsidR="008F6AF2" w:rsidRPr="008F6AF2" w:rsidRDefault="008F6AF2" w:rsidP="006E2F0C">
            <w:pPr>
              <w:pStyle w:val="a8"/>
              <w:rPr>
                <w:rFonts w:cs="Times New Roman"/>
              </w:rPr>
            </w:pPr>
            <w:r w:rsidRPr="008F6AF2">
              <w:rPr>
                <w:rFonts w:cs="Times New Roman"/>
              </w:rPr>
              <w:t>2023</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756F15C5" w14:textId="77777777" w:rsidR="008F6AF2" w:rsidRPr="008F6AF2" w:rsidRDefault="008F6AF2" w:rsidP="006E2F0C">
            <w:pPr>
              <w:pStyle w:val="a8"/>
              <w:rPr>
                <w:rFonts w:cs="Times New Roman"/>
                <w:color w:val="000000"/>
                <w:szCs w:val="20"/>
              </w:rPr>
            </w:pPr>
            <w:r w:rsidRPr="008F6AF2">
              <w:rPr>
                <w:rFonts w:cs="Times New Roman"/>
                <w:color w:val="000000"/>
                <w:szCs w:val="20"/>
              </w:rPr>
              <w:t>8096,29</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41A30A39" w14:textId="77777777" w:rsidR="008F6AF2" w:rsidRPr="008F6AF2" w:rsidRDefault="008F6AF2" w:rsidP="006E2F0C">
            <w:pPr>
              <w:pStyle w:val="a8"/>
              <w:rPr>
                <w:rFonts w:cs="Times New Roman"/>
                <w:color w:val="000000"/>
                <w:szCs w:val="20"/>
              </w:rPr>
            </w:pPr>
            <w:r w:rsidRPr="008F6AF2">
              <w:rPr>
                <w:rFonts w:cs="Times New Roman"/>
                <w:color w:val="000000"/>
                <w:szCs w:val="20"/>
              </w:rPr>
              <w:t>97,16</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26CBF6AA" w14:textId="77777777" w:rsidR="008F6AF2" w:rsidRPr="008F6AF2" w:rsidRDefault="008F6AF2" w:rsidP="006E2F0C">
            <w:pPr>
              <w:pStyle w:val="a8"/>
              <w:rPr>
                <w:rFonts w:cs="Times New Roman"/>
                <w:color w:val="000000"/>
                <w:szCs w:val="20"/>
              </w:rPr>
            </w:pPr>
            <w:r w:rsidRPr="008F6AF2">
              <w:rPr>
                <w:rFonts w:cs="Times New Roman"/>
                <w:color w:val="000000"/>
                <w:szCs w:val="20"/>
              </w:rPr>
              <w:t>1375,77</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79C295F2" w14:textId="77777777" w:rsidR="008F6AF2" w:rsidRPr="008F6AF2" w:rsidRDefault="008F6AF2" w:rsidP="006E2F0C">
            <w:pPr>
              <w:pStyle w:val="a8"/>
              <w:rPr>
                <w:rFonts w:cs="Times New Roman"/>
                <w:color w:val="000000"/>
                <w:szCs w:val="20"/>
              </w:rPr>
            </w:pPr>
            <w:r w:rsidRPr="008F6AF2">
              <w:rPr>
                <w:rFonts w:cs="Times New Roman"/>
                <w:color w:val="000000"/>
                <w:szCs w:val="20"/>
              </w:rPr>
              <w:t>6623,36</w:t>
            </w:r>
          </w:p>
        </w:tc>
      </w:tr>
      <w:tr w:rsidR="008F6AF2" w:rsidRPr="008F6AF2" w14:paraId="5004F83D" w14:textId="77777777" w:rsidTr="006E2F0C">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78516C" w14:textId="77777777" w:rsidR="008F6AF2" w:rsidRPr="008F6AF2" w:rsidRDefault="008F6AF2" w:rsidP="006E2F0C">
            <w:pPr>
              <w:pStyle w:val="a8"/>
              <w:rPr>
                <w:rFonts w:cs="Times New Roman"/>
              </w:rPr>
            </w:pPr>
            <w:r w:rsidRPr="008F6AF2">
              <w:rPr>
                <w:rFonts w:cs="Times New Roman"/>
              </w:rPr>
              <w:t>2024</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1DD880A4" w14:textId="77777777" w:rsidR="008F6AF2" w:rsidRPr="008F6AF2" w:rsidRDefault="008F6AF2" w:rsidP="006E2F0C">
            <w:pPr>
              <w:pStyle w:val="a8"/>
              <w:rPr>
                <w:rFonts w:cs="Times New Roman"/>
                <w:color w:val="000000"/>
                <w:szCs w:val="20"/>
              </w:rPr>
            </w:pPr>
            <w:r w:rsidRPr="008F6AF2">
              <w:rPr>
                <w:rFonts w:cs="Times New Roman"/>
                <w:color w:val="000000"/>
                <w:szCs w:val="20"/>
              </w:rPr>
              <w:t>7360,03</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15CBD658" w14:textId="77777777" w:rsidR="008F6AF2" w:rsidRPr="008F6AF2" w:rsidRDefault="008F6AF2" w:rsidP="006E2F0C">
            <w:pPr>
              <w:pStyle w:val="a8"/>
              <w:rPr>
                <w:rFonts w:cs="Times New Roman"/>
                <w:color w:val="000000"/>
                <w:szCs w:val="20"/>
              </w:rPr>
            </w:pPr>
            <w:r w:rsidRPr="008F6AF2">
              <w:rPr>
                <w:rFonts w:cs="Times New Roman"/>
                <w:color w:val="000000"/>
                <w:szCs w:val="20"/>
              </w:rPr>
              <w:t>88,32</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47EA9B60" w14:textId="77777777" w:rsidR="008F6AF2" w:rsidRPr="008F6AF2" w:rsidRDefault="008F6AF2" w:rsidP="006E2F0C">
            <w:pPr>
              <w:pStyle w:val="a8"/>
              <w:rPr>
                <w:rFonts w:cs="Times New Roman"/>
                <w:color w:val="000000"/>
                <w:szCs w:val="20"/>
              </w:rPr>
            </w:pPr>
            <w:r w:rsidRPr="008F6AF2">
              <w:rPr>
                <w:rFonts w:cs="Times New Roman"/>
                <w:color w:val="000000"/>
                <w:szCs w:val="20"/>
              </w:rPr>
              <w:t>1026,22</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0E578E91" w14:textId="77777777" w:rsidR="008F6AF2" w:rsidRPr="008F6AF2" w:rsidRDefault="008F6AF2" w:rsidP="006E2F0C">
            <w:pPr>
              <w:pStyle w:val="a8"/>
              <w:rPr>
                <w:rFonts w:cs="Times New Roman"/>
                <w:color w:val="000000"/>
                <w:szCs w:val="20"/>
              </w:rPr>
            </w:pPr>
            <w:r w:rsidRPr="008F6AF2">
              <w:rPr>
                <w:rFonts w:cs="Times New Roman"/>
                <w:color w:val="000000"/>
                <w:szCs w:val="20"/>
              </w:rPr>
              <w:t>6245,49</w:t>
            </w:r>
          </w:p>
        </w:tc>
      </w:tr>
      <w:tr w:rsidR="008F6AF2" w:rsidRPr="00573F87" w14:paraId="5A0FC77F" w14:textId="77777777" w:rsidTr="006E2F0C">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B41267" w14:textId="77777777" w:rsidR="008F6AF2" w:rsidRPr="008F6AF2" w:rsidRDefault="008F6AF2" w:rsidP="006E2F0C">
            <w:pPr>
              <w:pStyle w:val="a8"/>
              <w:rPr>
                <w:rFonts w:cs="Times New Roman"/>
              </w:rPr>
            </w:pPr>
            <w:r w:rsidRPr="008F6AF2">
              <w:rPr>
                <w:rFonts w:cs="Times New Roman"/>
              </w:rPr>
              <w:t>2025</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3C32D5E1" w14:textId="77777777" w:rsidR="008F6AF2" w:rsidRPr="008F6AF2" w:rsidRDefault="008F6AF2" w:rsidP="006E2F0C">
            <w:pPr>
              <w:pStyle w:val="a8"/>
              <w:rPr>
                <w:rFonts w:cs="Times New Roman"/>
                <w:color w:val="000000"/>
                <w:szCs w:val="20"/>
              </w:rPr>
            </w:pPr>
            <w:r w:rsidRPr="008F6AF2">
              <w:rPr>
                <w:rFonts w:cs="Times New Roman"/>
                <w:color w:val="000000"/>
                <w:szCs w:val="20"/>
              </w:rPr>
              <w:t>6763,75</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0543F820" w14:textId="77777777" w:rsidR="008F6AF2" w:rsidRPr="008F6AF2" w:rsidRDefault="008F6AF2" w:rsidP="006E2F0C">
            <w:pPr>
              <w:pStyle w:val="a8"/>
              <w:rPr>
                <w:rFonts w:cs="Times New Roman"/>
                <w:color w:val="000000"/>
                <w:szCs w:val="20"/>
              </w:rPr>
            </w:pPr>
            <w:r w:rsidRPr="008F6AF2">
              <w:rPr>
                <w:rFonts w:cs="Times New Roman"/>
                <w:color w:val="000000"/>
                <w:szCs w:val="20"/>
              </w:rPr>
              <w:t>94,89</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1B929FDF" w14:textId="77777777" w:rsidR="008F6AF2" w:rsidRPr="008F6AF2" w:rsidRDefault="008F6AF2" w:rsidP="006E2F0C">
            <w:pPr>
              <w:pStyle w:val="a8"/>
              <w:rPr>
                <w:rFonts w:cs="Times New Roman"/>
                <w:color w:val="000000"/>
                <w:szCs w:val="20"/>
              </w:rPr>
            </w:pPr>
            <w:r w:rsidRPr="008F6AF2">
              <w:rPr>
                <w:rFonts w:cs="Times New Roman"/>
                <w:color w:val="000000"/>
                <w:szCs w:val="20"/>
              </w:rPr>
              <w:t>1316,48</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630BE2FC" w14:textId="77777777" w:rsidR="008F6AF2" w:rsidRPr="00573F87" w:rsidRDefault="008F6AF2" w:rsidP="006E2F0C">
            <w:pPr>
              <w:pStyle w:val="a8"/>
              <w:rPr>
                <w:rFonts w:cs="Times New Roman"/>
                <w:color w:val="000000"/>
                <w:szCs w:val="20"/>
              </w:rPr>
            </w:pPr>
            <w:r w:rsidRPr="008F6AF2">
              <w:rPr>
                <w:rFonts w:cs="Times New Roman"/>
                <w:color w:val="000000"/>
                <w:szCs w:val="20"/>
              </w:rPr>
              <w:t>5352,38</w:t>
            </w:r>
          </w:p>
        </w:tc>
      </w:tr>
    </w:tbl>
    <w:p w14:paraId="27C2BB31" w14:textId="77777777" w:rsidR="008F6AF2" w:rsidRDefault="008F6AF2">
      <w:pPr>
        <w:spacing w:after="160" w:line="259" w:lineRule="auto"/>
        <w:ind w:firstLine="0"/>
        <w:jc w:val="left"/>
        <w:rPr>
          <w:rFonts w:eastAsia="Times New Roman" w:cs="Times New Roman"/>
          <w:szCs w:val="26"/>
          <w:lang w:val="x-none" w:eastAsia="x-none"/>
        </w:rPr>
      </w:pPr>
      <w:r>
        <w:br w:type="page"/>
      </w:r>
    </w:p>
    <w:p w14:paraId="058F8F1A" w14:textId="77777777" w:rsidR="008F6AF2" w:rsidRPr="007D3DE3" w:rsidRDefault="008F6AF2" w:rsidP="008F6AF2">
      <w:pPr>
        <w:pStyle w:val="afff9"/>
        <w:spacing w:before="0" w:after="0"/>
      </w:pPr>
      <w:r w:rsidRPr="00573F87">
        <w:lastRenderedPageBreak/>
        <w:t>На основе отчетных данных, представленных в таблице выше, были получены значения расчетной тепловой нагрузки на коллекторах источников, представленные в таблице ниже.</w:t>
      </w:r>
    </w:p>
    <w:p w14:paraId="6F718420" w14:textId="77777777" w:rsidR="008F6AF2" w:rsidRPr="007D3DE3" w:rsidRDefault="008F6AF2" w:rsidP="008F6AF2">
      <w:pPr>
        <w:pStyle w:val="6"/>
      </w:pPr>
      <w:r w:rsidRPr="007D3DE3">
        <w:t>Значения полезного отпуска и расчетное значение тепловых нагрузок на коллекторах источников тепловой энергии</w:t>
      </w:r>
    </w:p>
    <w:tbl>
      <w:tblPr>
        <w:tblW w:w="0" w:type="auto"/>
        <w:tblLayout w:type="fixed"/>
        <w:tblLook w:val="04A0" w:firstRow="1" w:lastRow="0" w:firstColumn="1" w:lastColumn="0" w:noHBand="0" w:noVBand="1"/>
      </w:tblPr>
      <w:tblGrid>
        <w:gridCol w:w="501"/>
        <w:gridCol w:w="2188"/>
        <w:gridCol w:w="1913"/>
        <w:gridCol w:w="1192"/>
        <w:gridCol w:w="1143"/>
        <w:gridCol w:w="1047"/>
        <w:gridCol w:w="1361"/>
      </w:tblGrid>
      <w:tr w:rsidR="008F6AF2" w:rsidRPr="007D3DE3" w14:paraId="64614C16" w14:textId="77777777" w:rsidTr="006E2F0C">
        <w:trPr>
          <w:trHeight w:val="1275"/>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6BBDA" w14:textId="77777777" w:rsidR="008F6AF2" w:rsidRPr="007D3DE3" w:rsidRDefault="008F6AF2" w:rsidP="006E2F0C">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 п/п</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14:paraId="5EC1A0B1" w14:textId="77777777" w:rsidR="008F6AF2" w:rsidRPr="007D3DE3" w:rsidRDefault="008F6AF2" w:rsidP="006E2F0C">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Источник</w:t>
            </w:r>
          </w:p>
        </w:tc>
        <w:tc>
          <w:tcPr>
            <w:tcW w:w="1913" w:type="dxa"/>
            <w:tcBorders>
              <w:top w:val="single" w:sz="4" w:space="0" w:color="auto"/>
              <w:left w:val="nil"/>
              <w:bottom w:val="single" w:sz="4" w:space="0" w:color="auto"/>
              <w:right w:val="single" w:sz="4" w:space="0" w:color="auto"/>
            </w:tcBorders>
            <w:shd w:val="clear" w:color="auto" w:fill="auto"/>
            <w:vAlign w:val="center"/>
            <w:hideMark/>
          </w:tcPr>
          <w:p w14:paraId="453E81F0" w14:textId="77777777" w:rsidR="008F6AF2" w:rsidRPr="007D3DE3" w:rsidRDefault="008F6AF2" w:rsidP="006E2F0C">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Полезный отпуск тепловой энергии в 2025 году, Гкал</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14:paraId="0A0BB3A6" w14:textId="77777777" w:rsidR="008F6AF2" w:rsidRPr="007D3DE3" w:rsidRDefault="008F6AF2" w:rsidP="006E2F0C">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Расчетная</w:t>
            </w:r>
            <w:r w:rsidRPr="007D3DE3">
              <w:rPr>
                <w:rFonts w:eastAsia="Times New Roman" w:cs="Times New Roman"/>
                <w:b/>
                <w:bCs/>
                <w:color w:val="000000"/>
                <w:sz w:val="18"/>
                <w:szCs w:val="18"/>
                <w:lang w:eastAsia="ru-RU"/>
              </w:rPr>
              <w:br/>
              <w:t>нагрузка на отопление, Гкал/ч</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14:paraId="7DF7AA83" w14:textId="77777777" w:rsidR="008F6AF2" w:rsidRPr="007D3DE3" w:rsidRDefault="008F6AF2" w:rsidP="006E2F0C">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Расчетная</w:t>
            </w:r>
            <w:r w:rsidRPr="007D3DE3">
              <w:rPr>
                <w:rFonts w:eastAsia="Times New Roman" w:cs="Times New Roman"/>
                <w:b/>
                <w:bCs/>
                <w:color w:val="000000"/>
                <w:sz w:val="18"/>
                <w:szCs w:val="18"/>
                <w:lang w:eastAsia="ru-RU"/>
              </w:rPr>
              <w:br/>
              <w:t>нагрузка</w:t>
            </w:r>
            <w:r w:rsidRPr="007D3DE3">
              <w:rPr>
                <w:rFonts w:eastAsia="Times New Roman" w:cs="Times New Roman"/>
                <w:b/>
                <w:bCs/>
                <w:color w:val="000000"/>
                <w:sz w:val="18"/>
                <w:szCs w:val="18"/>
                <w:lang w:eastAsia="ru-RU"/>
              </w:rPr>
              <w:br/>
              <w:t>на ГВС,</w:t>
            </w:r>
            <w:r w:rsidRPr="007D3DE3">
              <w:rPr>
                <w:rFonts w:eastAsia="Times New Roman" w:cs="Times New Roman"/>
                <w:b/>
                <w:bCs/>
                <w:color w:val="000000"/>
                <w:sz w:val="18"/>
                <w:szCs w:val="18"/>
                <w:lang w:eastAsia="ru-RU"/>
              </w:rPr>
              <w:br/>
              <w:t>Гкал/ч</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14:paraId="2155612C" w14:textId="77777777" w:rsidR="008F6AF2" w:rsidRPr="007D3DE3" w:rsidRDefault="008F6AF2" w:rsidP="006E2F0C">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Потери</w:t>
            </w:r>
            <w:r w:rsidRPr="007D3DE3">
              <w:rPr>
                <w:rFonts w:eastAsia="Times New Roman" w:cs="Times New Roman"/>
                <w:b/>
                <w:bCs/>
                <w:color w:val="000000"/>
                <w:sz w:val="18"/>
                <w:szCs w:val="18"/>
                <w:lang w:eastAsia="ru-RU"/>
              </w:rPr>
              <w:br/>
              <w:t>тепловой</w:t>
            </w:r>
            <w:r w:rsidRPr="007D3DE3">
              <w:rPr>
                <w:rFonts w:eastAsia="Times New Roman" w:cs="Times New Roman"/>
                <w:b/>
                <w:bCs/>
                <w:color w:val="000000"/>
                <w:sz w:val="18"/>
                <w:szCs w:val="18"/>
                <w:lang w:eastAsia="ru-RU"/>
              </w:rPr>
              <w:br/>
              <w:t>энергии,</w:t>
            </w:r>
            <w:r w:rsidRPr="007D3DE3">
              <w:rPr>
                <w:rFonts w:eastAsia="Times New Roman" w:cs="Times New Roman"/>
                <w:b/>
                <w:bCs/>
                <w:color w:val="000000"/>
                <w:sz w:val="18"/>
                <w:szCs w:val="18"/>
                <w:lang w:eastAsia="ru-RU"/>
              </w:rPr>
              <w:br/>
              <w:t>Гкал/ч</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637D98F1" w14:textId="77777777" w:rsidR="008F6AF2" w:rsidRPr="007D3DE3" w:rsidRDefault="008F6AF2" w:rsidP="006E2F0C">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Суммарная</w:t>
            </w:r>
            <w:r w:rsidRPr="007D3DE3">
              <w:rPr>
                <w:rFonts w:eastAsia="Times New Roman" w:cs="Times New Roman"/>
                <w:b/>
                <w:bCs/>
                <w:color w:val="000000"/>
                <w:sz w:val="18"/>
                <w:szCs w:val="18"/>
                <w:lang w:eastAsia="ru-RU"/>
              </w:rPr>
              <w:br/>
              <w:t>нагрузка на</w:t>
            </w:r>
            <w:r w:rsidRPr="007D3DE3">
              <w:rPr>
                <w:rFonts w:eastAsia="Times New Roman" w:cs="Times New Roman"/>
                <w:b/>
                <w:bCs/>
                <w:color w:val="000000"/>
                <w:sz w:val="18"/>
                <w:szCs w:val="18"/>
                <w:lang w:eastAsia="ru-RU"/>
              </w:rPr>
              <w:br/>
              <w:t>коллекторах</w:t>
            </w:r>
            <w:r w:rsidRPr="007D3DE3">
              <w:rPr>
                <w:rFonts w:eastAsia="Times New Roman" w:cs="Times New Roman"/>
                <w:b/>
                <w:bCs/>
                <w:color w:val="000000"/>
                <w:sz w:val="18"/>
                <w:szCs w:val="18"/>
                <w:lang w:eastAsia="ru-RU"/>
              </w:rPr>
              <w:br/>
              <w:t>источника,</w:t>
            </w:r>
            <w:r w:rsidRPr="007D3DE3">
              <w:rPr>
                <w:rFonts w:eastAsia="Times New Roman" w:cs="Times New Roman"/>
                <w:b/>
                <w:bCs/>
                <w:color w:val="000000"/>
                <w:sz w:val="18"/>
                <w:szCs w:val="18"/>
                <w:lang w:eastAsia="ru-RU"/>
              </w:rPr>
              <w:br/>
              <w:t>Гкал/ч</w:t>
            </w:r>
          </w:p>
        </w:tc>
      </w:tr>
      <w:tr w:rsidR="008F6AF2" w:rsidRPr="007D3DE3" w14:paraId="31140284" w14:textId="77777777" w:rsidTr="006E2F0C">
        <w:trPr>
          <w:trHeight w:val="300"/>
        </w:trPr>
        <w:tc>
          <w:tcPr>
            <w:tcW w:w="934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0CF79" w14:textId="77777777" w:rsidR="008F6AF2" w:rsidRPr="007D3DE3" w:rsidRDefault="008F6AF2" w:rsidP="006E2F0C">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ООО «Веста»</w:t>
            </w:r>
          </w:p>
        </w:tc>
      </w:tr>
      <w:tr w:rsidR="008F6AF2" w:rsidRPr="007D3DE3" w14:paraId="0DADD035" w14:textId="77777777" w:rsidTr="006E2F0C">
        <w:trPr>
          <w:trHeight w:val="300"/>
        </w:trPr>
        <w:tc>
          <w:tcPr>
            <w:tcW w:w="501" w:type="dxa"/>
            <w:tcBorders>
              <w:top w:val="nil"/>
              <w:left w:val="single" w:sz="4" w:space="0" w:color="auto"/>
              <w:bottom w:val="single" w:sz="4" w:space="0" w:color="auto"/>
              <w:right w:val="single" w:sz="4" w:space="0" w:color="auto"/>
            </w:tcBorders>
            <w:shd w:val="clear" w:color="auto" w:fill="auto"/>
            <w:noWrap/>
            <w:vAlign w:val="center"/>
            <w:hideMark/>
          </w:tcPr>
          <w:p w14:paraId="67B14636" w14:textId="77777777" w:rsidR="008F6AF2" w:rsidRPr="007D3DE3" w:rsidRDefault="008F6AF2" w:rsidP="006E2F0C">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1</w:t>
            </w:r>
          </w:p>
        </w:tc>
        <w:tc>
          <w:tcPr>
            <w:tcW w:w="2188" w:type="dxa"/>
            <w:tcBorders>
              <w:top w:val="nil"/>
              <w:left w:val="nil"/>
              <w:bottom w:val="single" w:sz="4" w:space="0" w:color="auto"/>
              <w:right w:val="single" w:sz="4" w:space="0" w:color="auto"/>
            </w:tcBorders>
            <w:shd w:val="clear" w:color="auto" w:fill="auto"/>
            <w:noWrap/>
            <w:vAlign w:val="center"/>
            <w:hideMark/>
          </w:tcPr>
          <w:p w14:paraId="16DF71AB" w14:textId="77777777" w:rsidR="008F6AF2" w:rsidRPr="007D3DE3" w:rsidRDefault="008F6AF2" w:rsidP="006E2F0C">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Котельная д. Кипень</w:t>
            </w:r>
          </w:p>
        </w:tc>
        <w:tc>
          <w:tcPr>
            <w:tcW w:w="1913" w:type="dxa"/>
            <w:tcBorders>
              <w:top w:val="nil"/>
              <w:left w:val="nil"/>
              <w:bottom w:val="single" w:sz="4" w:space="0" w:color="auto"/>
              <w:right w:val="single" w:sz="4" w:space="0" w:color="auto"/>
            </w:tcBorders>
            <w:shd w:val="clear" w:color="auto" w:fill="auto"/>
            <w:noWrap/>
            <w:vAlign w:val="center"/>
            <w:hideMark/>
          </w:tcPr>
          <w:p w14:paraId="15185DC1" w14:textId="77777777" w:rsidR="008F6AF2" w:rsidRPr="007D3DE3" w:rsidRDefault="008F6AF2" w:rsidP="006E2F0C">
            <w:pPr>
              <w:spacing w:line="240" w:lineRule="auto"/>
              <w:ind w:firstLine="0"/>
              <w:jc w:val="center"/>
              <w:rPr>
                <w:rFonts w:ascii="Calibri" w:hAnsi="Calibri"/>
                <w:color w:val="000000"/>
                <w:sz w:val="22"/>
              </w:rPr>
            </w:pPr>
            <w:r w:rsidRPr="007D3DE3">
              <w:rPr>
                <w:rFonts w:ascii="Calibri" w:hAnsi="Calibri"/>
                <w:color w:val="000000"/>
                <w:sz w:val="22"/>
              </w:rPr>
              <w:t>13139,88</w:t>
            </w:r>
          </w:p>
        </w:tc>
        <w:tc>
          <w:tcPr>
            <w:tcW w:w="1192" w:type="dxa"/>
            <w:tcBorders>
              <w:top w:val="nil"/>
              <w:left w:val="nil"/>
              <w:bottom w:val="single" w:sz="4" w:space="0" w:color="auto"/>
              <w:right w:val="single" w:sz="4" w:space="0" w:color="auto"/>
            </w:tcBorders>
            <w:shd w:val="clear" w:color="auto" w:fill="auto"/>
            <w:vAlign w:val="center"/>
            <w:hideMark/>
          </w:tcPr>
          <w:p w14:paraId="62D1642B" w14:textId="77777777" w:rsidR="008F6AF2" w:rsidRPr="007D3DE3" w:rsidRDefault="008F6AF2" w:rsidP="006E2F0C">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3,87</w:t>
            </w:r>
          </w:p>
        </w:tc>
        <w:tc>
          <w:tcPr>
            <w:tcW w:w="1143" w:type="dxa"/>
            <w:tcBorders>
              <w:top w:val="nil"/>
              <w:left w:val="nil"/>
              <w:bottom w:val="single" w:sz="4" w:space="0" w:color="auto"/>
              <w:right w:val="single" w:sz="4" w:space="0" w:color="auto"/>
            </w:tcBorders>
            <w:shd w:val="clear" w:color="auto" w:fill="auto"/>
            <w:vAlign w:val="center"/>
            <w:hideMark/>
          </w:tcPr>
          <w:p w14:paraId="15FCA229" w14:textId="77777777" w:rsidR="008F6AF2" w:rsidRPr="007D3DE3" w:rsidRDefault="008F6AF2" w:rsidP="006E2F0C">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0,31</w:t>
            </w:r>
          </w:p>
        </w:tc>
        <w:tc>
          <w:tcPr>
            <w:tcW w:w="1047" w:type="dxa"/>
            <w:tcBorders>
              <w:top w:val="nil"/>
              <w:left w:val="nil"/>
              <w:bottom w:val="single" w:sz="4" w:space="0" w:color="auto"/>
              <w:right w:val="single" w:sz="4" w:space="0" w:color="auto"/>
            </w:tcBorders>
            <w:shd w:val="clear" w:color="auto" w:fill="auto"/>
            <w:vAlign w:val="center"/>
            <w:hideMark/>
          </w:tcPr>
          <w:p w14:paraId="17E5BEE3" w14:textId="77777777" w:rsidR="008F6AF2" w:rsidRPr="007D3DE3" w:rsidRDefault="008F6AF2" w:rsidP="006E2F0C">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1,83</w:t>
            </w:r>
          </w:p>
        </w:tc>
        <w:tc>
          <w:tcPr>
            <w:tcW w:w="1361" w:type="dxa"/>
            <w:tcBorders>
              <w:top w:val="nil"/>
              <w:left w:val="nil"/>
              <w:bottom w:val="single" w:sz="4" w:space="0" w:color="auto"/>
              <w:right w:val="single" w:sz="4" w:space="0" w:color="auto"/>
            </w:tcBorders>
            <w:shd w:val="clear" w:color="auto" w:fill="auto"/>
            <w:vAlign w:val="center"/>
            <w:hideMark/>
          </w:tcPr>
          <w:p w14:paraId="63D8C296" w14:textId="77777777" w:rsidR="008F6AF2" w:rsidRPr="007D3DE3" w:rsidRDefault="008F6AF2" w:rsidP="006E2F0C">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6,01</w:t>
            </w:r>
          </w:p>
        </w:tc>
      </w:tr>
      <w:tr w:rsidR="008F6AF2" w:rsidRPr="007D3DE3" w14:paraId="1610B0D4" w14:textId="77777777" w:rsidTr="006E2F0C">
        <w:trPr>
          <w:trHeight w:val="300"/>
        </w:trPr>
        <w:tc>
          <w:tcPr>
            <w:tcW w:w="501" w:type="dxa"/>
            <w:tcBorders>
              <w:top w:val="nil"/>
              <w:left w:val="single" w:sz="4" w:space="0" w:color="auto"/>
              <w:bottom w:val="single" w:sz="4" w:space="0" w:color="auto"/>
              <w:right w:val="single" w:sz="4" w:space="0" w:color="auto"/>
            </w:tcBorders>
            <w:shd w:val="clear" w:color="auto" w:fill="auto"/>
            <w:noWrap/>
            <w:vAlign w:val="center"/>
          </w:tcPr>
          <w:p w14:paraId="60194151" w14:textId="77777777" w:rsidR="008F6AF2" w:rsidRPr="007D3DE3" w:rsidRDefault="008F6AF2" w:rsidP="006E2F0C">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2</w:t>
            </w:r>
          </w:p>
        </w:tc>
        <w:tc>
          <w:tcPr>
            <w:tcW w:w="2188" w:type="dxa"/>
            <w:tcBorders>
              <w:top w:val="nil"/>
              <w:left w:val="nil"/>
              <w:bottom w:val="single" w:sz="4" w:space="0" w:color="auto"/>
              <w:right w:val="single" w:sz="4" w:space="0" w:color="auto"/>
            </w:tcBorders>
            <w:shd w:val="clear" w:color="auto" w:fill="auto"/>
            <w:noWrap/>
            <w:vAlign w:val="center"/>
          </w:tcPr>
          <w:p w14:paraId="43EBA5E1" w14:textId="77777777" w:rsidR="008F6AF2" w:rsidRPr="007D3DE3" w:rsidRDefault="008F6AF2" w:rsidP="006E2F0C">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Котельная д. Кипень Школа</w:t>
            </w:r>
          </w:p>
        </w:tc>
        <w:tc>
          <w:tcPr>
            <w:tcW w:w="1913" w:type="dxa"/>
            <w:tcBorders>
              <w:top w:val="nil"/>
              <w:left w:val="nil"/>
              <w:bottom w:val="single" w:sz="4" w:space="0" w:color="auto"/>
              <w:right w:val="single" w:sz="4" w:space="0" w:color="auto"/>
            </w:tcBorders>
            <w:shd w:val="clear" w:color="auto" w:fill="auto"/>
            <w:noWrap/>
            <w:vAlign w:val="center"/>
          </w:tcPr>
          <w:p w14:paraId="42478054" w14:textId="77777777" w:rsidR="008F6AF2" w:rsidRPr="007D3DE3" w:rsidRDefault="008F6AF2" w:rsidP="006E2F0C">
            <w:pPr>
              <w:spacing w:line="240" w:lineRule="auto"/>
              <w:ind w:firstLine="0"/>
              <w:jc w:val="center"/>
              <w:rPr>
                <w:rFonts w:cs="Times New Roman"/>
                <w:color w:val="000000"/>
                <w:sz w:val="20"/>
                <w:szCs w:val="20"/>
              </w:rPr>
            </w:pPr>
            <w:r w:rsidRPr="007D3DE3">
              <w:rPr>
                <w:rFonts w:cs="Times New Roman"/>
                <w:color w:val="000000"/>
                <w:sz w:val="20"/>
                <w:szCs w:val="20"/>
              </w:rPr>
              <w:t>984,03</w:t>
            </w:r>
          </w:p>
        </w:tc>
        <w:tc>
          <w:tcPr>
            <w:tcW w:w="1192" w:type="dxa"/>
            <w:tcBorders>
              <w:top w:val="nil"/>
              <w:left w:val="nil"/>
              <w:bottom w:val="single" w:sz="4" w:space="0" w:color="auto"/>
              <w:right w:val="single" w:sz="4" w:space="0" w:color="auto"/>
            </w:tcBorders>
            <w:shd w:val="clear" w:color="auto" w:fill="auto"/>
            <w:vAlign w:val="center"/>
          </w:tcPr>
          <w:p w14:paraId="4C12FD51" w14:textId="77777777" w:rsidR="008F6AF2" w:rsidRPr="007D3DE3" w:rsidRDefault="008F6AF2" w:rsidP="006E2F0C">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0,40</w:t>
            </w:r>
          </w:p>
        </w:tc>
        <w:tc>
          <w:tcPr>
            <w:tcW w:w="1143" w:type="dxa"/>
            <w:tcBorders>
              <w:top w:val="nil"/>
              <w:left w:val="nil"/>
              <w:bottom w:val="single" w:sz="4" w:space="0" w:color="auto"/>
              <w:right w:val="single" w:sz="4" w:space="0" w:color="auto"/>
            </w:tcBorders>
            <w:shd w:val="clear" w:color="auto" w:fill="auto"/>
            <w:vAlign w:val="center"/>
          </w:tcPr>
          <w:p w14:paraId="0F8CEE5C" w14:textId="77777777" w:rsidR="008F6AF2" w:rsidRPr="007D3DE3" w:rsidRDefault="008F6AF2" w:rsidP="006E2F0C">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0,01</w:t>
            </w:r>
          </w:p>
        </w:tc>
        <w:tc>
          <w:tcPr>
            <w:tcW w:w="1047" w:type="dxa"/>
            <w:tcBorders>
              <w:top w:val="nil"/>
              <w:left w:val="nil"/>
              <w:bottom w:val="single" w:sz="4" w:space="0" w:color="auto"/>
              <w:right w:val="single" w:sz="4" w:space="0" w:color="auto"/>
            </w:tcBorders>
            <w:shd w:val="clear" w:color="auto" w:fill="auto"/>
            <w:vAlign w:val="center"/>
          </w:tcPr>
          <w:p w14:paraId="2CA10269" w14:textId="77777777" w:rsidR="008F6AF2" w:rsidRPr="007D3DE3" w:rsidRDefault="008F6AF2" w:rsidP="006E2F0C">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0,40</w:t>
            </w:r>
          </w:p>
        </w:tc>
        <w:tc>
          <w:tcPr>
            <w:tcW w:w="1361" w:type="dxa"/>
            <w:tcBorders>
              <w:top w:val="nil"/>
              <w:left w:val="nil"/>
              <w:bottom w:val="single" w:sz="4" w:space="0" w:color="auto"/>
              <w:right w:val="single" w:sz="4" w:space="0" w:color="auto"/>
            </w:tcBorders>
            <w:shd w:val="clear" w:color="auto" w:fill="auto"/>
            <w:vAlign w:val="center"/>
          </w:tcPr>
          <w:p w14:paraId="37E63875" w14:textId="77777777" w:rsidR="008F6AF2" w:rsidRPr="007D3DE3" w:rsidRDefault="008F6AF2" w:rsidP="006E2F0C">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0,82</w:t>
            </w:r>
          </w:p>
        </w:tc>
      </w:tr>
      <w:tr w:rsidR="008F6AF2" w:rsidRPr="007D3DE3" w14:paraId="0D434BDB" w14:textId="77777777" w:rsidTr="006E2F0C">
        <w:trPr>
          <w:trHeight w:val="300"/>
        </w:trPr>
        <w:tc>
          <w:tcPr>
            <w:tcW w:w="934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C8411" w14:textId="77777777" w:rsidR="008F6AF2" w:rsidRPr="007D3DE3" w:rsidRDefault="008F6AF2" w:rsidP="006E2F0C">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ООО «СЗТК»</w:t>
            </w:r>
          </w:p>
        </w:tc>
      </w:tr>
      <w:tr w:rsidR="008F6AF2" w:rsidRPr="0015756A" w14:paraId="64281926" w14:textId="77777777" w:rsidTr="006E2F0C">
        <w:trPr>
          <w:trHeight w:val="300"/>
        </w:trPr>
        <w:tc>
          <w:tcPr>
            <w:tcW w:w="501" w:type="dxa"/>
            <w:tcBorders>
              <w:top w:val="nil"/>
              <w:left w:val="single" w:sz="4" w:space="0" w:color="auto"/>
              <w:bottom w:val="single" w:sz="4" w:space="0" w:color="auto"/>
              <w:right w:val="single" w:sz="4" w:space="0" w:color="auto"/>
            </w:tcBorders>
            <w:shd w:val="clear" w:color="auto" w:fill="auto"/>
            <w:noWrap/>
            <w:vAlign w:val="center"/>
            <w:hideMark/>
          </w:tcPr>
          <w:p w14:paraId="69C1D591" w14:textId="77777777" w:rsidR="008F6AF2" w:rsidRPr="0015756A" w:rsidRDefault="008F6AF2" w:rsidP="006E2F0C">
            <w:pPr>
              <w:spacing w:line="240" w:lineRule="auto"/>
              <w:ind w:firstLine="0"/>
              <w:jc w:val="center"/>
              <w:rPr>
                <w:rFonts w:eastAsia="Times New Roman" w:cs="Times New Roman"/>
                <w:color w:val="000000"/>
                <w:sz w:val="18"/>
                <w:szCs w:val="18"/>
                <w:lang w:eastAsia="ru-RU"/>
              </w:rPr>
            </w:pPr>
            <w:r w:rsidRPr="0015756A">
              <w:rPr>
                <w:rFonts w:eastAsia="Times New Roman" w:cs="Times New Roman"/>
                <w:color w:val="000000"/>
                <w:sz w:val="18"/>
                <w:szCs w:val="18"/>
                <w:lang w:eastAsia="ru-RU"/>
              </w:rPr>
              <w:t>1</w:t>
            </w:r>
          </w:p>
        </w:tc>
        <w:tc>
          <w:tcPr>
            <w:tcW w:w="2188" w:type="dxa"/>
            <w:tcBorders>
              <w:top w:val="nil"/>
              <w:left w:val="nil"/>
              <w:bottom w:val="single" w:sz="4" w:space="0" w:color="auto"/>
              <w:right w:val="single" w:sz="4" w:space="0" w:color="auto"/>
            </w:tcBorders>
            <w:shd w:val="clear" w:color="auto" w:fill="auto"/>
            <w:noWrap/>
            <w:vAlign w:val="center"/>
            <w:hideMark/>
          </w:tcPr>
          <w:p w14:paraId="4C2B00AE" w14:textId="77777777" w:rsidR="008F6AF2" w:rsidRPr="0015756A" w:rsidRDefault="008F6AF2" w:rsidP="006E2F0C">
            <w:pPr>
              <w:spacing w:line="240" w:lineRule="auto"/>
              <w:ind w:firstLine="0"/>
              <w:jc w:val="center"/>
              <w:rPr>
                <w:rFonts w:eastAsia="Times New Roman" w:cs="Times New Roman"/>
                <w:color w:val="000000"/>
                <w:sz w:val="18"/>
                <w:szCs w:val="18"/>
                <w:lang w:eastAsia="ru-RU"/>
              </w:rPr>
            </w:pPr>
            <w:r w:rsidRPr="0015756A">
              <w:rPr>
                <w:rFonts w:eastAsia="Times New Roman" w:cs="Times New Roman"/>
                <w:color w:val="000000"/>
                <w:sz w:val="18"/>
                <w:szCs w:val="18"/>
                <w:lang w:eastAsia="ru-RU"/>
              </w:rPr>
              <w:t>Котельная д. Келози</w:t>
            </w:r>
          </w:p>
        </w:tc>
        <w:tc>
          <w:tcPr>
            <w:tcW w:w="1913" w:type="dxa"/>
            <w:tcBorders>
              <w:top w:val="nil"/>
              <w:left w:val="nil"/>
              <w:bottom w:val="single" w:sz="4" w:space="0" w:color="auto"/>
              <w:right w:val="single" w:sz="4" w:space="0" w:color="auto"/>
            </w:tcBorders>
            <w:shd w:val="clear" w:color="auto" w:fill="auto"/>
            <w:noWrap/>
            <w:vAlign w:val="center"/>
            <w:hideMark/>
          </w:tcPr>
          <w:p w14:paraId="28C5E75B" w14:textId="77777777" w:rsidR="008F6AF2" w:rsidRPr="0015756A" w:rsidRDefault="008F6AF2" w:rsidP="006E2F0C">
            <w:pPr>
              <w:spacing w:line="240" w:lineRule="auto"/>
              <w:ind w:firstLine="0"/>
              <w:jc w:val="center"/>
              <w:rPr>
                <w:rFonts w:eastAsia="Times New Roman" w:cs="Times New Roman"/>
                <w:color w:val="000000"/>
                <w:sz w:val="18"/>
                <w:szCs w:val="18"/>
                <w:lang w:eastAsia="ru-RU"/>
              </w:rPr>
            </w:pPr>
            <w:r w:rsidRPr="0015756A">
              <w:rPr>
                <w:rFonts w:cs="Times New Roman"/>
                <w:color w:val="000000"/>
                <w:sz w:val="20"/>
                <w:szCs w:val="20"/>
              </w:rPr>
              <w:t>5352,38</w:t>
            </w:r>
          </w:p>
        </w:tc>
        <w:tc>
          <w:tcPr>
            <w:tcW w:w="1192" w:type="dxa"/>
            <w:tcBorders>
              <w:top w:val="nil"/>
              <w:left w:val="nil"/>
              <w:bottom w:val="single" w:sz="4" w:space="0" w:color="auto"/>
              <w:right w:val="single" w:sz="4" w:space="0" w:color="auto"/>
            </w:tcBorders>
            <w:shd w:val="clear" w:color="auto" w:fill="auto"/>
            <w:vAlign w:val="center"/>
            <w:hideMark/>
          </w:tcPr>
          <w:p w14:paraId="4B496739" w14:textId="77777777" w:rsidR="008F6AF2" w:rsidRPr="0015756A" w:rsidRDefault="008F6AF2" w:rsidP="006E2F0C">
            <w:pPr>
              <w:spacing w:line="240" w:lineRule="auto"/>
              <w:ind w:firstLine="0"/>
              <w:jc w:val="center"/>
              <w:rPr>
                <w:rFonts w:eastAsia="Times New Roman" w:cs="Times New Roman"/>
                <w:color w:val="000000"/>
                <w:sz w:val="18"/>
                <w:szCs w:val="18"/>
                <w:lang w:eastAsia="ru-RU"/>
              </w:rPr>
            </w:pPr>
            <w:r w:rsidRPr="0015756A">
              <w:rPr>
                <w:rFonts w:eastAsia="Times New Roman" w:cs="Times New Roman"/>
                <w:color w:val="000000"/>
                <w:sz w:val="18"/>
                <w:szCs w:val="18"/>
                <w:lang w:eastAsia="ru-RU"/>
              </w:rPr>
              <w:t>1,73</w:t>
            </w:r>
          </w:p>
        </w:tc>
        <w:tc>
          <w:tcPr>
            <w:tcW w:w="1143" w:type="dxa"/>
            <w:tcBorders>
              <w:top w:val="nil"/>
              <w:left w:val="nil"/>
              <w:bottom w:val="single" w:sz="4" w:space="0" w:color="auto"/>
              <w:right w:val="single" w:sz="4" w:space="0" w:color="auto"/>
            </w:tcBorders>
            <w:shd w:val="clear" w:color="auto" w:fill="auto"/>
            <w:vAlign w:val="center"/>
            <w:hideMark/>
          </w:tcPr>
          <w:p w14:paraId="5A09D564" w14:textId="77777777" w:rsidR="008F6AF2" w:rsidRPr="0015756A" w:rsidRDefault="008F6AF2" w:rsidP="006E2F0C">
            <w:pPr>
              <w:spacing w:line="240" w:lineRule="auto"/>
              <w:ind w:firstLine="0"/>
              <w:jc w:val="center"/>
              <w:rPr>
                <w:rFonts w:eastAsia="Times New Roman" w:cs="Times New Roman"/>
                <w:color w:val="000000"/>
                <w:sz w:val="18"/>
                <w:szCs w:val="18"/>
                <w:lang w:eastAsia="ru-RU"/>
              </w:rPr>
            </w:pPr>
            <w:r w:rsidRPr="0015756A">
              <w:rPr>
                <w:rFonts w:eastAsia="Times New Roman" w:cs="Times New Roman"/>
                <w:color w:val="000000"/>
                <w:sz w:val="18"/>
                <w:szCs w:val="18"/>
                <w:lang w:eastAsia="ru-RU"/>
              </w:rPr>
              <w:t>0,15</w:t>
            </w:r>
          </w:p>
        </w:tc>
        <w:tc>
          <w:tcPr>
            <w:tcW w:w="1047" w:type="dxa"/>
            <w:tcBorders>
              <w:top w:val="nil"/>
              <w:left w:val="nil"/>
              <w:bottom w:val="single" w:sz="4" w:space="0" w:color="auto"/>
              <w:right w:val="single" w:sz="4" w:space="0" w:color="auto"/>
            </w:tcBorders>
            <w:shd w:val="clear" w:color="auto" w:fill="auto"/>
            <w:vAlign w:val="center"/>
            <w:hideMark/>
          </w:tcPr>
          <w:p w14:paraId="464C3572" w14:textId="77777777" w:rsidR="008F6AF2" w:rsidRPr="0015756A" w:rsidRDefault="008F6AF2" w:rsidP="006E2F0C">
            <w:pPr>
              <w:spacing w:line="240" w:lineRule="auto"/>
              <w:ind w:firstLine="0"/>
              <w:jc w:val="center"/>
              <w:rPr>
                <w:rFonts w:eastAsia="Times New Roman" w:cs="Times New Roman"/>
                <w:color w:val="000000"/>
                <w:sz w:val="18"/>
                <w:szCs w:val="18"/>
                <w:lang w:eastAsia="ru-RU"/>
              </w:rPr>
            </w:pPr>
            <w:r w:rsidRPr="0015756A">
              <w:rPr>
                <w:rFonts w:eastAsia="Times New Roman" w:cs="Times New Roman"/>
                <w:color w:val="000000"/>
                <w:sz w:val="18"/>
                <w:szCs w:val="18"/>
                <w:lang w:eastAsia="ru-RU"/>
              </w:rPr>
              <w:t>0,29</w:t>
            </w:r>
          </w:p>
        </w:tc>
        <w:tc>
          <w:tcPr>
            <w:tcW w:w="1361" w:type="dxa"/>
            <w:tcBorders>
              <w:top w:val="nil"/>
              <w:left w:val="nil"/>
              <w:bottom w:val="single" w:sz="4" w:space="0" w:color="auto"/>
              <w:right w:val="single" w:sz="4" w:space="0" w:color="auto"/>
            </w:tcBorders>
            <w:shd w:val="clear" w:color="auto" w:fill="auto"/>
            <w:vAlign w:val="center"/>
            <w:hideMark/>
          </w:tcPr>
          <w:p w14:paraId="74AB2144" w14:textId="77777777" w:rsidR="008F6AF2" w:rsidRPr="0015756A" w:rsidRDefault="008F6AF2" w:rsidP="006E2F0C">
            <w:pPr>
              <w:spacing w:line="240" w:lineRule="auto"/>
              <w:ind w:firstLine="0"/>
              <w:jc w:val="center"/>
              <w:rPr>
                <w:rFonts w:eastAsia="Times New Roman" w:cs="Times New Roman"/>
                <w:color w:val="000000"/>
                <w:sz w:val="18"/>
                <w:szCs w:val="18"/>
                <w:lang w:eastAsia="ru-RU"/>
              </w:rPr>
            </w:pPr>
            <w:r w:rsidRPr="0015756A">
              <w:rPr>
                <w:rFonts w:eastAsia="Times New Roman" w:cs="Times New Roman"/>
                <w:color w:val="000000"/>
                <w:sz w:val="18"/>
                <w:szCs w:val="18"/>
                <w:lang w:eastAsia="ru-RU"/>
              </w:rPr>
              <w:t>2,17</w:t>
            </w:r>
          </w:p>
        </w:tc>
      </w:tr>
    </w:tbl>
    <w:p w14:paraId="12A44F32" w14:textId="73DC31CD" w:rsidR="008F6AF2" w:rsidRDefault="008F6AF2" w:rsidP="008F6AF2">
      <w:pPr>
        <w:pStyle w:val="afff9"/>
        <w:spacing w:before="0" w:after="0"/>
        <w:rPr>
          <w:highlight w:val="yellow"/>
        </w:rPr>
      </w:pPr>
    </w:p>
    <w:p w14:paraId="17E0B95F" w14:textId="1B56CCAF" w:rsidR="008F6AF2" w:rsidRPr="008F6AF2" w:rsidRDefault="008F6AF2" w:rsidP="008F6AF2">
      <w:pPr>
        <w:pStyle w:val="afff9"/>
        <w:spacing w:before="0" w:after="0"/>
        <w:rPr>
          <w:lang w:val="ru-RU"/>
        </w:rPr>
      </w:pPr>
      <w:r w:rsidRPr="00F340EF">
        <w:t>Перспективные нагрузки централизованного теплоснабжения на цели отопления, вентиляции и горячего водоснабжения рассчитаны в соответствии с Требованиями энергоэффективности зданий, строений и сооружений на основании площадей планируемой застройки</w:t>
      </w:r>
      <w:r>
        <w:rPr>
          <w:lang w:val="ru-RU"/>
        </w:rPr>
        <w:t>.</w:t>
      </w:r>
    </w:p>
    <w:p w14:paraId="616F7C88" w14:textId="5F903828" w:rsidR="008F6AF2" w:rsidRDefault="008F6AF2" w:rsidP="00AE76A3">
      <w:pPr>
        <w:pStyle w:val="afff9"/>
        <w:rPr>
          <w:highlight w:val="yellow"/>
        </w:rPr>
      </w:pPr>
      <w:r>
        <w:t>Результаты оценки прогноза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приведены в таблицах ниже.</w:t>
      </w:r>
    </w:p>
    <w:p w14:paraId="54BB6E2B" w14:textId="77777777" w:rsidR="008F6AF2" w:rsidRDefault="008F6AF2" w:rsidP="00AE76A3">
      <w:pPr>
        <w:pStyle w:val="afff9"/>
        <w:rPr>
          <w:highlight w:val="yellow"/>
        </w:rPr>
        <w:sectPr w:rsidR="008F6AF2" w:rsidSect="006F7CE0">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283" w:footer="425" w:gutter="0"/>
          <w:cols w:space="708"/>
          <w:docGrid w:linePitch="360"/>
        </w:sectPr>
      </w:pPr>
    </w:p>
    <w:p w14:paraId="4E4C0B5B" w14:textId="77777777" w:rsidR="008F6AF2" w:rsidRPr="001F6E89" w:rsidRDefault="008F6AF2" w:rsidP="008F6AF2">
      <w:pPr>
        <w:pStyle w:val="6"/>
      </w:pPr>
      <w:r w:rsidRPr="001F6E89">
        <w:lastRenderedPageBreak/>
        <w:t>Прирост перспективных нагрузок источников тепловой энергии на территории муниципального образования, Гкал/ч</w:t>
      </w:r>
    </w:p>
    <w:tbl>
      <w:tblPr>
        <w:tblW w:w="5000" w:type="pct"/>
        <w:tblLook w:val="04A0" w:firstRow="1" w:lastRow="0" w:firstColumn="1" w:lastColumn="0" w:noHBand="0" w:noVBand="1"/>
      </w:tblPr>
      <w:tblGrid>
        <w:gridCol w:w="724"/>
        <w:gridCol w:w="2723"/>
        <w:gridCol w:w="2345"/>
        <w:gridCol w:w="1237"/>
        <w:gridCol w:w="1237"/>
        <w:gridCol w:w="1237"/>
        <w:gridCol w:w="1237"/>
        <w:gridCol w:w="1237"/>
        <w:gridCol w:w="1237"/>
        <w:gridCol w:w="1237"/>
        <w:gridCol w:w="1243"/>
      </w:tblGrid>
      <w:tr w:rsidR="008F6AF2" w:rsidRPr="001F6E89" w14:paraId="07274543" w14:textId="77777777" w:rsidTr="006E2F0C">
        <w:trPr>
          <w:trHeight w:val="20"/>
        </w:trPr>
        <w:tc>
          <w:tcPr>
            <w:tcW w:w="2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5C8975"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 п/п</w:t>
            </w:r>
          </w:p>
        </w:tc>
        <w:tc>
          <w:tcPr>
            <w:tcW w:w="8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1240D2"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Элемент территориального деления</w:t>
            </w:r>
          </w:p>
        </w:tc>
        <w:tc>
          <w:tcPr>
            <w:tcW w:w="7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4D80AB"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Источник тепловой энергии</w:t>
            </w:r>
          </w:p>
        </w:tc>
        <w:tc>
          <w:tcPr>
            <w:tcW w:w="3155" w:type="pct"/>
            <w:gridSpan w:val="8"/>
            <w:tcBorders>
              <w:top w:val="single" w:sz="4" w:space="0" w:color="auto"/>
              <w:left w:val="nil"/>
              <w:bottom w:val="single" w:sz="4" w:space="0" w:color="auto"/>
              <w:right w:val="single" w:sz="4" w:space="0" w:color="auto"/>
            </w:tcBorders>
            <w:shd w:val="clear" w:color="auto" w:fill="auto"/>
            <w:vAlign w:val="center"/>
            <w:hideMark/>
          </w:tcPr>
          <w:p w14:paraId="024E0BCC"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Прирост по периодам</w:t>
            </w:r>
          </w:p>
        </w:tc>
      </w:tr>
      <w:tr w:rsidR="008F6AF2" w:rsidRPr="00E96DF7" w14:paraId="44270661" w14:textId="77777777" w:rsidTr="006E2F0C">
        <w:trPr>
          <w:trHeight w:val="20"/>
        </w:trPr>
        <w:tc>
          <w:tcPr>
            <w:tcW w:w="231" w:type="pct"/>
            <w:vMerge/>
            <w:tcBorders>
              <w:top w:val="single" w:sz="4" w:space="0" w:color="auto"/>
              <w:left w:val="single" w:sz="4" w:space="0" w:color="auto"/>
              <w:bottom w:val="single" w:sz="4" w:space="0" w:color="auto"/>
              <w:right w:val="single" w:sz="4" w:space="0" w:color="auto"/>
            </w:tcBorders>
            <w:vAlign w:val="center"/>
            <w:hideMark/>
          </w:tcPr>
          <w:p w14:paraId="0898DF02"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868" w:type="pct"/>
            <w:vMerge/>
            <w:tcBorders>
              <w:top w:val="single" w:sz="4" w:space="0" w:color="auto"/>
              <w:left w:val="single" w:sz="4" w:space="0" w:color="auto"/>
              <w:bottom w:val="single" w:sz="4" w:space="0" w:color="auto"/>
              <w:right w:val="single" w:sz="4" w:space="0" w:color="auto"/>
            </w:tcBorders>
            <w:vAlign w:val="center"/>
            <w:hideMark/>
          </w:tcPr>
          <w:p w14:paraId="6BAFF4A8"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747" w:type="pct"/>
            <w:vMerge/>
            <w:tcBorders>
              <w:top w:val="single" w:sz="4" w:space="0" w:color="auto"/>
              <w:left w:val="single" w:sz="4" w:space="0" w:color="auto"/>
              <w:bottom w:val="single" w:sz="4" w:space="0" w:color="auto"/>
              <w:right w:val="single" w:sz="4" w:space="0" w:color="auto"/>
            </w:tcBorders>
            <w:vAlign w:val="center"/>
            <w:hideMark/>
          </w:tcPr>
          <w:p w14:paraId="5849B0AB"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vAlign w:val="center"/>
            <w:hideMark/>
          </w:tcPr>
          <w:p w14:paraId="1E0B68C3"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2026</w:t>
            </w:r>
          </w:p>
        </w:tc>
        <w:tc>
          <w:tcPr>
            <w:tcW w:w="394" w:type="pct"/>
            <w:tcBorders>
              <w:top w:val="nil"/>
              <w:left w:val="nil"/>
              <w:bottom w:val="single" w:sz="4" w:space="0" w:color="auto"/>
              <w:right w:val="single" w:sz="4" w:space="0" w:color="auto"/>
            </w:tcBorders>
            <w:shd w:val="clear" w:color="auto" w:fill="auto"/>
            <w:vAlign w:val="center"/>
            <w:hideMark/>
          </w:tcPr>
          <w:p w14:paraId="36BED61C"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2027</w:t>
            </w:r>
          </w:p>
        </w:tc>
        <w:tc>
          <w:tcPr>
            <w:tcW w:w="394" w:type="pct"/>
            <w:tcBorders>
              <w:top w:val="nil"/>
              <w:left w:val="nil"/>
              <w:bottom w:val="single" w:sz="4" w:space="0" w:color="auto"/>
              <w:right w:val="single" w:sz="4" w:space="0" w:color="auto"/>
            </w:tcBorders>
            <w:shd w:val="clear" w:color="auto" w:fill="auto"/>
            <w:vAlign w:val="center"/>
            <w:hideMark/>
          </w:tcPr>
          <w:p w14:paraId="5228BEC5"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2028</w:t>
            </w:r>
          </w:p>
        </w:tc>
        <w:tc>
          <w:tcPr>
            <w:tcW w:w="394" w:type="pct"/>
            <w:tcBorders>
              <w:top w:val="nil"/>
              <w:left w:val="nil"/>
              <w:bottom w:val="single" w:sz="4" w:space="0" w:color="auto"/>
              <w:right w:val="single" w:sz="4" w:space="0" w:color="auto"/>
            </w:tcBorders>
            <w:shd w:val="clear" w:color="auto" w:fill="auto"/>
            <w:vAlign w:val="center"/>
            <w:hideMark/>
          </w:tcPr>
          <w:p w14:paraId="002B7A2A"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2029</w:t>
            </w:r>
          </w:p>
        </w:tc>
        <w:tc>
          <w:tcPr>
            <w:tcW w:w="394" w:type="pct"/>
            <w:tcBorders>
              <w:top w:val="nil"/>
              <w:left w:val="nil"/>
              <w:bottom w:val="single" w:sz="4" w:space="0" w:color="auto"/>
              <w:right w:val="single" w:sz="4" w:space="0" w:color="auto"/>
            </w:tcBorders>
            <w:shd w:val="clear" w:color="auto" w:fill="auto"/>
            <w:vAlign w:val="center"/>
            <w:hideMark/>
          </w:tcPr>
          <w:p w14:paraId="1EFA54A2"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2030</w:t>
            </w:r>
          </w:p>
        </w:tc>
        <w:tc>
          <w:tcPr>
            <w:tcW w:w="394" w:type="pct"/>
            <w:tcBorders>
              <w:top w:val="nil"/>
              <w:left w:val="nil"/>
              <w:bottom w:val="single" w:sz="4" w:space="0" w:color="auto"/>
              <w:right w:val="single" w:sz="4" w:space="0" w:color="auto"/>
            </w:tcBorders>
            <w:shd w:val="clear" w:color="auto" w:fill="auto"/>
            <w:vAlign w:val="center"/>
            <w:hideMark/>
          </w:tcPr>
          <w:p w14:paraId="048D8740"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2031-2035</w:t>
            </w:r>
          </w:p>
        </w:tc>
        <w:tc>
          <w:tcPr>
            <w:tcW w:w="394" w:type="pct"/>
            <w:tcBorders>
              <w:top w:val="nil"/>
              <w:left w:val="nil"/>
              <w:bottom w:val="single" w:sz="4" w:space="0" w:color="auto"/>
              <w:right w:val="single" w:sz="4" w:space="0" w:color="auto"/>
            </w:tcBorders>
            <w:shd w:val="clear" w:color="auto" w:fill="auto"/>
            <w:vAlign w:val="center"/>
            <w:hideMark/>
          </w:tcPr>
          <w:p w14:paraId="448A4D2F"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2036-2040</w:t>
            </w:r>
          </w:p>
        </w:tc>
        <w:tc>
          <w:tcPr>
            <w:tcW w:w="396" w:type="pct"/>
            <w:tcBorders>
              <w:top w:val="nil"/>
              <w:left w:val="nil"/>
              <w:bottom w:val="single" w:sz="4" w:space="0" w:color="auto"/>
              <w:right w:val="single" w:sz="4" w:space="0" w:color="auto"/>
            </w:tcBorders>
            <w:shd w:val="clear" w:color="auto" w:fill="auto"/>
            <w:vAlign w:val="center"/>
            <w:hideMark/>
          </w:tcPr>
          <w:p w14:paraId="08BFE0FD"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2041-2045</w:t>
            </w:r>
          </w:p>
        </w:tc>
      </w:tr>
      <w:tr w:rsidR="008F6AF2" w:rsidRPr="001F6E89" w14:paraId="29441EDE" w14:textId="77777777" w:rsidTr="006E2F0C">
        <w:trPr>
          <w:trHeight w:val="20"/>
        </w:trPr>
        <w:tc>
          <w:tcPr>
            <w:tcW w:w="231" w:type="pct"/>
            <w:tcBorders>
              <w:top w:val="nil"/>
              <w:left w:val="single" w:sz="4" w:space="0" w:color="auto"/>
              <w:bottom w:val="single" w:sz="4" w:space="0" w:color="auto"/>
              <w:right w:val="single" w:sz="4" w:space="0" w:color="auto"/>
            </w:tcBorders>
            <w:shd w:val="clear" w:color="auto" w:fill="auto"/>
            <w:vAlign w:val="center"/>
            <w:hideMark/>
          </w:tcPr>
          <w:p w14:paraId="282C811F"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1</w:t>
            </w:r>
          </w:p>
        </w:tc>
        <w:tc>
          <w:tcPr>
            <w:tcW w:w="4769" w:type="pct"/>
            <w:gridSpan w:val="10"/>
            <w:tcBorders>
              <w:top w:val="single" w:sz="4" w:space="0" w:color="auto"/>
              <w:left w:val="nil"/>
              <w:bottom w:val="single" w:sz="4" w:space="0" w:color="auto"/>
              <w:right w:val="single" w:sz="4" w:space="0" w:color="auto"/>
            </w:tcBorders>
            <w:shd w:val="clear" w:color="auto" w:fill="auto"/>
            <w:vAlign w:val="center"/>
            <w:hideMark/>
          </w:tcPr>
          <w:p w14:paraId="4E62397C"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д. Витино</w:t>
            </w:r>
          </w:p>
        </w:tc>
      </w:tr>
      <w:tr w:rsidR="008F6AF2" w:rsidRPr="00E96DF7" w14:paraId="1B1B1820" w14:textId="77777777" w:rsidTr="006E2F0C">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560F5CD"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1.1</w:t>
            </w:r>
          </w:p>
        </w:tc>
        <w:tc>
          <w:tcPr>
            <w:tcW w:w="868" w:type="pct"/>
            <w:tcBorders>
              <w:top w:val="nil"/>
              <w:left w:val="nil"/>
              <w:bottom w:val="single" w:sz="4" w:space="0" w:color="auto"/>
              <w:right w:val="single" w:sz="4" w:space="0" w:color="auto"/>
            </w:tcBorders>
            <w:shd w:val="clear" w:color="auto" w:fill="auto"/>
            <w:vAlign w:val="center"/>
            <w:hideMark/>
          </w:tcPr>
          <w:p w14:paraId="63C29A6E"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Существующая малоэтажная жилая застройка</w:t>
            </w:r>
          </w:p>
        </w:tc>
        <w:tc>
          <w:tcPr>
            <w:tcW w:w="747" w:type="pct"/>
            <w:vMerge w:val="restart"/>
            <w:tcBorders>
              <w:top w:val="nil"/>
              <w:left w:val="single" w:sz="4" w:space="0" w:color="auto"/>
              <w:bottom w:val="single" w:sz="4" w:space="0" w:color="auto"/>
              <w:right w:val="single" w:sz="4" w:space="0" w:color="auto"/>
            </w:tcBorders>
            <w:shd w:val="clear" w:color="auto" w:fill="auto"/>
            <w:vAlign w:val="center"/>
            <w:hideMark/>
          </w:tcPr>
          <w:p w14:paraId="3BAB4973"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Перспективная СЦТ д. Витино</w:t>
            </w:r>
          </w:p>
        </w:tc>
        <w:tc>
          <w:tcPr>
            <w:tcW w:w="394" w:type="pct"/>
            <w:tcBorders>
              <w:top w:val="nil"/>
              <w:left w:val="nil"/>
              <w:bottom w:val="single" w:sz="4" w:space="0" w:color="auto"/>
              <w:right w:val="single" w:sz="4" w:space="0" w:color="auto"/>
            </w:tcBorders>
            <w:shd w:val="clear" w:color="auto" w:fill="auto"/>
            <w:noWrap/>
            <w:vAlign w:val="center"/>
            <w:hideMark/>
          </w:tcPr>
          <w:p w14:paraId="352D924D"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0525F6D"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323AF10"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AFFEA2D"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6C7B9BA"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72D1EA9"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0,40</w:t>
            </w:r>
          </w:p>
        </w:tc>
        <w:tc>
          <w:tcPr>
            <w:tcW w:w="394" w:type="pct"/>
            <w:tcBorders>
              <w:top w:val="nil"/>
              <w:left w:val="nil"/>
              <w:bottom w:val="single" w:sz="4" w:space="0" w:color="auto"/>
              <w:right w:val="single" w:sz="4" w:space="0" w:color="auto"/>
            </w:tcBorders>
            <w:shd w:val="clear" w:color="auto" w:fill="auto"/>
            <w:noWrap/>
            <w:vAlign w:val="center"/>
            <w:hideMark/>
          </w:tcPr>
          <w:p w14:paraId="48FE309B"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5A9B83C6"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r>
      <w:tr w:rsidR="008F6AF2" w:rsidRPr="00E96DF7" w14:paraId="3E4A81F2"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79794B41"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3D48EF54"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321246F4"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0238C587"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6FE7913"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B77AE1C"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95F61B5"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B342836"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AF74FB9"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0,12</w:t>
            </w:r>
          </w:p>
        </w:tc>
        <w:tc>
          <w:tcPr>
            <w:tcW w:w="394" w:type="pct"/>
            <w:tcBorders>
              <w:top w:val="nil"/>
              <w:left w:val="nil"/>
              <w:bottom w:val="single" w:sz="4" w:space="0" w:color="auto"/>
              <w:right w:val="single" w:sz="4" w:space="0" w:color="auto"/>
            </w:tcBorders>
            <w:shd w:val="clear" w:color="auto" w:fill="auto"/>
            <w:noWrap/>
            <w:vAlign w:val="center"/>
            <w:hideMark/>
          </w:tcPr>
          <w:p w14:paraId="3CBA3736"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4EE4E5A3"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8F6AF2" w:rsidRPr="00E96DF7" w14:paraId="557778A3"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4B67F1B0"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6DAFBF6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0A4FDEA4"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351D00D6"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4B5E19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09D3600"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A2D8267"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EF0928A"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E32B245"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0,28</w:t>
            </w:r>
          </w:p>
        </w:tc>
        <w:tc>
          <w:tcPr>
            <w:tcW w:w="394" w:type="pct"/>
            <w:tcBorders>
              <w:top w:val="nil"/>
              <w:left w:val="nil"/>
              <w:bottom w:val="single" w:sz="4" w:space="0" w:color="auto"/>
              <w:right w:val="single" w:sz="4" w:space="0" w:color="auto"/>
            </w:tcBorders>
            <w:shd w:val="clear" w:color="auto" w:fill="auto"/>
            <w:noWrap/>
            <w:vAlign w:val="center"/>
            <w:hideMark/>
          </w:tcPr>
          <w:p w14:paraId="19EDB78B"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4FA704FF"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8F6AF2" w:rsidRPr="00E96DF7" w14:paraId="6E10A585" w14:textId="77777777" w:rsidTr="006E2F0C">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35BE26C"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1.2</w:t>
            </w:r>
          </w:p>
        </w:tc>
        <w:tc>
          <w:tcPr>
            <w:tcW w:w="868" w:type="pct"/>
            <w:tcBorders>
              <w:top w:val="nil"/>
              <w:left w:val="nil"/>
              <w:bottom w:val="single" w:sz="4" w:space="0" w:color="auto"/>
              <w:right w:val="single" w:sz="4" w:space="0" w:color="auto"/>
            </w:tcBorders>
            <w:shd w:val="clear" w:color="auto" w:fill="auto"/>
            <w:vAlign w:val="center"/>
            <w:hideMark/>
          </w:tcPr>
          <w:p w14:paraId="570A47F0"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Общественно-деловая застройка</w:t>
            </w:r>
          </w:p>
        </w:tc>
        <w:tc>
          <w:tcPr>
            <w:tcW w:w="747" w:type="pct"/>
            <w:vMerge/>
            <w:tcBorders>
              <w:top w:val="nil"/>
              <w:left w:val="single" w:sz="4" w:space="0" w:color="auto"/>
              <w:bottom w:val="single" w:sz="4" w:space="0" w:color="auto"/>
              <w:right w:val="single" w:sz="4" w:space="0" w:color="auto"/>
            </w:tcBorders>
            <w:vAlign w:val="center"/>
            <w:hideMark/>
          </w:tcPr>
          <w:p w14:paraId="4076A1F2"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222FA000"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819E6BC"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4B57FC2"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1F2F791"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1103118"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5384121"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A277FE9"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2862B6EF"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r>
      <w:tr w:rsidR="008F6AF2" w:rsidRPr="00E96DF7" w14:paraId="1CA09286"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0FAAD016"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26FD9DB5"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6A97E7B1"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60A06151"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3C24F79"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06F8FC6"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2EB8F52"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1E62851"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5A551A3"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239CC7B"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5E667B99"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8F6AF2" w:rsidRPr="00E96DF7" w14:paraId="695E4944"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5721CE68"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46F860AB"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41A167BF"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6815EC3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C14E8E8"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937D2B7"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D9B866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280FC88"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964CDB0"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B33C26F"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6BB712EF"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8F6AF2" w:rsidRPr="001F6E89" w14:paraId="45CE0E76" w14:textId="77777777" w:rsidTr="006E2F0C">
        <w:trPr>
          <w:trHeight w:val="20"/>
        </w:trPr>
        <w:tc>
          <w:tcPr>
            <w:tcW w:w="231" w:type="pct"/>
            <w:tcBorders>
              <w:top w:val="nil"/>
              <w:left w:val="single" w:sz="4" w:space="0" w:color="auto"/>
              <w:bottom w:val="single" w:sz="4" w:space="0" w:color="auto"/>
              <w:right w:val="single" w:sz="4" w:space="0" w:color="auto"/>
            </w:tcBorders>
            <w:shd w:val="clear" w:color="auto" w:fill="auto"/>
            <w:vAlign w:val="center"/>
            <w:hideMark/>
          </w:tcPr>
          <w:p w14:paraId="612DAC03"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w:t>
            </w:r>
          </w:p>
        </w:tc>
        <w:tc>
          <w:tcPr>
            <w:tcW w:w="4769" w:type="pct"/>
            <w:gridSpan w:val="10"/>
            <w:tcBorders>
              <w:top w:val="single" w:sz="4" w:space="0" w:color="auto"/>
              <w:left w:val="nil"/>
              <w:bottom w:val="single" w:sz="4" w:space="0" w:color="auto"/>
              <w:right w:val="single" w:sz="4" w:space="0" w:color="auto"/>
            </w:tcBorders>
            <w:shd w:val="clear" w:color="auto" w:fill="auto"/>
            <w:vAlign w:val="center"/>
            <w:hideMark/>
          </w:tcPr>
          <w:p w14:paraId="302CE807"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д. Келози</w:t>
            </w:r>
          </w:p>
        </w:tc>
      </w:tr>
      <w:tr w:rsidR="008F6AF2" w:rsidRPr="00E96DF7" w14:paraId="540C85D2" w14:textId="77777777" w:rsidTr="006E2F0C">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D0DAE5F"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2.1</w:t>
            </w:r>
          </w:p>
        </w:tc>
        <w:tc>
          <w:tcPr>
            <w:tcW w:w="868" w:type="pct"/>
            <w:tcBorders>
              <w:top w:val="nil"/>
              <w:left w:val="nil"/>
              <w:bottom w:val="single" w:sz="4" w:space="0" w:color="auto"/>
              <w:right w:val="single" w:sz="4" w:space="0" w:color="auto"/>
            </w:tcBorders>
            <w:shd w:val="clear" w:color="auto" w:fill="auto"/>
            <w:vAlign w:val="center"/>
            <w:hideMark/>
          </w:tcPr>
          <w:p w14:paraId="60E71C65"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Планируемая малоэтажная жилая застройка</w:t>
            </w:r>
          </w:p>
        </w:tc>
        <w:tc>
          <w:tcPr>
            <w:tcW w:w="747" w:type="pct"/>
            <w:vMerge w:val="restart"/>
            <w:tcBorders>
              <w:top w:val="nil"/>
              <w:left w:val="single" w:sz="4" w:space="0" w:color="auto"/>
              <w:bottom w:val="single" w:sz="4" w:space="0" w:color="auto"/>
              <w:right w:val="single" w:sz="4" w:space="0" w:color="auto"/>
            </w:tcBorders>
            <w:shd w:val="clear" w:color="auto" w:fill="auto"/>
            <w:vAlign w:val="center"/>
            <w:hideMark/>
          </w:tcPr>
          <w:p w14:paraId="1D393D23"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СЦТ д. Келози</w:t>
            </w:r>
          </w:p>
        </w:tc>
        <w:tc>
          <w:tcPr>
            <w:tcW w:w="394" w:type="pct"/>
            <w:tcBorders>
              <w:top w:val="nil"/>
              <w:left w:val="nil"/>
              <w:bottom w:val="single" w:sz="4" w:space="0" w:color="auto"/>
              <w:right w:val="single" w:sz="4" w:space="0" w:color="auto"/>
            </w:tcBorders>
            <w:shd w:val="clear" w:color="auto" w:fill="auto"/>
            <w:noWrap/>
            <w:vAlign w:val="center"/>
            <w:hideMark/>
          </w:tcPr>
          <w:p w14:paraId="37EB3784"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5BD8796"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3076E04"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F147834"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F543A2F"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D48E801"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0F93A6B"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4442DC5C"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0,32</w:t>
            </w:r>
          </w:p>
        </w:tc>
      </w:tr>
      <w:tr w:rsidR="008F6AF2" w:rsidRPr="00E96DF7" w14:paraId="0633A36B"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7F769F4E"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04CA6142"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6301E66F"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5AF218C6"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4AD45B7"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6583287"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09755F7"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8C98DF2"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7572CA6"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6588478"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7CDEB0DA"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0,10</w:t>
            </w:r>
          </w:p>
        </w:tc>
      </w:tr>
      <w:tr w:rsidR="008F6AF2" w:rsidRPr="00E96DF7" w14:paraId="4C27830B"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0610FC0B"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54A1E000"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611B4E11"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6F8EDBDB"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6956029"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B96EB9F"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7DA0DBA"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34D5FAD"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A5C5825"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3AE7DA6"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18172D09"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0,22</w:t>
            </w:r>
          </w:p>
        </w:tc>
      </w:tr>
      <w:tr w:rsidR="008F6AF2" w:rsidRPr="00E96DF7" w14:paraId="48835B09" w14:textId="77777777" w:rsidTr="006E2F0C">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2DB0F7F"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2.2</w:t>
            </w:r>
          </w:p>
        </w:tc>
        <w:tc>
          <w:tcPr>
            <w:tcW w:w="868" w:type="pct"/>
            <w:tcBorders>
              <w:top w:val="nil"/>
              <w:left w:val="nil"/>
              <w:bottom w:val="single" w:sz="4" w:space="0" w:color="auto"/>
              <w:right w:val="single" w:sz="4" w:space="0" w:color="auto"/>
            </w:tcBorders>
            <w:shd w:val="clear" w:color="auto" w:fill="auto"/>
            <w:vAlign w:val="center"/>
            <w:hideMark/>
          </w:tcPr>
          <w:p w14:paraId="48EE2E16"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Общественно-деловая застройка</w:t>
            </w:r>
          </w:p>
        </w:tc>
        <w:tc>
          <w:tcPr>
            <w:tcW w:w="747" w:type="pct"/>
            <w:vMerge/>
            <w:tcBorders>
              <w:top w:val="nil"/>
              <w:left w:val="single" w:sz="4" w:space="0" w:color="auto"/>
              <w:bottom w:val="single" w:sz="4" w:space="0" w:color="auto"/>
              <w:right w:val="single" w:sz="4" w:space="0" w:color="auto"/>
            </w:tcBorders>
            <w:vAlign w:val="center"/>
            <w:hideMark/>
          </w:tcPr>
          <w:p w14:paraId="746AEF9C"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457729E9"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78F9B67"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B496409"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98F67CA"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D8D84E7"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9306790"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101CA64"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1CBE3852"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r>
      <w:tr w:rsidR="008F6AF2" w:rsidRPr="00E96DF7" w14:paraId="39699D1E"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7248396A"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57CF8CD8"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505B25B1"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53C1CE5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D16C889"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E18082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AFED9CC"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DF66883"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11437B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FAB38CF"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76AF2D4B"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8F6AF2" w:rsidRPr="00E96DF7" w14:paraId="70A38B0D"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23BD5FF1"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33166470"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7D17E5E4"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18DB476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F4FF425"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955F739"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1FA1FF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3AA4EC1"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79C2924"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CE31A8D"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3F7E7036"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8F6AF2" w:rsidRPr="001F6E89" w14:paraId="14D2FE22" w14:textId="77777777" w:rsidTr="006E2F0C">
        <w:trPr>
          <w:trHeight w:val="20"/>
        </w:trPr>
        <w:tc>
          <w:tcPr>
            <w:tcW w:w="231" w:type="pct"/>
            <w:tcBorders>
              <w:top w:val="nil"/>
              <w:left w:val="single" w:sz="4" w:space="0" w:color="auto"/>
              <w:bottom w:val="single" w:sz="4" w:space="0" w:color="auto"/>
              <w:right w:val="single" w:sz="4" w:space="0" w:color="auto"/>
            </w:tcBorders>
            <w:shd w:val="clear" w:color="auto" w:fill="auto"/>
            <w:vAlign w:val="center"/>
            <w:hideMark/>
          </w:tcPr>
          <w:p w14:paraId="4D1A5DD8"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3</w:t>
            </w:r>
          </w:p>
        </w:tc>
        <w:tc>
          <w:tcPr>
            <w:tcW w:w="4769" w:type="pct"/>
            <w:gridSpan w:val="10"/>
            <w:tcBorders>
              <w:top w:val="single" w:sz="4" w:space="0" w:color="auto"/>
              <w:left w:val="nil"/>
              <w:bottom w:val="single" w:sz="4" w:space="0" w:color="auto"/>
              <w:right w:val="single" w:sz="4" w:space="0" w:color="auto"/>
            </w:tcBorders>
            <w:shd w:val="clear" w:color="auto" w:fill="auto"/>
            <w:vAlign w:val="center"/>
            <w:hideMark/>
          </w:tcPr>
          <w:p w14:paraId="078F0582"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д. Кипень (северная часть)</w:t>
            </w:r>
          </w:p>
        </w:tc>
      </w:tr>
      <w:tr w:rsidR="008F6AF2" w:rsidRPr="00E96DF7" w14:paraId="477E3FD7" w14:textId="77777777" w:rsidTr="006E2F0C">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D6C10C6"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3.1</w:t>
            </w:r>
          </w:p>
        </w:tc>
        <w:tc>
          <w:tcPr>
            <w:tcW w:w="868" w:type="pct"/>
            <w:tcBorders>
              <w:top w:val="nil"/>
              <w:left w:val="nil"/>
              <w:bottom w:val="single" w:sz="4" w:space="0" w:color="auto"/>
              <w:right w:val="single" w:sz="4" w:space="0" w:color="auto"/>
            </w:tcBorders>
            <w:shd w:val="clear" w:color="auto" w:fill="auto"/>
            <w:vAlign w:val="center"/>
            <w:hideMark/>
          </w:tcPr>
          <w:p w14:paraId="35CC8580"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Планируемая малоэтажная жилая застройка</w:t>
            </w:r>
          </w:p>
        </w:tc>
        <w:tc>
          <w:tcPr>
            <w:tcW w:w="747" w:type="pct"/>
            <w:vMerge w:val="restart"/>
            <w:tcBorders>
              <w:top w:val="nil"/>
              <w:left w:val="single" w:sz="4" w:space="0" w:color="auto"/>
              <w:bottom w:val="single" w:sz="4" w:space="0" w:color="auto"/>
              <w:right w:val="single" w:sz="4" w:space="0" w:color="auto"/>
            </w:tcBorders>
            <w:shd w:val="clear" w:color="auto" w:fill="auto"/>
            <w:vAlign w:val="center"/>
            <w:hideMark/>
          </w:tcPr>
          <w:p w14:paraId="022A45DD"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Перспективная СЦТ д. Кипень (Север)</w:t>
            </w:r>
          </w:p>
        </w:tc>
        <w:tc>
          <w:tcPr>
            <w:tcW w:w="394" w:type="pct"/>
            <w:tcBorders>
              <w:top w:val="nil"/>
              <w:left w:val="nil"/>
              <w:bottom w:val="single" w:sz="4" w:space="0" w:color="auto"/>
              <w:right w:val="single" w:sz="4" w:space="0" w:color="auto"/>
            </w:tcBorders>
            <w:shd w:val="clear" w:color="auto" w:fill="auto"/>
            <w:noWrap/>
            <w:vAlign w:val="center"/>
            <w:hideMark/>
          </w:tcPr>
          <w:p w14:paraId="2AC6D1E7"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86F619D"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4009495"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550FC16"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EE3974E"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C3077D4"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1,06</w:t>
            </w:r>
          </w:p>
        </w:tc>
        <w:tc>
          <w:tcPr>
            <w:tcW w:w="394" w:type="pct"/>
            <w:tcBorders>
              <w:top w:val="nil"/>
              <w:left w:val="nil"/>
              <w:bottom w:val="single" w:sz="4" w:space="0" w:color="auto"/>
              <w:right w:val="single" w:sz="4" w:space="0" w:color="auto"/>
            </w:tcBorders>
            <w:shd w:val="clear" w:color="auto" w:fill="auto"/>
            <w:noWrap/>
            <w:vAlign w:val="center"/>
            <w:hideMark/>
          </w:tcPr>
          <w:p w14:paraId="6A7200D1"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3296350F"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1,31</w:t>
            </w:r>
          </w:p>
        </w:tc>
      </w:tr>
      <w:tr w:rsidR="008F6AF2" w:rsidRPr="00E96DF7" w14:paraId="5C4BE9A0"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5163E835"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00D00F93"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48F23778"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0F46D1DC"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AEDAD01"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B12CF29"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BA242E5"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AED0D5B"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3261E72"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0,31</w:t>
            </w:r>
          </w:p>
        </w:tc>
        <w:tc>
          <w:tcPr>
            <w:tcW w:w="394" w:type="pct"/>
            <w:tcBorders>
              <w:top w:val="nil"/>
              <w:left w:val="nil"/>
              <w:bottom w:val="single" w:sz="4" w:space="0" w:color="auto"/>
              <w:right w:val="single" w:sz="4" w:space="0" w:color="auto"/>
            </w:tcBorders>
            <w:shd w:val="clear" w:color="auto" w:fill="auto"/>
            <w:noWrap/>
            <w:vAlign w:val="center"/>
            <w:hideMark/>
          </w:tcPr>
          <w:p w14:paraId="586AD2B4"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152234AF"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0,37</w:t>
            </w:r>
          </w:p>
        </w:tc>
      </w:tr>
      <w:tr w:rsidR="008F6AF2" w:rsidRPr="00E96DF7" w14:paraId="5557A12A"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674E86F9"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4A9CF538"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02783B5E"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598A2657"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3EDC35B"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36C4C2D"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CB35D8D"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8189FCC"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3B72A14"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0,75</w:t>
            </w:r>
          </w:p>
        </w:tc>
        <w:tc>
          <w:tcPr>
            <w:tcW w:w="394" w:type="pct"/>
            <w:tcBorders>
              <w:top w:val="nil"/>
              <w:left w:val="nil"/>
              <w:bottom w:val="single" w:sz="4" w:space="0" w:color="auto"/>
              <w:right w:val="single" w:sz="4" w:space="0" w:color="auto"/>
            </w:tcBorders>
            <w:shd w:val="clear" w:color="auto" w:fill="auto"/>
            <w:noWrap/>
            <w:vAlign w:val="center"/>
            <w:hideMark/>
          </w:tcPr>
          <w:p w14:paraId="34D61A5B"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14BDEDC7"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0,93</w:t>
            </w:r>
          </w:p>
        </w:tc>
      </w:tr>
      <w:tr w:rsidR="008F6AF2" w:rsidRPr="00E96DF7" w14:paraId="0E657D4B" w14:textId="77777777" w:rsidTr="006E2F0C">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DCEB91A"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3.2</w:t>
            </w:r>
          </w:p>
        </w:tc>
        <w:tc>
          <w:tcPr>
            <w:tcW w:w="868" w:type="pct"/>
            <w:tcBorders>
              <w:top w:val="nil"/>
              <w:left w:val="nil"/>
              <w:bottom w:val="single" w:sz="4" w:space="0" w:color="auto"/>
              <w:right w:val="single" w:sz="4" w:space="0" w:color="auto"/>
            </w:tcBorders>
            <w:shd w:val="clear" w:color="auto" w:fill="auto"/>
            <w:vAlign w:val="center"/>
            <w:hideMark/>
          </w:tcPr>
          <w:p w14:paraId="1E9FE30E"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Общественно-деловая застройка</w:t>
            </w:r>
          </w:p>
        </w:tc>
        <w:tc>
          <w:tcPr>
            <w:tcW w:w="747" w:type="pct"/>
            <w:vMerge/>
            <w:tcBorders>
              <w:top w:val="nil"/>
              <w:left w:val="single" w:sz="4" w:space="0" w:color="auto"/>
              <w:bottom w:val="single" w:sz="4" w:space="0" w:color="auto"/>
              <w:right w:val="single" w:sz="4" w:space="0" w:color="auto"/>
            </w:tcBorders>
            <w:vAlign w:val="center"/>
            <w:hideMark/>
          </w:tcPr>
          <w:p w14:paraId="76D643EF"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14F91C57"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3C0FA77"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D557E4D"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3DB05FF"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481E00E"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57D3974"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011CBBD"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55C1FF21"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r>
      <w:tr w:rsidR="008F6AF2" w:rsidRPr="00E96DF7" w14:paraId="51D0B57C"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668453BA"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7D8CEA39"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22027CE0"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547D7411"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BDA9015"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AD662A6"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D935F3C"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9B94DFA"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4F126B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2682654"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20936685"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8F6AF2" w:rsidRPr="00E96DF7" w14:paraId="556FC087"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4ECF4697"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00D3E1F5"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5B9011F9"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410E7079"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1FDB04A"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C60FB05"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F8ADD7D"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D5FC2C0"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DBF1E63"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7FD7F40"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03079870"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8F6AF2" w:rsidRPr="001F6E89" w14:paraId="605CBA2C" w14:textId="77777777" w:rsidTr="006E2F0C">
        <w:trPr>
          <w:trHeight w:val="20"/>
        </w:trPr>
        <w:tc>
          <w:tcPr>
            <w:tcW w:w="231" w:type="pct"/>
            <w:tcBorders>
              <w:top w:val="nil"/>
              <w:left w:val="single" w:sz="4" w:space="0" w:color="auto"/>
              <w:bottom w:val="single" w:sz="4" w:space="0" w:color="auto"/>
              <w:right w:val="single" w:sz="4" w:space="0" w:color="auto"/>
            </w:tcBorders>
            <w:shd w:val="clear" w:color="auto" w:fill="auto"/>
            <w:vAlign w:val="center"/>
            <w:hideMark/>
          </w:tcPr>
          <w:p w14:paraId="3B39CB98"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3</w:t>
            </w:r>
          </w:p>
        </w:tc>
        <w:tc>
          <w:tcPr>
            <w:tcW w:w="4769" w:type="pct"/>
            <w:gridSpan w:val="10"/>
            <w:tcBorders>
              <w:top w:val="single" w:sz="4" w:space="0" w:color="auto"/>
              <w:left w:val="nil"/>
              <w:bottom w:val="single" w:sz="4" w:space="0" w:color="auto"/>
              <w:right w:val="single" w:sz="4" w:space="0" w:color="auto"/>
            </w:tcBorders>
            <w:shd w:val="clear" w:color="auto" w:fill="auto"/>
            <w:vAlign w:val="center"/>
            <w:hideMark/>
          </w:tcPr>
          <w:p w14:paraId="33445AD0"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д. Кипень</w:t>
            </w:r>
          </w:p>
        </w:tc>
      </w:tr>
      <w:tr w:rsidR="008F6AF2" w:rsidRPr="00E96DF7" w14:paraId="26CBF627" w14:textId="77777777" w:rsidTr="006E2F0C">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05F174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3.1</w:t>
            </w:r>
          </w:p>
        </w:tc>
        <w:tc>
          <w:tcPr>
            <w:tcW w:w="868" w:type="pct"/>
            <w:tcBorders>
              <w:top w:val="nil"/>
              <w:left w:val="nil"/>
              <w:bottom w:val="single" w:sz="4" w:space="0" w:color="auto"/>
              <w:right w:val="single" w:sz="4" w:space="0" w:color="auto"/>
            </w:tcBorders>
            <w:shd w:val="clear" w:color="auto" w:fill="auto"/>
            <w:vAlign w:val="center"/>
            <w:hideMark/>
          </w:tcPr>
          <w:p w14:paraId="3B0DE5B3"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Планируемая малоэтажная жилая застройка</w:t>
            </w:r>
          </w:p>
        </w:tc>
        <w:tc>
          <w:tcPr>
            <w:tcW w:w="747" w:type="pct"/>
            <w:vMerge w:val="restart"/>
            <w:tcBorders>
              <w:top w:val="nil"/>
              <w:left w:val="single" w:sz="4" w:space="0" w:color="auto"/>
              <w:bottom w:val="single" w:sz="4" w:space="0" w:color="auto"/>
              <w:right w:val="single" w:sz="4" w:space="0" w:color="auto"/>
            </w:tcBorders>
            <w:shd w:val="clear" w:color="auto" w:fill="auto"/>
            <w:vAlign w:val="center"/>
            <w:hideMark/>
          </w:tcPr>
          <w:p w14:paraId="1F31E01E"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СЦТ д. Кипень</w:t>
            </w:r>
          </w:p>
        </w:tc>
        <w:tc>
          <w:tcPr>
            <w:tcW w:w="394" w:type="pct"/>
            <w:tcBorders>
              <w:top w:val="nil"/>
              <w:left w:val="nil"/>
              <w:bottom w:val="single" w:sz="4" w:space="0" w:color="auto"/>
              <w:right w:val="single" w:sz="4" w:space="0" w:color="auto"/>
            </w:tcBorders>
            <w:shd w:val="clear" w:color="auto" w:fill="auto"/>
            <w:noWrap/>
            <w:vAlign w:val="center"/>
            <w:hideMark/>
          </w:tcPr>
          <w:p w14:paraId="576F9B70"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FAB0EE5"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0676706"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9E80028"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45AFA77"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1476B57"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2,13</w:t>
            </w:r>
          </w:p>
        </w:tc>
        <w:tc>
          <w:tcPr>
            <w:tcW w:w="394" w:type="pct"/>
            <w:tcBorders>
              <w:top w:val="nil"/>
              <w:left w:val="nil"/>
              <w:bottom w:val="single" w:sz="4" w:space="0" w:color="auto"/>
              <w:right w:val="single" w:sz="4" w:space="0" w:color="auto"/>
            </w:tcBorders>
            <w:shd w:val="clear" w:color="auto" w:fill="auto"/>
            <w:noWrap/>
            <w:vAlign w:val="center"/>
            <w:hideMark/>
          </w:tcPr>
          <w:p w14:paraId="1BEDC6B8"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0BED39B8"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4,30</w:t>
            </w:r>
          </w:p>
        </w:tc>
      </w:tr>
      <w:tr w:rsidR="008F6AF2" w:rsidRPr="00E96DF7" w14:paraId="045E29D1"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79AEF362"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47BBDFCD"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0D859637"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58E06E2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4EFCF60"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EF36898"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B007D71"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CD91305"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EBB7EC9"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0,53</w:t>
            </w:r>
          </w:p>
        </w:tc>
        <w:tc>
          <w:tcPr>
            <w:tcW w:w="394" w:type="pct"/>
            <w:tcBorders>
              <w:top w:val="nil"/>
              <w:left w:val="nil"/>
              <w:bottom w:val="single" w:sz="4" w:space="0" w:color="auto"/>
              <w:right w:val="single" w:sz="4" w:space="0" w:color="auto"/>
            </w:tcBorders>
            <w:shd w:val="clear" w:color="auto" w:fill="auto"/>
            <w:noWrap/>
            <w:vAlign w:val="center"/>
            <w:hideMark/>
          </w:tcPr>
          <w:p w14:paraId="19FBA1F0"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65804183"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0,97</w:t>
            </w:r>
          </w:p>
        </w:tc>
      </w:tr>
      <w:tr w:rsidR="008F6AF2" w:rsidRPr="00E96DF7" w14:paraId="228EBC48"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2B76E7A1"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0BA0E7E1"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36EC54CB"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237DB01D"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7D9FD23"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0D0EED2"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A66D698"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64332B2"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AFCE0B0"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1,61</w:t>
            </w:r>
          </w:p>
        </w:tc>
        <w:tc>
          <w:tcPr>
            <w:tcW w:w="394" w:type="pct"/>
            <w:tcBorders>
              <w:top w:val="nil"/>
              <w:left w:val="nil"/>
              <w:bottom w:val="single" w:sz="4" w:space="0" w:color="auto"/>
              <w:right w:val="single" w:sz="4" w:space="0" w:color="auto"/>
            </w:tcBorders>
            <w:shd w:val="clear" w:color="auto" w:fill="auto"/>
            <w:noWrap/>
            <w:vAlign w:val="center"/>
            <w:hideMark/>
          </w:tcPr>
          <w:p w14:paraId="22446388"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34AB1699"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3,33</w:t>
            </w:r>
          </w:p>
        </w:tc>
      </w:tr>
      <w:tr w:rsidR="008F6AF2" w:rsidRPr="00E96DF7" w14:paraId="181564D0" w14:textId="77777777" w:rsidTr="006E2F0C">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8D9E1AF"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3.2</w:t>
            </w:r>
          </w:p>
        </w:tc>
        <w:tc>
          <w:tcPr>
            <w:tcW w:w="868" w:type="pct"/>
            <w:tcBorders>
              <w:top w:val="nil"/>
              <w:left w:val="nil"/>
              <w:bottom w:val="single" w:sz="4" w:space="0" w:color="auto"/>
              <w:right w:val="single" w:sz="4" w:space="0" w:color="auto"/>
            </w:tcBorders>
            <w:shd w:val="clear" w:color="auto" w:fill="auto"/>
            <w:vAlign w:val="center"/>
            <w:hideMark/>
          </w:tcPr>
          <w:p w14:paraId="39B3D403"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Общественно-деловая застройка</w:t>
            </w:r>
          </w:p>
        </w:tc>
        <w:tc>
          <w:tcPr>
            <w:tcW w:w="747" w:type="pct"/>
            <w:vMerge/>
            <w:tcBorders>
              <w:top w:val="nil"/>
              <w:left w:val="single" w:sz="4" w:space="0" w:color="auto"/>
              <w:bottom w:val="single" w:sz="4" w:space="0" w:color="auto"/>
              <w:right w:val="single" w:sz="4" w:space="0" w:color="auto"/>
            </w:tcBorders>
            <w:vAlign w:val="center"/>
            <w:hideMark/>
          </w:tcPr>
          <w:p w14:paraId="42D93DF9"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232B4CDB"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F302767"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5647CF4"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0,18</w:t>
            </w:r>
          </w:p>
        </w:tc>
        <w:tc>
          <w:tcPr>
            <w:tcW w:w="394" w:type="pct"/>
            <w:tcBorders>
              <w:top w:val="nil"/>
              <w:left w:val="nil"/>
              <w:bottom w:val="single" w:sz="4" w:space="0" w:color="auto"/>
              <w:right w:val="single" w:sz="4" w:space="0" w:color="auto"/>
            </w:tcBorders>
            <w:shd w:val="clear" w:color="auto" w:fill="auto"/>
            <w:noWrap/>
            <w:vAlign w:val="center"/>
            <w:hideMark/>
          </w:tcPr>
          <w:p w14:paraId="7B1A4AA5"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AAE8A03"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4F1687C"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1,07</w:t>
            </w:r>
          </w:p>
        </w:tc>
        <w:tc>
          <w:tcPr>
            <w:tcW w:w="394" w:type="pct"/>
            <w:tcBorders>
              <w:top w:val="nil"/>
              <w:left w:val="nil"/>
              <w:bottom w:val="single" w:sz="4" w:space="0" w:color="auto"/>
              <w:right w:val="single" w:sz="4" w:space="0" w:color="auto"/>
            </w:tcBorders>
            <w:shd w:val="clear" w:color="auto" w:fill="auto"/>
            <w:noWrap/>
            <w:vAlign w:val="center"/>
            <w:hideMark/>
          </w:tcPr>
          <w:p w14:paraId="4C423D41"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2434C925" w14:textId="77777777" w:rsidR="008F6AF2" w:rsidRPr="001F6E89" w:rsidRDefault="008F6AF2" w:rsidP="006E2F0C">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2,15</w:t>
            </w:r>
          </w:p>
        </w:tc>
      </w:tr>
      <w:tr w:rsidR="008F6AF2" w:rsidRPr="00E96DF7" w14:paraId="65CB9588"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07C94746"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4FBFF563"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1235B035"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30B5A18B"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303257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AC21E00"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color w:val="000000"/>
                <w:sz w:val="18"/>
                <w:szCs w:val="18"/>
              </w:rPr>
              <w:t>0,14</w:t>
            </w:r>
          </w:p>
        </w:tc>
        <w:tc>
          <w:tcPr>
            <w:tcW w:w="394" w:type="pct"/>
            <w:tcBorders>
              <w:top w:val="nil"/>
              <w:left w:val="nil"/>
              <w:bottom w:val="single" w:sz="4" w:space="0" w:color="auto"/>
              <w:right w:val="single" w:sz="4" w:space="0" w:color="auto"/>
            </w:tcBorders>
            <w:shd w:val="clear" w:color="auto" w:fill="auto"/>
            <w:noWrap/>
            <w:vAlign w:val="center"/>
            <w:hideMark/>
          </w:tcPr>
          <w:p w14:paraId="3405CDED"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DB9D476"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D18AB21"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0,26</w:t>
            </w:r>
          </w:p>
        </w:tc>
        <w:tc>
          <w:tcPr>
            <w:tcW w:w="394" w:type="pct"/>
            <w:tcBorders>
              <w:top w:val="nil"/>
              <w:left w:val="nil"/>
              <w:bottom w:val="single" w:sz="4" w:space="0" w:color="auto"/>
              <w:right w:val="single" w:sz="4" w:space="0" w:color="auto"/>
            </w:tcBorders>
            <w:shd w:val="clear" w:color="auto" w:fill="auto"/>
            <w:noWrap/>
            <w:vAlign w:val="center"/>
            <w:hideMark/>
          </w:tcPr>
          <w:p w14:paraId="7669D8EB"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55B39798"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0,48</w:t>
            </w:r>
          </w:p>
        </w:tc>
      </w:tr>
      <w:tr w:rsidR="008F6AF2" w:rsidRPr="00E96DF7" w14:paraId="39F518C2" w14:textId="77777777" w:rsidTr="006E2F0C">
        <w:trPr>
          <w:trHeight w:val="20"/>
        </w:trPr>
        <w:tc>
          <w:tcPr>
            <w:tcW w:w="231" w:type="pct"/>
            <w:vMerge/>
            <w:tcBorders>
              <w:top w:val="nil"/>
              <w:left w:val="single" w:sz="4" w:space="0" w:color="auto"/>
              <w:bottom w:val="single" w:sz="4" w:space="0" w:color="auto"/>
              <w:right w:val="single" w:sz="4" w:space="0" w:color="auto"/>
            </w:tcBorders>
            <w:vAlign w:val="center"/>
            <w:hideMark/>
          </w:tcPr>
          <w:p w14:paraId="4E347126" w14:textId="77777777" w:rsidR="008F6AF2" w:rsidRPr="001F6E89" w:rsidRDefault="008F6AF2" w:rsidP="006E2F0C">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4CE5AA7A"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21C9E4D6" w14:textId="77777777" w:rsidR="008F6AF2" w:rsidRPr="001F6E89"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595CA967"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2DBAF15"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0D88A3A"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color w:val="000000"/>
                <w:sz w:val="18"/>
                <w:szCs w:val="18"/>
              </w:rPr>
              <w:t>0,05</w:t>
            </w:r>
          </w:p>
        </w:tc>
        <w:tc>
          <w:tcPr>
            <w:tcW w:w="394" w:type="pct"/>
            <w:tcBorders>
              <w:top w:val="nil"/>
              <w:left w:val="nil"/>
              <w:bottom w:val="single" w:sz="4" w:space="0" w:color="auto"/>
              <w:right w:val="single" w:sz="4" w:space="0" w:color="auto"/>
            </w:tcBorders>
            <w:shd w:val="clear" w:color="auto" w:fill="auto"/>
            <w:noWrap/>
            <w:vAlign w:val="center"/>
            <w:hideMark/>
          </w:tcPr>
          <w:p w14:paraId="1E3BA57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148A51E"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AF361A5"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0,80</w:t>
            </w:r>
          </w:p>
        </w:tc>
        <w:tc>
          <w:tcPr>
            <w:tcW w:w="394" w:type="pct"/>
            <w:tcBorders>
              <w:top w:val="nil"/>
              <w:left w:val="nil"/>
              <w:bottom w:val="single" w:sz="4" w:space="0" w:color="auto"/>
              <w:right w:val="single" w:sz="4" w:space="0" w:color="auto"/>
            </w:tcBorders>
            <w:shd w:val="clear" w:color="auto" w:fill="auto"/>
            <w:noWrap/>
            <w:vAlign w:val="center"/>
            <w:hideMark/>
          </w:tcPr>
          <w:p w14:paraId="35F5A03A"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2B10AE22" w14:textId="77777777" w:rsidR="008F6AF2" w:rsidRPr="001F6E89" w:rsidRDefault="008F6AF2" w:rsidP="006E2F0C">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1,67</w:t>
            </w:r>
          </w:p>
        </w:tc>
      </w:tr>
    </w:tbl>
    <w:p w14:paraId="0AC38C1E" w14:textId="77777777" w:rsidR="008F6AF2" w:rsidRPr="00E96DF7" w:rsidRDefault="008F6AF2" w:rsidP="008F6AF2"/>
    <w:p w14:paraId="0AE312E0" w14:textId="77777777" w:rsidR="008F6AF2" w:rsidRPr="00E96DF7" w:rsidRDefault="008F6AF2" w:rsidP="008F6AF2">
      <w:pPr>
        <w:spacing w:after="160" w:line="259" w:lineRule="auto"/>
        <w:ind w:firstLine="0"/>
        <w:jc w:val="left"/>
      </w:pPr>
      <w:r w:rsidRPr="00E96DF7">
        <w:br w:type="page"/>
      </w:r>
    </w:p>
    <w:p w14:paraId="4457C2CA" w14:textId="77777777" w:rsidR="008F6AF2" w:rsidRPr="00E96DF7" w:rsidRDefault="008F6AF2" w:rsidP="008F6AF2">
      <w:pPr>
        <w:pStyle w:val="6"/>
      </w:pPr>
      <w:r w:rsidRPr="00E96DF7">
        <w:lastRenderedPageBreak/>
        <w:t>Прирост потребления тепловой энергии на отопление/вентиляцию и горячее водоснабжение на территории муниципального образования на период актуализации схемы теплоснабжения, Гкал</w:t>
      </w:r>
    </w:p>
    <w:tbl>
      <w:tblPr>
        <w:tblW w:w="5000" w:type="pct"/>
        <w:tblLook w:val="04A0" w:firstRow="1" w:lastRow="0" w:firstColumn="1" w:lastColumn="0" w:noHBand="0" w:noVBand="1"/>
      </w:tblPr>
      <w:tblGrid>
        <w:gridCol w:w="658"/>
        <w:gridCol w:w="2736"/>
        <w:gridCol w:w="2410"/>
        <w:gridCol w:w="1234"/>
        <w:gridCol w:w="1237"/>
        <w:gridCol w:w="1237"/>
        <w:gridCol w:w="1237"/>
        <w:gridCol w:w="1237"/>
        <w:gridCol w:w="1237"/>
        <w:gridCol w:w="1237"/>
        <w:gridCol w:w="1234"/>
      </w:tblGrid>
      <w:tr w:rsidR="008F6AF2" w:rsidRPr="00E96DF7" w14:paraId="086A78E4" w14:textId="77777777" w:rsidTr="006E2F0C">
        <w:trPr>
          <w:trHeight w:val="20"/>
        </w:trPr>
        <w:tc>
          <w:tcPr>
            <w:tcW w:w="2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D887B0"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 п/п</w:t>
            </w:r>
          </w:p>
        </w:tc>
        <w:tc>
          <w:tcPr>
            <w:tcW w:w="8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DA4FA5"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Элемент территориального деления</w:t>
            </w:r>
          </w:p>
        </w:tc>
        <w:tc>
          <w:tcPr>
            <w:tcW w:w="7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2E2536"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Источник тепловой энергии</w:t>
            </w:r>
          </w:p>
        </w:tc>
        <w:tc>
          <w:tcPr>
            <w:tcW w:w="3151" w:type="pct"/>
            <w:gridSpan w:val="8"/>
            <w:tcBorders>
              <w:top w:val="single" w:sz="4" w:space="0" w:color="auto"/>
              <w:left w:val="nil"/>
              <w:bottom w:val="single" w:sz="4" w:space="0" w:color="auto"/>
              <w:right w:val="single" w:sz="4" w:space="0" w:color="auto"/>
            </w:tcBorders>
            <w:shd w:val="clear" w:color="auto" w:fill="auto"/>
            <w:vAlign w:val="center"/>
            <w:hideMark/>
          </w:tcPr>
          <w:p w14:paraId="4D567244"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Прирост по периодам</w:t>
            </w:r>
          </w:p>
        </w:tc>
      </w:tr>
      <w:tr w:rsidR="008F6AF2" w:rsidRPr="00E96DF7" w14:paraId="3BD0A64C" w14:textId="77777777" w:rsidTr="006E2F0C">
        <w:trPr>
          <w:trHeight w:val="20"/>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77AC82AA"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872" w:type="pct"/>
            <w:vMerge/>
            <w:tcBorders>
              <w:top w:val="single" w:sz="4" w:space="0" w:color="auto"/>
              <w:left w:val="single" w:sz="4" w:space="0" w:color="auto"/>
              <w:bottom w:val="single" w:sz="4" w:space="0" w:color="auto"/>
              <w:right w:val="single" w:sz="4" w:space="0" w:color="auto"/>
            </w:tcBorders>
            <w:vAlign w:val="center"/>
            <w:hideMark/>
          </w:tcPr>
          <w:p w14:paraId="301DAAAC"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768" w:type="pct"/>
            <w:vMerge/>
            <w:tcBorders>
              <w:top w:val="single" w:sz="4" w:space="0" w:color="auto"/>
              <w:left w:val="single" w:sz="4" w:space="0" w:color="auto"/>
              <w:bottom w:val="single" w:sz="4" w:space="0" w:color="auto"/>
              <w:right w:val="single" w:sz="4" w:space="0" w:color="auto"/>
            </w:tcBorders>
            <w:vAlign w:val="center"/>
            <w:hideMark/>
          </w:tcPr>
          <w:p w14:paraId="7D294626"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vAlign w:val="center"/>
            <w:hideMark/>
          </w:tcPr>
          <w:p w14:paraId="33750C74"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2026</w:t>
            </w:r>
          </w:p>
        </w:tc>
        <w:tc>
          <w:tcPr>
            <w:tcW w:w="394" w:type="pct"/>
            <w:tcBorders>
              <w:top w:val="nil"/>
              <w:left w:val="nil"/>
              <w:bottom w:val="single" w:sz="4" w:space="0" w:color="auto"/>
              <w:right w:val="single" w:sz="4" w:space="0" w:color="auto"/>
            </w:tcBorders>
            <w:shd w:val="clear" w:color="auto" w:fill="auto"/>
            <w:vAlign w:val="center"/>
            <w:hideMark/>
          </w:tcPr>
          <w:p w14:paraId="2C6B804E"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2027</w:t>
            </w:r>
          </w:p>
        </w:tc>
        <w:tc>
          <w:tcPr>
            <w:tcW w:w="394" w:type="pct"/>
            <w:tcBorders>
              <w:top w:val="nil"/>
              <w:left w:val="nil"/>
              <w:bottom w:val="single" w:sz="4" w:space="0" w:color="auto"/>
              <w:right w:val="single" w:sz="4" w:space="0" w:color="auto"/>
            </w:tcBorders>
            <w:shd w:val="clear" w:color="auto" w:fill="auto"/>
            <w:vAlign w:val="center"/>
            <w:hideMark/>
          </w:tcPr>
          <w:p w14:paraId="3325F2B9"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2028</w:t>
            </w:r>
          </w:p>
        </w:tc>
        <w:tc>
          <w:tcPr>
            <w:tcW w:w="394" w:type="pct"/>
            <w:tcBorders>
              <w:top w:val="nil"/>
              <w:left w:val="nil"/>
              <w:bottom w:val="single" w:sz="4" w:space="0" w:color="auto"/>
              <w:right w:val="single" w:sz="4" w:space="0" w:color="auto"/>
            </w:tcBorders>
            <w:shd w:val="clear" w:color="auto" w:fill="auto"/>
            <w:vAlign w:val="center"/>
            <w:hideMark/>
          </w:tcPr>
          <w:p w14:paraId="51DD7A7F"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2029</w:t>
            </w:r>
          </w:p>
        </w:tc>
        <w:tc>
          <w:tcPr>
            <w:tcW w:w="394" w:type="pct"/>
            <w:tcBorders>
              <w:top w:val="nil"/>
              <w:left w:val="nil"/>
              <w:bottom w:val="single" w:sz="4" w:space="0" w:color="auto"/>
              <w:right w:val="single" w:sz="4" w:space="0" w:color="auto"/>
            </w:tcBorders>
            <w:shd w:val="clear" w:color="auto" w:fill="auto"/>
            <w:vAlign w:val="center"/>
            <w:hideMark/>
          </w:tcPr>
          <w:p w14:paraId="38B14B6E"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2030</w:t>
            </w:r>
          </w:p>
        </w:tc>
        <w:tc>
          <w:tcPr>
            <w:tcW w:w="394" w:type="pct"/>
            <w:tcBorders>
              <w:top w:val="nil"/>
              <w:left w:val="nil"/>
              <w:bottom w:val="single" w:sz="4" w:space="0" w:color="auto"/>
              <w:right w:val="single" w:sz="4" w:space="0" w:color="auto"/>
            </w:tcBorders>
            <w:shd w:val="clear" w:color="auto" w:fill="auto"/>
            <w:vAlign w:val="center"/>
            <w:hideMark/>
          </w:tcPr>
          <w:p w14:paraId="04A78704"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2031-2035</w:t>
            </w:r>
          </w:p>
        </w:tc>
        <w:tc>
          <w:tcPr>
            <w:tcW w:w="394" w:type="pct"/>
            <w:tcBorders>
              <w:top w:val="nil"/>
              <w:left w:val="nil"/>
              <w:bottom w:val="single" w:sz="4" w:space="0" w:color="auto"/>
              <w:right w:val="single" w:sz="4" w:space="0" w:color="auto"/>
            </w:tcBorders>
            <w:shd w:val="clear" w:color="auto" w:fill="auto"/>
            <w:vAlign w:val="center"/>
            <w:hideMark/>
          </w:tcPr>
          <w:p w14:paraId="29F365F1"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2036-2040</w:t>
            </w:r>
          </w:p>
        </w:tc>
        <w:tc>
          <w:tcPr>
            <w:tcW w:w="393" w:type="pct"/>
            <w:tcBorders>
              <w:top w:val="nil"/>
              <w:left w:val="nil"/>
              <w:bottom w:val="single" w:sz="4" w:space="0" w:color="auto"/>
              <w:right w:val="single" w:sz="4" w:space="0" w:color="auto"/>
            </w:tcBorders>
            <w:shd w:val="clear" w:color="auto" w:fill="auto"/>
            <w:vAlign w:val="center"/>
            <w:hideMark/>
          </w:tcPr>
          <w:p w14:paraId="799A9EF2"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2041-2045</w:t>
            </w:r>
          </w:p>
        </w:tc>
      </w:tr>
      <w:tr w:rsidR="008F6AF2" w:rsidRPr="00E96DF7" w14:paraId="7CAE03D7" w14:textId="77777777" w:rsidTr="006E2F0C">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4E88792A"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1</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649D2C01"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д. Витино</w:t>
            </w:r>
          </w:p>
        </w:tc>
      </w:tr>
      <w:tr w:rsidR="008F6AF2" w:rsidRPr="00E96DF7" w14:paraId="09A89ADA"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AD65B5F"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1.1</w:t>
            </w:r>
          </w:p>
        </w:tc>
        <w:tc>
          <w:tcPr>
            <w:tcW w:w="872" w:type="pct"/>
            <w:tcBorders>
              <w:top w:val="nil"/>
              <w:left w:val="nil"/>
              <w:bottom w:val="single" w:sz="4" w:space="0" w:color="auto"/>
              <w:right w:val="single" w:sz="4" w:space="0" w:color="auto"/>
            </w:tcBorders>
            <w:shd w:val="clear" w:color="auto" w:fill="auto"/>
            <w:vAlign w:val="center"/>
            <w:hideMark/>
          </w:tcPr>
          <w:p w14:paraId="4C7C268D"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Существующая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51DFBD4C"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Перспективная СЦТ д. Витино</w:t>
            </w:r>
          </w:p>
        </w:tc>
        <w:tc>
          <w:tcPr>
            <w:tcW w:w="393" w:type="pct"/>
            <w:tcBorders>
              <w:top w:val="nil"/>
              <w:left w:val="nil"/>
              <w:bottom w:val="single" w:sz="4" w:space="0" w:color="auto"/>
              <w:right w:val="single" w:sz="4" w:space="0" w:color="auto"/>
            </w:tcBorders>
            <w:shd w:val="clear" w:color="auto" w:fill="auto"/>
            <w:noWrap/>
            <w:vAlign w:val="center"/>
            <w:hideMark/>
          </w:tcPr>
          <w:p w14:paraId="0F6DF0CB"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7BB499B"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7037914"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B48CFD5"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359D081"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7A0D28F"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1472,84</w:t>
            </w:r>
          </w:p>
        </w:tc>
        <w:tc>
          <w:tcPr>
            <w:tcW w:w="394" w:type="pct"/>
            <w:tcBorders>
              <w:top w:val="nil"/>
              <w:left w:val="nil"/>
              <w:bottom w:val="single" w:sz="4" w:space="0" w:color="auto"/>
              <w:right w:val="single" w:sz="4" w:space="0" w:color="auto"/>
            </w:tcBorders>
            <w:shd w:val="clear" w:color="auto" w:fill="auto"/>
            <w:noWrap/>
            <w:vAlign w:val="center"/>
            <w:hideMark/>
          </w:tcPr>
          <w:p w14:paraId="2FBA8ECB"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2304C93B"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r>
      <w:tr w:rsidR="008F6AF2" w:rsidRPr="00E96DF7" w14:paraId="2D827EE5"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24495C70"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2D6BF3DA"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2176D0C2"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66335ECB"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BC8740D"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418FC8D"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D9D814B"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E75EC71"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CFC8EDA"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326,93</w:t>
            </w:r>
          </w:p>
        </w:tc>
        <w:tc>
          <w:tcPr>
            <w:tcW w:w="394" w:type="pct"/>
            <w:tcBorders>
              <w:top w:val="nil"/>
              <w:left w:val="nil"/>
              <w:bottom w:val="single" w:sz="4" w:space="0" w:color="auto"/>
              <w:right w:val="single" w:sz="4" w:space="0" w:color="auto"/>
            </w:tcBorders>
            <w:shd w:val="clear" w:color="auto" w:fill="auto"/>
            <w:noWrap/>
            <w:vAlign w:val="center"/>
            <w:hideMark/>
          </w:tcPr>
          <w:p w14:paraId="30013F4D"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3AE63B6C"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8F6AF2" w:rsidRPr="00E96DF7" w14:paraId="1489646E"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024AD6CF"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0C1F7ED8"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2F51EE6D"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7534A0C7"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F08F766"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6080B74"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DAC1D4F"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EED3411"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CF35E3F"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1145,91</w:t>
            </w:r>
          </w:p>
        </w:tc>
        <w:tc>
          <w:tcPr>
            <w:tcW w:w="394" w:type="pct"/>
            <w:tcBorders>
              <w:top w:val="nil"/>
              <w:left w:val="nil"/>
              <w:bottom w:val="single" w:sz="4" w:space="0" w:color="auto"/>
              <w:right w:val="single" w:sz="4" w:space="0" w:color="auto"/>
            </w:tcBorders>
            <w:shd w:val="clear" w:color="auto" w:fill="auto"/>
            <w:noWrap/>
            <w:vAlign w:val="center"/>
            <w:hideMark/>
          </w:tcPr>
          <w:p w14:paraId="2F736A35"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79BE4C7E"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8F6AF2" w:rsidRPr="00E96DF7" w14:paraId="3EC1CBB2"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5DE7DBD"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1.2</w:t>
            </w:r>
          </w:p>
        </w:tc>
        <w:tc>
          <w:tcPr>
            <w:tcW w:w="872" w:type="pct"/>
            <w:tcBorders>
              <w:top w:val="nil"/>
              <w:left w:val="nil"/>
              <w:bottom w:val="single" w:sz="4" w:space="0" w:color="auto"/>
              <w:right w:val="single" w:sz="4" w:space="0" w:color="auto"/>
            </w:tcBorders>
            <w:shd w:val="clear" w:color="auto" w:fill="auto"/>
            <w:vAlign w:val="center"/>
            <w:hideMark/>
          </w:tcPr>
          <w:p w14:paraId="738ABB2F"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2C3C0046"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14E33D32"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CAF70BE"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185111A"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8EDD177"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6896C7E"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113E256"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2DEB86F"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65566732"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r>
      <w:tr w:rsidR="008F6AF2" w:rsidRPr="00E96DF7" w14:paraId="229B01C8"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2BB04009"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239560FA"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34B62A24"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4B7B8051"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BF68A13"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C1BF543"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79CD691"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6E0609A"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8E6CB62"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9156DD4"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56234856"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8F6AF2" w:rsidRPr="00E96DF7" w14:paraId="23019277"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2FA016C5"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2B96577D"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41A71AAC"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42B6FE2B"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1418E9E"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B08F274"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14A28AE"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50766AB"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7FA5E3B"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AFDA213"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5F3F85EC"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8F6AF2" w:rsidRPr="00E96DF7" w14:paraId="606A193C" w14:textId="77777777" w:rsidTr="006E2F0C">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0E5CB002"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14D8E8DD"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д. Келози</w:t>
            </w:r>
          </w:p>
        </w:tc>
      </w:tr>
      <w:tr w:rsidR="008F6AF2" w:rsidRPr="00E96DF7" w14:paraId="43EB358F"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157006A"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2.1</w:t>
            </w:r>
          </w:p>
        </w:tc>
        <w:tc>
          <w:tcPr>
            <w:tcW w:w="872" w:type="pct"/>
            <w:tcBorders>
              <w:top w:val="nil"/>
              <w:left w:val="nil"/>
              <w:bottom w:val="single" w:sz="4" w:space="0" w:color="auto"/>
              <w:right w:val="single" w:sz="4" w:space="0" w:color="auto"/>
            </w:tcBorders>
            <w:shd w:val="clear" w:color="auto" w:fill="auto"/>
            <w:vAlign w:val="center"/>
            <w:hideMark/>
          </w:tcPr>
          <w:p w14:paraId="61B7D8BE"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Планируемая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6502E2FD"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СЦТ д. Келози</w:t>
            </w:r>
          </w:p>
        </w:tc>
        <w:tc>
          <w:tcPr>
            <w:tcW w:w="393" w:type="pct"/>
            <w:tcBorders>
              <w:top w:val="nil"/>
              <w:left w:val="nil"/>
              <w:bottom w:val="single" w:sz="4" w:space="0" w:color="auto"/>
              <w:right w:val="single" w:sz="4" w:space="0" w:color="auto"/>
            </w:tcBorders>
            <w:shd w:val="clear" w:color="auto" w:fill="auto"/>
            <w:noWrap/>
            <w:vAlign w:val="center"/>
            <w:hideMark/>
          </w:tcPr>
          <w:p w14:paraId="3ACAE851"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53F2E31"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3DBBB35"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FA9BCF2"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DC23779"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ED71991"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CFC85D9"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3EA7BC2F"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1166,93</w:t>
            </w:r>
          </w:p>
        </w:tc>
      </w:tr>
      <w:tr w:rsidR="008F6AF2" w:rsidRPr="00E96DF7" w14:paraId="71C9D466"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31728AAA"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123E5BD3"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7D556CBD"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51398C9D"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7D449EA"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624588C"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B65B1BA"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75FEF41"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66A83C8"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F4E4A1B"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497D94FF"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273,85</w:t>
            </w:r>
          </w:p>
        </w:tc>
      </w:tr>
      <w:tr w:rsidR="008F6AF2" w:rsidRPr="00E96DF7" w14:paraId="75EE72CE"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66E63E1F"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29EA08D9"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126241A7"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5E7D6ED2"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D114F40"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C19FF5F"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C66D766"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0622F82"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1C564B1"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CB4CBAA"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6EF63224"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893,08</w:t>
            </w:r>
          </w:p>
        </w:tc>
      </w:tr>
      <w:tr w:rsidR="008F6AF2" w:rsidRPr="00E96DF7" w14:paraId="0625D502"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7B7400C"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2.2</w:t>
            </w:r>
          </w:p>
        </w:tc>
        <w:tc>
          <w:tcPr>
            <w:tcW w:w="872" w:type="pct"/>
            <w:tcBorders>
              <w:top w:val="nil"/>
              <w:left w:val="nil"/>
              <w:bottom w:val="single" w:sz="4" w:space="0" w:color="auto"/>
              <w:right w:val="single" w:sz="4" w:space="0" w:color="auto"/>
            </w:tcBorders>
            <w:shd w:val="clear" w:color="auto" w:fill="auto"/>
            <w:vAlign w:val="center"/>
            <w:hideMark/>
          </w:tcPr>
          <w:p w14:paraId="2C20E5E6"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052084B8"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4B904A5B"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98151C8"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12B65DB"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8EF7AAC"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641D28F"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63762A9"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5D0B567"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22CBF940"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r>
      <w:tr w:rsidR="008F6AF2" w:rsidRPr="00E96DF7" w14:paraId="488DC44C"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74696F83"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0BE7E0DD"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59AA43E4"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73FB7836"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13FAF86"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33D5D8D"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43ADB10"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0F2E3C9"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11949F2"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2369E08"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14597FF0"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8F6AF2" w:rsidRPr="00E96DF7" w14:paraId="0794FC2D"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01B07499"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6975D504"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6879E693"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278F8A5E"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8BC0061"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F6766F9"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CE64136"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8609E0A"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D9BD55B"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E54B0DE"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0211FFF5"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8F6AF2" w:rsidRPr="00E96DF7" w14:paraId="58955486" w14:textId="77777777" w:rsidTr="006E2F0C">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799AF73B"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3</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490B7BB3"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д. Кипень (северная часть)</w:t>
            </w:r>
          </w:p>
        </w:tc>
      </w:tr>
      <w:tr w:rsidR="008F6AF2" w:rsidRPr="00E96DF7" w14:paraId="7440CD45"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3D871FE"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3.1</w:t>
            </w:r>
          </w:p>
        </w:tc>
        <w:tc>
          <w:tcPr>
            <w:tcW w:w="872" w:type="pct"/>
            <w:tcBorders>
              <w:top w:val="nil"/>
              <w:left w:val="nil"/>
              <w:bottom w:val="single" w:sz="4" w:space="0" w:color="auto"/>
              <w:right w:val="single" w:sz="4" w:space="0" w:color="auto"/>
            </w:tcBorders>
            <w:shd w:val="clear" w:color="auto" w:fill="auto"/>
            <w:vAlign w:val="center"/>
            <w:hideMark/>
          </w:tcPr>
          <w:p w14:paraId="519A0AE5"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Планируемая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1DA0C324"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Перспективная СЦТ д. Кипень (Север)</w:t>
            </w:r>
          </w:p>
        </w:tc>
        <w:tc>
          <w:tcPr>
            <w:tcW w:w="393" w:type="pct"/>
            <w:tcBorders>
              <w:top w:val="nil"/>
              <w:left w:val="nil"/>
              <w:bottom w:val="single" w:sz="4" w:space="0" w:color="auto"/>
              <w:right w:val="single" w:sz="4" w:space="0" w:color="auto"/>
            </w:tcBorders>
            <w:shd w:val="clear" w:color="auto" w:fill="auto"/>
            <w:noWrap/>
            <w:vAlign w:val="center"/>
            <w:hideMark/>
          </w:tcPr>
          <w:p w14:paraId="3B6B0EA6"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51DD697"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4BE21FE"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D2ADD85"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08125C2"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59279CA"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3919,88</w:t>
            </w:r>
          </w:p>
        </w:tc>
        <w:tc>
          <w:tcPr>
            <w:tcW w:w="394" w:type="pct"/>
            <w:tcBorders>
              <w:top w:val="nil"/>
              <w:left w:val="nil"/>
              <w:bottom w:val="single" w:sz="4" w:space="0" w:color="auto"/>
              <w:right w:val="single" w:sz="4" w:space="0" w:color="auto"/>
            </w:tcBorders>
            <w:shd w:val="clear" w:color="auto" w:fill="auto"/>
            <w:noWrap/>
            <w:vAlign w:val="center"/>
            <w:hideMark/>
          </w:tcPr>
          <w:p w14:paraId="7F570D06"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499BACCB"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4860,64</w:t>
            </w:r>
          </w:p>
        </w:tc>
      </w:tr>
      <w:tr w:rsidR="008F6AF2" w:rsidRPr="00E96DF7" w14:paraId="4D54F1F9"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750FD4FC"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7B6AD0BD"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4BD6D2FA"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0B68A574"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8A00471"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DD750D2"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844661A"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30DB6CE"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02AE1FE"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869,55</w:t>
            </w:r>
          </w:p>
        </w:tc>
        <w:tc>
          <w:tcPr>
            <w:tcW w:w="394" w:type="pct"/>
            <w:tcBorders>
              <w:top w:val="nil"/>
              <w:left w:val="nil"/>
              <w:bottom w:val="single" w:sz="4" w:space="0" w:color="auto"/>
              <w:right w:val="single" w:sz="4" w:space="0" w:color="auto"/>
            </w:tcBorders>
            <w:shd w:val="clear" w:color="auto" w:fill="auto"/>
            <w:noWrap/>
            <w:vAlign w:val="center"/>
            <w:hideMark/>
          </w:tcPr>
          <w:p w14:paraId="082C88FF"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2F904933"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1055,88</w:t>
            </w:r>
          </w:p>
        </w:tc>
      </w:tr>
      <w:tr w:rsidR="008F6AF2" w:rsidRPr="00E96DF7" w14:paraId="2E05C1CB"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4ED3C0D9"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2C9A2FD5"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3229C08B"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06CC56E3"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82DF364"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5DF349F"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EF283D1"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8B7AA69"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91174E9"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3050,33</w:t>
            </w:r>
          </w:p>
        </w:tc>
        <w:tc>
          <w:tcPr>
            <w:tcW w:w="394" w:type="pct"/>
            <w:tcBorders>
              <w:top w:val="nil"/>
              <w:left w:val="nil"/>
              <w:bottom w:val="single" w:sz="4" w:space="0" w:color="auto"/>
              <w:right w:val="single" w:sz="4" w:space="0" w:color="auto"/>
            </w:tcBorders>
            <w:shd w:val="clear" w:color="auto" w:fill="auto"/>
            <w:noWrap/>
            <w:vAlign w:val="center"/>
            <w:hideMark/>
          </w:tcPr>
          <w:p w14:paraId="4DBEBE4C"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29975788"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3804,76</w:t>
            </w:r>
          </w:p>
        </w:tc>
      </w:tr>
      <w:tr w:rsidR="008F6AF2" w:rsidRPr="00E96DF7" w14:paraId="5EF082D7"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DE843DE"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3.2</w:t>
            </w:r>
          </w:p>
        </w:tc>
        <w:tc>
          <w:tcPr>
            <w:tcW w:w="872" w:type="pct"/>
            <w:tcBorders>
              <w:top w:val="nil"/>
              <w:left w:val="nil"/>
              <w:bottom w:val="single" w:sz="4" w:space="0" w:color="auto"/>
              <w:right w:val="single" w:sz="4" w:space="0" w:color="auto"/>
            </w:tcBorders>
            <w:shd w:val="clear" w:color="auto" w:fill="auto"/>
            <w:vAlign w:val="center"/>
            <w:hideMark/>
          </w:tcPr>
          <w:p w14:paraId="42805B30"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51371B7A"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4A25E565"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ADE37DF"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A123A3C"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850C992"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E519B3C"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BBD4BA6"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80C0D13"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415E6FB6"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r>
      <w:tr w:rsidR="008F6AF2" w:rsidRPr="00E96DF7" w14:paraId="1978C9A8"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4BD85742"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4598610F"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01D04D60"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2F3515F2"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297B5FE"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12D89EC"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B10E280"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1CE1215"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9987158"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840FBE8"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500CE34C"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8F6AF2" w:rsidRPr="00E96DF7" w14:paraId="304E263C"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49DCECDA"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3B77313A"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66A8433A"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6027FB02"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8D56DFD"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EE98330"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F5AA114"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2E25188"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F5EC35F"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179DBBF"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0AEFE5C3"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8F6AF2" w:rsidRPr="00E96DF7" w14:paraId="4CD75E50" w14:textId="77777777" w:rsidTr="006E2F0C">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411D8EB5"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3</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25F89776"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д. Кипень</w:t>
            </w:r>
          </w:p>
        </w:tc>
      </w:tr>
      <w:tr w:rsidR="008F6AF2" w:rsidRPr="00E96DF7" w14:paraId="2468BAE5"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D49F1BC"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3.1</w:t>
            </w:r>
          </w:p>
        </w:tc>
        <w:tc>
          <w:tcPr>
            <w:tcW w:w="872" w:type="pct"/>
            <w:tcBorders>
              <w:top w:val="nil"/>
              <w:left w:val="nil"/>
              <w:bottom w:val="single" w:sz="4" w:space="0" w:color="auto"/>
              <w:right w:val="single" w:sz="4" w:space="0" w:color="auto"/>
            </w:tcBorders>
            <w:shd w:val="clear" w:color="auto" w:fill="auto"/>
            <w:vAlign w:val="center"/>
            <w:hideMark/>
          </w:tcPr>
          <w:p w14:paraId="18CBAEDD"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Планируемая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5900079C"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СЦТ д. Кипень</w:t>
            </w:r>
          </w:p>
        </w:tc>
        <w:tc>
          <w:tcPr>
            <w:tcW w:w="393" w:type="pct"/>
            <w:tcBorders>
              <w:top w:val="nil"/>
              <w:left w:val="nil"/>
              <w:bottom w:val="single" w:sz="4" w:space="0" w:color="auto"/>
              <w:right w:val="single" w:sz="4" w:space="0" w:color="auto"/>
            </w:tcBorders>
            <w:shd w:val="clear" w:color="auto" w:fill="auto"/>
            <w:noWrap/>
            <w:vAlign w:val="center"/>
            <w:hideMark/>
          </w:tcPr>
          <w:p w14:paraId="7130D5C5"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985C832"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C5E1A15"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11B4B1A"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F1D1C7A"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ADA7413"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8041,15</w:t>
            </w:r>
          </w:p>
        </w:tc>
        <w:tc>
          <w:tcPr>
            <w:tcW w:w="394" w:type="pct"/>
            <w:tcBorders>
              <w:top w:val="nil"/>
              <w:left w:val="nil"/>
              <w:bottom w:val="single" w:sz="4" w:space="0" w:color="auto"/>
              <w:right w:val="single" w:sz="4" w:space="0" w:color="auto"/>
            </w:tcBorders>
            <w:shd w:val="clear" w:color="auto" w:fill="auto"/>
            <w:noWrap/>
            <w:vAlign w:val="center"/>
            <w:hideMark/>
          </w:tcPr>
          <w:p w14:paraId="39A3CB34"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5BB75C9C"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16323,53</w:t>
            </w:r>
          </w:p>
        </w:tc>
      </w:tr>
      <w:tr w:rsidR="008F6AF2" w:rsidRPr="00E96DF7" w14:paraId="50D7CD79"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60D69E15"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247B82FE"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315D0B50"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5987C903"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93766D5"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D70E50C"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F0FFE3D"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3992DD2"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67FABF3"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1487,84</w:t>
            </w:r>
          </w:p>
        </w:tc>
        <w:tc>
          <w:tcPr>
            <w:tcW w:w="394" w:type="pct"/>
            <w:tcBorders>
              <w:top w:val="nil"/>
              <w:left w:val="nil"/>
              <w:bottom w:val="single" w:sz="4" w:space="0" w:color="auto"/>
              <w:right w:val="single" w:sz="4" w:space="0" w:color="auto"/>
            </w:tcBorders>
            <w:shd w:val="clear" w:color="auto" w:fill="auto"/>
            <w:noWrap/>
            <w:vAlign w:val="center"/>
            <w:hideMark/>
          </w:tcPr>
          <w:p w14:paraId="4AF4813D"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210ED395"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2735,70</w:t>
            </w:r>
          </w:p>
        </w:tc>
      </w:tr>
      <w:tr w:rsidR="008F6AF2" w:rsidRPr="00E96DF7" w14:paraId="12D46163" w14:textId="77777777" w:rsidTr="006E2F0C">
        <w:trPr>
          <w:trHeight w:val="93"/>
        </w:trPr>
        <w:tc>
          <w:tcPr>
            <w:tcW w:w="210" w:type="pct"/>
            <w:vMerge/>
            <w:tcBorders>
              <w:top w:val="nil"/>
              <w:left w:val="single" w:sz="4" w:space="0" w:color="auto"/>
              <w:bottom w:val="single" w:sz="4" w:space="0" w:color="auto"/>
              <w:right w:val="single" w:sz="4" w:space="0" w:color="auto"/>
            </w:tcBorders>
            <w:vAlign w:val="center"/>
            <w:hideMark/>
          </w:tcPr>
          <w:p w14:paraId="01F28CB4"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510C7E87"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675ED02B"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3B64EB45"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9A29441"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D1E4173"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CC1CFB0"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24976E4"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762EEA8"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6553,32</w:t>
            </w:r>
          </w:p>
        </w:tc>
        <w:tc>
          <w:tcPr>
            <w:tcW w:w="394" w:type="pct"/>
            <w:tcBorders>
              <w:top w:val="nil"/>
              <w:left w:val="nil"/>
              <w:bottom w:val="single" w:sz="4" w:space="0" w:color="auto"/>
              <w:right w:val="single" w:sz="4" w:space="0" w:color="auto"/>
            </w:tcBorders>
            <w:shd w:val="clear" w:color="auto" w:fill="auto"/>
            <w:noWrap/>
            <w:vAlign w:val="center"/>
            <w:hideMark/>
          </w:tcPr>
          <w:p w14:paraId="696A7719"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3467F2A5"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13587,84</w:t>
            </w:r>
          </w:p>
        </w:tc>
      </w:tr>
      <w:tr w:rsidR="008F6AF2" w:rsidRPr="00E96DF7" w14:paraId="22A04E7F"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8A8C457"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3.2</w:t>
            </w:r>
          </w:p>
        </w:tc>
        <w:tc>
          <w:tcPr>
            <w:tcW w:w="872" w:type="pct"/>
            <w:tcBorders>
              <w:top w:val="nil"/>
              <w:left w:val="nil"/>
              <w:bottom w:val="single" w:sz="4" w:space="0" w:color="auto"/>
              <w:right w:val="single" w:sz="4" w:space="0" w:color="auto"/>
            </w:tcBorders>
            <w:shd w:val="clear" w:color="auto" w:fill="auto"/>
            <w:vAlign w:val="center"/>
            <w:hideMark/>
          </w:tcPr>
          <w:p w14:paraId="7D813257"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607533CE"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0B515DF3"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B8DED45"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ED46089"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579,39</w:t>
            </w:r>
          </w:p>
        </w:tc>
        <w:tc>
          <w:tcPr>
            <w:tcW w:w="394" w:type="pct"/>
            <w:tcBorders>
              <w:top w:val="nil"/>
              <w:left w:val="nil"/>
              <w:bottom w:val="single" w:sz="4" w:space="0" w:color="auto"/>
              <w:right w:val="single" w:sz="4" w:space="0" w:color="auto"/>
            </w:tcBorders>
            <w:shd w:val="clear" w:color="auto" w:fill="auto"/>
            <w:noWrap/>
            <w:vAlign w:val="center"/>
            <w:hideMark/>
          </w:tcPr>
          <w:p w14:paraId="548833E5"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83BC704"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84E8A5D"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4020,58</w:t>
            </w:r>
          </w:p>
        </w:tc>
        <w:tc>
          <w:tcPr>
            <w:tcW w:w="394" w:type="pct"/>
            <w:tcBorders>
              <w:top w:val="nil"/>
              <w:left w:val="nil"/>
              <w:bottom w:val="single" w:sz="4" w:space="0" w:color="auto"/>
              <w:right w:val="single" w:sz="4" w:space="0" w:color="auto"/>
            </w:tcBorders>
            <w:shd w:val="clear" w:color="auto" w:fill="auto"/>
            <w:noWrap/>
            <w:vAlign w:val="center"/>
            <w:hideMark/>
          </w:tcPr>
          <w:p w14:paraId="781F0E8A"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5A7DAE9B" w14:textId="77777777" w:rsidR="008F6AF2" w:rsidRPr="00E96DF7" w:rsidRDefault="008F6AF2" w:rsidP="006E2F0C">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8161,77</w:t>
            </w:r>
          </w:p>
        </w:tc>
      </w:tr>
      <w:tr w:rsidR="008F6AF2" w:rsidRPr="00E96DF7" w14:paraId="66D7833C"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7AF01DF9"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68BAD05E"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61D88A2D"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4B39CCFE"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37A14A7"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D76FF1D"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391,09</w:t>
            </w:r>
          </w:p>
        </w:tc>
        <w:tc>
          <w:tcPr>
            <w:tcW w:w="394" w:type="pct"/>
            <w:tcBorders>
              <w:top w:val="nil"/>
              <w:left w:val="nil"/>
              <w:bottom w:val="single" w:sz="4" w:space="0" w:color="auto"/>
              <w:right w:val="single" w:sz="4" w:space="0" w:color="auto"/>
            </w:tcBorders>
            <w:shd w:val="clear" w:color="auto" w:fill="auto"/>
            <w:noWrap/>
            <w:vAlign w:val="center"/>
            <w:hideMark/>
          </w:tcPr>
          <w:p w14:paraId="5926016E"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211C995"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F6F0CD5"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743,92</w:t>
            </w:r>
          </w:p>
        </w:tc>
        <w:tc>
          <w:tcPr>
            <w:tcW w:w="394" w:type="pct"/>
            <w:tcBorders>
              <w:top w:val="nil"/>
              <w:left w:val="nil"/>
              <w:bottom w:val="single" w:sz="4" w:space="0" w:color="auto"/>
              <w:right w:val="single" w:sz="4" w:space="0" w:color="auto"/>
            </w:tcBorders>
            <w:shd w:val="clear" w:color="auto" w:fill="auto"/>
            <w:noWrap/>
            <w:vAlign w:val="center"/>
            <w:hideMark/>
          </w:tcPr>
          <w:p w14:paraId="024C0799"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39CC1F3F"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1367,85</w:t>
            </w:r>
          </w:p>
        </w:tc>
      </w:tr>
      <w:tr w:rsidR="008F6AF2" w:rsidRPr="00E96DF7" w14:paraId="370FDBCE"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74D29359" w14:textId="77777777" w:rsidR="008F6AF2" w:rsidRPr="00E96DF7" w:rsidRDefault="008F6AF2" w:rsidP="006E2F0C">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4D6BB584"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381F7048" w14:textId="77777777" w:rsidR="008F6AF2" w:rsidRPr="00E96DF7" w:rsidRDefault="008F6AF2" w:rsidP="006E2F0C">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29234024"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8607194"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6F22610"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188,30</w:t>
            </w:r>
          </w:p>
        </w:tc>
        <w:tc>
          <w:tcPr>
            <w:tcW w:w="394" w:type="pct"/>
            <w:tcBorders>
              <w:top w:val="nil"/>
              <w:left w:val="nil"/>
              <w:bottom w:val="single" w:sz="4" w:space="0" w:color="auto"/>
              <w:right w:val="single" w:sz="4" w:space="0" w:color="auto"/>
            </w:tcBorders>
            <w:shd w:val="clear" w:color="auto" w:fill="auto"/>
            <w:noWrap/>
            <w:vAlign w:val="center"/>
            <w:hideMark/>
          </w:tcPr>
          <w:p w14:paraId="02AB11DA"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7D88A18"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936B9E0"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3276,66</w:t>
            </w:r>
          </w:p>
        </w:tc>
        <w:tc>
          <w:tcPr>
            <w:tcW w:w="394" w:type="pct"/>
            <w:tcBorders>
              <w:top w:val="nil"/>
              <w:left w:val="nil"/>
              <w:bottom w:val="single" w:sz="4" w:space="0" w:color="auto"/>
              <w:right w:val="single" w:sz="4" w:space="0" w:color="auto"/>
            </w:tcBorders>
            <w:shd w:val="clear" w:color="auto" w:fill="auto"/>
            <w:noWrap/>
            <w:vAlign w:val="center"/>
            <w:hideMark/>
          </w:tcPr>
          <w:p w14:paraId="53859A38"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477A3A00" w14:textId="77777777" w:rsidR="008F6AF2" w:rsidRPr="00E96DF7" w:rsidRDefault="008F6AF2" w:rsidP="006E2F0C">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6793,92</w:t>
            </w:r>
          </w:p>
        </w:tc>
      </w:tr>
    </w:tbl>
    <w:p w14:paraId="76704473" w14:textId="77777777" w:rsidR="008F6AF2" w:rsidRDefault="008F6AF2" w:rsidP="008F6AF2">
      <w:pPr>
        <w:pStyle w:val="afff9"/>
        <w:spacing w:before="0" w:after="0"/>
      </w:pPr>
    </w:p>
    <w:p w14:paraId="4BFEEF15" w14:textId="77777777" w:rsidR="008F6AF2" w:rsidRDefault="008F6AF2" w:rsidP="008F6AF2">
      <w:pPr>
        <w:spacing w:after="160" w:line="259" w:lineRule="auto"/>
        <w:ind w:firstLine="0"/>
        <w:jc w:val="left"/>
        <w:rPr>
          <w:rFonts w:eastAsia="Times New Roman" w:cs="Times New Roman"/>
          <w:szCs w:val="26"/>
          <w:lang w:val="x-none" w:eastAsia="x-none"/>
        </w:rPr>
      </w:pPr>
      <w:r>
        <w:br w:type="page"/>
      </w:r>
    </w:p>
    <w:p w14:paraId="0E26C37C" w14:textId="77777777" w:rsidR="008F6AF2" w:rsidRPr="00E96DF7" w:rsidRDefault="008F6AF2" w:rsidP="008F6AF2">
      <w:pPr>
        <w:pStyle w:val="6"/>
      </w:pPr>
      <w:r w:rsidRPr="00BB37B2">
        <w:lastRenderedPageBreak/>
        <w:t>Прирост расхода теплоносителя в зонах действия источников тепловой энергии муниципального образования, т/ч</w:t>
      </w:r>
    </w:p>
    <w:tbl>
      <w:tblPr>
        <w:tblW w:w="5000" w:type="pct"/>
        <w:tblLook w:val="04A0" w:firstRow="1" w:lastRow="0" w:firstColumn="1" w:lastColumn="0" w:noHBand="0" w:noVBand="1"/>
      </w:tblPr>
      <w:tblGrid>
        <w:gridCol w:w="658"/>
        <w:gridCol w:w="2736"/>
        <w:gridCol w:w="2410"/>
        <w:gridCol w:w="1234"/>
        <w:gridCol w:w="1237"/>
        <w:gridCol w:w="1237"/>
        <w:gridCol w:w="1237"/>
        <w:gridCol w:w="1237"/>
        <w:gridCol w:w="1237"/>
        <w:gridCol w:w="1237"/>
        <w:gridCol w:w="1234"/>
      </w:tblGrid>
      <w:tr w:rsidR="008F6AF2" w:rsidRPr="00334355" w14:paraId="71B0900D" w14:textId="77777777" w:rsidTr="006E2F0C">
        <w:trPr>
          <w:trHeight w:val="20"/>
        </w:trPr>
        <w:tc>
          <w:tcPr>
            <w:tcW w:w="2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263123"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 п/п</w:t>
            </w:r>
          </w:p>
        </w:tc>
        <w:tc>
          <w:tcPr>
            <w:tcW w:w="8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37AAF6"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Элемент территориального деления</w:t>
            </w:r>
          </w:p>
        </w:tc>
        <w:tc>
          <w:tcPr>
            <w:tcW w:w="7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A66F64"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Источник тепловой энергии</w:t>
            </w:r>
          </w:p>
        </w:tc>
        <w:tc>
          <w:tcPr>
            <w:tcW w:w="3150" w:type="pct"/>
            <w:gridSpan w:val="8"/>
            <w:tcBorders>
              <w:top w:val="single" w:sz="4" w:space="0" w:color="auto"/>
              <w:left w:val="nil"/>
              <w:bottom w:val="single" w:sz="4" w:space="0" w:color="auto"/>
              <w:right w:val="single" w:sz="4" w:space="0" w:color="auto"/>
            </w:tcBorders>
            <w:shd w:val="clear" w:color="auto" w:fill="auto"/>
            <w:vAlign w:val="center"/>
            <w:hideMark/>
          </w:tcPr>
          <w:p w14:paraId="6A0C3740"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Прирост по периодам</w:t>
            </w:r>
          </w:p>
        </w:tc>
      </w:tr>
      <w:tr w:rsidR="008F6AF2" w:rsidRPr="00334355" w14:paraId="1ABE463C" w14:textId="77777777" w:rsidTr="006E2F0C">
        <w:trPr>
          <w:trHeight w:val="20"/>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1D9341F4"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872" w:type="pct"/>
            <w:vMerge/>
            <w:tcBorders>
              <w:top w:val="single" w:sz="4" w:space="0" w:color="auto"/>
              <w:left w:val="single" w:sz="4" w:space="0" w:color="auto"/>
              <w:bottom w:val="single" w:sz="4" w:space="0" w:color="auto"/>
              <w:right w:val="single" w:sz="4" w:space="0" w:color="auto"/>
            </w:tcBorders>
            <w:vAlign w:val="center"/>
            <w:hideMark/>
          </w:tcPr>
          <w:p w14:paraId="3555F19A"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768" w:type="pct"/>
            <w:vMerge/>
            <w:tcBorders>
              <w:top w:val="single" w:sz="4" w:space="0" w:color="auto"/>
              <w:left w:val="single" w:sz="4" w:space="0" w:color="auto"/>
              <w:bottom w:val="single" w:sz="4" w:space="0" w:color="auto"/>
              <w:right w:val="single" w:sz="4" w:space="0" w:color="auto"/>
            </w:tcBorders>
            <w:vAlign w:val="center"/>
            <w:hideMark/>
          </w:tcPr>
          <w:p w14:paraId="3D22711E"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vAlign w:val="center"/>
            <w:hideMark/>
          </w:tcPr>
          <w:p w14:paraId="6D5A735F"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2026</w:t>
            </w:r>
          </w:p>
        </w:tc>
        <w:tc>
          <w:tcPr>
            <w:tcW w:w="394" w:type="pct"/>
            <w:tcBorders>
              <w:top w:val="nil"/>
              <w:left w:val="nil"/>
              <w:bottom w:val="single" w:sz="4" w:space="0" w:color="auto"/>
              <w:right w:val="single" w:sz="4" w:space="0" w:color="auto"/>
            </w:tcBorders>
            <w:shd w:val="clear" w:color="auto" w:fill="auto"/>
            <w:vAlign w:val="center"/>
            <w:hideMark/>
          </w:tcPr>
          <w:p w14:paraId="4208FDCB"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2027</w:t>
            </w:r>
          </w:p>
        </w:tc>
        <w:tc>
          <w:tcPr>
            <w:tcW w:w="394" w:type="pct"/>
            <w:tcBorders>
              <w:top w:val="nil"/>
              <w:left w:val="nil"/>
              <w:bottom w:val="single" w:sz="4" w:space="0" w:color="auto"/>
              <w:right w:val="single" w:sz="4" w:space="0" w:color="auto"/>
            </w:tcBorders>
            <w:shd w:val="clear" w:color="auto" w:fill="auto"/>
            <w:vAlign w:val="center"/>
            <w:hideMark/>
          </w:tcPr>
          <w:p w14:paraId="6DFD3F5E"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2028</w:t>
            </w:r>
          </w:p>
        </w:tc>
        <w:tc>
          <w:tcPr>
            <w:tcW w:w="394" w:type="pct"/>
            <w:tcBorders>
              <w:top w:val="nil"/>
              <w:left w:val="nil"/>
              <w:bottom w:val="single" w:sz="4" w:space="0" w:color="auto"/>
              <w:right w:val="single" w:sz="4" w:space="0" w:color="auto"/>
            </w:tcBorders>
            <w:shd w:val="clear" w:color="auto" w:fill="auto"/>
            <w:vAlign w:val="center"/>
            <w:hideMark/>
          </w:tcPr>
          <w:p w14:paraId="2774E532"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2029</w:t>
            </w:r>
          </w:p>
        </w:tc>
        <w:tc>
          <w:tcPr>
            <w:tcW w:w="394" w:type="pct"/>
            <w:tcBorders>
              <w:top w:val="nil"/>
              <w:left w:val="nil"/>
              <w:bottom w:val="single" w:sz="4" w:space="0" w:color="auto"/>
              <w:right w:val="single" w:sz="4" w:space="0" w:color="auto"/>
            </w:tcBorders>
            <w:shd w:val="clear" w:color="auto" w:fill="auto"/>
            <w:vAlign w:val="center"/>
            <w:hideMark/>
          </w:tcPr>
          <w:p w14:paraId="4A89864E"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2030</w:t>
            </w:r>
          </w:p>
        </w:tc>
        <w:tc>
          <w:tcPr>
            <w:tcW w:w="394" w:type="pct"/>
            <w:tcBorders>
              <w:top w:val="nil"/>
              <w:left w:val="nil"/>
              <w:bottom w:val="single" w:sz="4" w:space="0" w:color="auto"/>
              <w:right w:val="single" w:sz="4" w:space="0" w:color="auto"/>
            </w:tcBorders>
            <w:shd w:val="clear" w:color="auto" w:fill="auto"/>
            <w:vAlign w:val="center"/>
            <w:hideMark/>
          </w:tcPr>
          <w:p w14:paraId="18F241B2"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2031-2035</w:t>
            </w:r>
          </w:p>
        </w:tc>
        <w:tc>
          <w:tcPr>
            <w:tcW w:w="394" w:type="pct"/>
            <w:tcBorders>
              <w:top w:val="nil"/>
              <w:left w:val="nil"/>
              <w:bottom w:val="single" w:sz="4" w:space="0" w:color="auto"/>
              <w:right w:val="single" w:sz="4" w:space="0" w:color="auto"/>
            </w:tcBorders>
            <w:shd w:val="clear" w:color="auto" w:fill="auto"/>
            <w:vAlign w:val="center"/>
            <w:hideMark/>
          </w:tcPr>
          <w:p w14:paraId="20CEF799"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2036-2040</w:t>
            </w:r>
          </w:p>
        </w:tc>
        <w:tc>
          <w:tcPr>
            <w:tcW w:w="394" w:type="pct"/>
            <w:tcBorders>
              <w:top w:val="nil"/>
              <w:left w:val="nil"/>
              <w:bottom w:val="single" w:sz="4" w:space="0" w:color="auto"/>
              <w:right w:val="single" w:sz="4" w:space="0" w:color="auto"/>
            </w:tcBorders>
            <w:shd w:val="clear" w:color="auto" w:fill="auto"/>
            <w:vAlign w:val="center"/>
            <w:hideMark/>
          </w:tcPr>
          <w:p w14:paraId="3EFD6952"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2041-2045</w:t>
            </w:r>
          </w:p>
        </w:tc>
      </w:tr>
      <w:tr w:rsidR="008F6AF2" w:rsidRPr="00334355" w14:paraId="03CB6843" w14:textId="77777777" w:rsidTr="006E2F0C">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10991E4D"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1</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5D2C33C8"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д. Витино</w:t>
            </w:r>
          </w:p>
        </w:tc>
      </w:tr>
      <w:tr w:rsidR="008F6AF2" w:rsidRPr="00334355" w14:paraId="493602C3"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D6B7555"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1.1</w:t>
            </w:r>
          </w:p>
        </w:tc>
        <w:tc>
          <w:tcPr>
            <w:tcW w:w="872" w:type="pct"/>
            <w:tcBorders>
              <w:top w:val="nil"/>
              <w:left w:val="nil"/>
              <w:bottom w:val="single" w:sz="4" w:space="0" w:color="auto"/>
              <w:right w:val="single" w:sz="4" w:space="0" w:color="auto"/>
            </w:tcBorders>
            <w:shd w:val="clear" w:color="auto" w:fill="auto"/>
            <w:vAlign w:val="center"/>
            <w:hideMark/>
          </w:tcPr>
          <w:p w14:paraId="0E81110D"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Существующая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0877EB08"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Перспективная СЦТ д. Витино</w:t>
            </w:r>
          </w:p>
        </w:tc>
        <w:tc>
          <w:tcPr>
            <w:tcW w:w="393" w:type="pct"/>
            <w:tcBorders>
              <w:top w:val="nil"/>
              <w:left w:val="nil"/>
              <w:bottom w:val="single" w:sz="4" w:space="0" w:color="auto"/>
              <w:right w:val="single" w:sz="4" w:space="0" w:color="auto"/>
            </w:tcBorders>
            <w:shd w:val="clear" w:color="auto" w:fill="auto"/>
            <w:noWrap/>
            <w:vAlign w:val="center"/>
            <w:hideMark/>
          </w:tcPr>
          <w:p w14:paraId="7B803412"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05A9027"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D58D427"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3CFA78C"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05B83BF"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1DA00B8"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15,87</w:t>
            </w:r>
          </w:p>
        </w:tc>
        <w:tc>
          <w:tcPr>
            <w:tcW w:w="394" w:type="pct"/>
            <w:tcBorders>
              <w:top w:val="nil"/>
              <w:left w:val="nil"/>
              <w:bottom w:val="single" w:sz="4" w:space="0" w:color="auto"/>
              <w:right w:val="single" w:sz="4" w:space="0" w:color="auto"/>
            </w:tcBorders>
            <w:shd w:val="clear" w:color="auto" w:fill="auto"/>
            <w:noWrap/>
            <w:vAlign w:val="center"/>
            <w:hideMark/>
          </w:tcPr>
          <w:p w14:paraId="435A4D83"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A5C7D0B"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r>
      <w:tr w:rsidR="008F6AF2" w:rsidRPr="00334355" w14:paraId="04E2DD7E"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3814BEBE"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0EE658F1"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35EEC7D4"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2474E549"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38CF01F"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0E49D7E"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D7AC883"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A6B05FC"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6D15775"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4,63</w:t>
            </w:r>
          </w:p>
        </w:tc>
        <w:tc>
          <w:tcPr>
            <w:tcW w:w="394" w:type="pct"/>
            <w:tcBorders>
              <w:top w:val="nil"/>
              <w:left w:val="nil"/>
              <w:bottom w:val="single" w:sz="4" w:space="0" w:color="auto"/>
              <w:right w:val="single" w:sz="4" w:space="0" w:color="auto"/>
            </w:tcBorders>
            <w:shd w:val="clear" w:color="auto" w:fill="auto"/>
            <w:noWrap/>
            <w:vAlign w:val="center"/>
            <w:hideMark/>
          </w:tcPr>
          <w:p w14:paraId="68150535"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975BD11"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8F6AF2" w:rsidRPr="00334355" w14:paraId="1F6217A0"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0E57D39D"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5A5DE149"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5E9890A6"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1DF2160F"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B450A8C"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2B2998A"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8B92690"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2093D93"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78C1363"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11,24</w:t>
            </w:r>
          </w:p>
        </w:tc>
        <w:tc>
          <w:tcPr>
            <w:tcW w:w="394" w:type="pct"/>
            <w:tcBorders>
              <w:top w:val="nil"/>
              <w:left w:val="nil"/>
              <w:bottom w:val="single" w:sz="4" w:space="0" w:color="auto"/>
              <w:right w:val="single" w:sz="4" w:space="0" w:color="auto"/>
            </w:tcBorders>
            <w:shd w:val="clear" w:color="auto" w:fill="auto"/>
            <w:noWrap/>
            <w:vAlign w:val="center"/>
            <w:hideMark/>
          </w:tcPr>
          <w:p w14:paraId="73D06E6A"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E28D438"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8F6AF2" w:rsidRPr="00334355" w14:paraId="2A60AE8D"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312035"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1.2</w:t>
            </w:r>
          </w:p>
        </w:tc>
        <w:tc>
          <w:tcPr>
            <w:tcW w:w="872" w:type="pct"/>
            <w:tcBorders>
              <w:top w:val="nil"/>
              <w:left w:val="nil"/>
              <w:bottom w:val="single" w:sz="4" w:space="0" w:color="auto"/>
              <w:right w:val="single" w:sz="4" w:space="0" w:color="auto"/>
            </w:tcBorders>
            <w:shd w:val="clear" w:color="auto" w:fill="auto"/>
            <w:vAlign w:val="center"/>
            <w:hideMark/>
          </w:tcPr>
          <w:p w14:paraId="24AD44E2"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26384B59"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58AF667A"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BFB4BA8"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292571A"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3246FF0"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7E72ED1"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AFBDF98"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BBD91A0"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28884EF"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r>
      <w:tr w:rsidR="008F6AF2" w:rsidRPr="00334355" w14:paraId="4CCC2F21"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5A151603"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75FA532B"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1F558FE9"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307E97B7"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38F188F"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3ADC798"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CCEDB0C"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6B64A7B"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A541279"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65571DE"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6FE172F"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8F6AF2" w:rsidRPr="00334355" w14:paraId="7241BA13"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5038E2A6"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315BD618"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2B311DC1"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164F3016"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6F46D97"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A1D4380"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FB352E6"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D8033BF"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A4DF955"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C630EA4"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F357E78"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8F6AF2" w:rsidRPr="00334355" w14:paraId="684FFF91" w14:textId="77777777" w:rsidTr="006E2F0C">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5E8C6E1A"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4C68B762"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д. Келози</w:t>
            </w:r>
          </w:p>
        </w:tc>
      </w:tr>
      <w:tr w:rsidR="008F6AF2" w:rsidRPr="00334355" w14:paraId="794C78DA"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00C5D21"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2.1</w:t>
            </w:r>
          </w:p>
        </w:tc>
        <w:tc>
          <w:tcPr>
            <w:tcW w:w="872" w:type="pct"/>
            <w:tcBorders>
              <w:top w:val="nil"/>
              <w:left w:val="nil"/>
              <w:bottom w:val="single" w:sz="4" w:space="0" w:color="auto"/>
              <w:right w:val="single" w:sz="4" w:space="0" w:color="auto"/>
            </w:tcBorders>
            <w:shd w:val="clear" w:color="auto" w:fill="auto"/>
            <w:vAlign w:val="center"/>
            <w:hideMark/>
          </w:tcPr>
          <w:p w14:paraId="555D93B4"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Планируемая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01F83CA2"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СЦТ д. Келози</w:t>
            </w:r>
          </w:p>
        </w:tc>
        <w:tc>
          <w:tcPr>
            <w:tcW w:w="393" w:type="pct"/>
            <w:tcBorders>
              <w:top w:val="nil"/>
              <w:left w:val="nil"/>
              <w:bottom w:val="single" w:sz="4" w:space="0" w:color="auto"/>
              <w:right w:val="single" w:sz="4" w:space="0" w:color="auto"/>
            </w:tcBorders>
            <w:shd w:val="clear" w:color="auto" w:fill="auto"/>
            <w:noWrap/>
            <w:vAlign w:val="center"/>
            <w:hideMark/>
          </w:tcPr>
          <w:p w14:paraId="2B3AB6F8"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68A10B5"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9AF943E"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FD6F9F8"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5408B37"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8299AF1"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F29E0D9"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4A3C1BE"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12,64</w:t>
            </w:r>
          </w:p>
        </w:tc>
      </w:tr>
      <w:tr w:rsidR="008F6AF2" w:rsidRPr="00334355" w14:paraId="3D09BC0C"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05C53371"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79532D6B"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07026AFE"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02CF5557"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7098D85"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48719E2"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DF8D986"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EBDF592"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882C0AC"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B267021"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CA8A68A"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3,88</w:t>
            </w:r>
          </w:p>
        </w:tc>
      </w:tr>
      <w:tr w:rsidR="008F6AF2" w:rsidRPr="00334355" w14:paraId="7A2AA07B"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397FEFE0"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7C224434"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499F8B4E"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08B01877"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6A73AA3"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8815BE7"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5AF7AD8"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80886B6"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A24D095"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1629D26"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F339D68"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8,76</w:t>
            </w:r>
          </w:p>
        </w:tc>
      </w:tr>
      <w:tr w:rsidR="008F6AF2" w:rsidRPr="00334355" w14:paraId="5AE6179C"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05B78B5"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2.2</w:t>
            </w:r>
          </w:p>
        </w:tc>
        <w:tc>
          <w:tcPr>
            <w:tcW w:w="872" w:type="pct"/>
            <w:tcBorders>
              <w:top w:val="nil"/>
              <w:left w:val="nil"/>
              <w:bottom w:val="single" w:sz="4" w:space="0" w:color="auto"/>
              <w:right w:val="single" w:sz="4" w:space="0" w:color="auto"/>
            </w:tcBorders>
            <w:shd w:val="clear" w:color="auto" w:fill="auto"/>
            <w:vAlign w:val="center"/>
            <w:hideMark/>
          </w:tcPr>
          <w:p w14:paraId="6032927E"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0F2AC458"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76BB0BE7"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0C49602"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0BB6C39"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133819B"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FFFCD72"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3795E1B"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21BE44F"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31294DF"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r>
      <w:tr w:rsidR="008F6AF2" w:rsidRPr="00334355" w14:paraId="76AB27D1"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4824AB64"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41CFEE80"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60FD6FCD"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75B6FA5D"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7AFBB66"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BB4E409"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59D1F02"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7BB85BD"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00680B8"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485039D"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DE85FAD"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8F6AF2" w:rsidRPr="00334355" w14:paraId="7EEAD964"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1F237111"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2DB561A2"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226F5021"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2361D862"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BB6EBA2"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37AA35C"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2D9BD7E"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6473FAB"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6628C78"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DB3A00D"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F0FDF00"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8F6AF2" w:rsidRPr="00334355" w14:paraId="4ECA1A79" w14:textId="77777777" w:rsidTr="006E2F0C">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12A2BBBB"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3</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0808A5B7"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д. Кипень (северная часть)</w:t>
            </w:r>
          </w:p>
        </w:tc>
      </w:tr>
      <w:tr w:rsidR="008F6AF2" w:rsidRPr="00334355" w14:paraId="6B5E145B"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A666841"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3.1</w:t>
            </w:r>
          </w:p>
        </w:tc>
        <w:tc>
          <w:tcPr>
            <w:tcW w:w="872" w:type="pct"/>
            <w:tcBorders>
              <w:top w:val="nil"/>
              <w:left w:val="nil"/>
              <w:bottom w:val="single" w:sz="4" w:space="0" w:color="auto"/>
              <w:right w:val="single" w:sz="4" w:space="0" w:color="auto"/>
            </w:tcBorders>
            <w:shd w:val="clear" w:color="auto" w:fill="auto"/>
            <w:vAlign w:val="center"/>
            <w:hideMark/>
          </w:tcPr>
          <w:p w14:paraId="05BA465B"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Планируемая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5629C223"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Перспективная СЦТ д. Кипень (Север)</w:t>
            </w:r>
          </w:p>
        </w:tc>
        <w:tc>
          <w:tcPr>
            <w:tcW w:w="393" w:type="pct"/>
            <w:tcBorders>
              <w:top w:val="nil"/>
              <w:left w:val="nil"/>
              <w:bottom w:val="single" w:sz="4" w:space="0" w:color="auto"/>
              <w:right w:val="single" w:sz="4" w:space="0" w:color="auto"/>
            </w:tcBorders>
            <w:shd w:val="clear" w:color="auto" w:fill="auto"/>
            <w:noWrap/>
            <w:vAlign w:val="center"/>
            <w:hideMark/>
          </w:tcPr>
          <w:p w14:paraId="1B099195"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922C4F0"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5EA13CA"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005F5BD"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FB126D5"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A2B84AE"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42,24</w:t>
            </w:r>
          </w:p>
        </w:tc>
        <w:tc>
          <w:tcPr>
            <w:tcW w:w="394" w:type="pct"/>
            <w:tcBorders>
              <w:top w:val="nil"/>
              <w:left w:val="nil"/>
              <w:bottom w:val="single" w:sz="4" w:space="0" w:color="auto"/>
              <w:right w:val="single" w:sz="4" w:space="0" w:color="auto"/>
            </w:tcBorders>
            <w:shd w:val="clear" w:color="auto" w:fill="auto"/>
            <w:noWrap/>
            <w:vAlign w:val="center"/>
            <w:hideMark/>
          </w:tcPr>
          <w:p w14:paraId="228DF61B"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B273D0E"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52,28</w:t>
            </w:r>
          </w:p>
        </w:tc>
      </w:tr>
      <w:tr w:rsidR="008F6AF2" w:rsidRPr="00334355" w14:paraId="3CB80373"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133FD1D6"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1261AC14"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48132A9F"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2256E7CF"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B07C610"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4465A28"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9FDA498"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2A042FF"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936FA10"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12,32</w:t>
            </w:r>
          </w:p>
        </w:tc>
        <w:tc>
          <w:tcPr>
            <w:tcW w:w="394" w:type="pct"/>
            <w:tcBorders>
              <w:top w:val="nil"/>
              <w:left w:val="nil"/>
              <w:bottom w:val="single" w:sz="4" w:space="0" w:color="auto"/>
              <w:right w:val="single" w:sz="4" w:space="0" w:color="auto"/>
            </w:tcBorders>
            <w:shd w:val="clear" w:color="auto" w:fill="auto"/>
            <w:noWrap/>
            <w:vAlign w:val="center"/>
            <w:hideMark/>
          </w:tcPr>
          <w:p w14:paraId="4D243850"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19142B0"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14,96</w:t>
            </w:r>
          </w:p>
        </w:tc>
      </w:tr>
      <w:tr w:rsidR="008F6AF2" w:rsidRPr="00334355" w14:paraId="0B2A4453"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7A691E61"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2DBF5F1C"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21B06FFE"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08C52D4E"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F67CE7F"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C69AAB7"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CC6FA63"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8805B85"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F43AF99"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29,92</w:t>
            </w:r>
          </w:p>
        </w:tc>
        <w:tc>
          <w:tcPr>
            <w:tcW w:w="394" w:type="pct"/>
            <w:tcBorders>
              <w:top w:val="nil"/>
              <w:left w:val="nil"/>
              <w:bottom w:val="single" w:sz="4" w:space="0" w:color="auto"/>
              <w:right w:val="single" w:sz="4" w:space="0" w:color="auto"/>
            </w:tcBorders>
            <w:shd w:val="clear" w:color="auto" w:fill="auto"/>
            <w:noWrap/>
            <w:vAlign w:val="center"/>
            <w:hideMark/>
          </w:tcPr>
          <w:p w14:paraId="32B42F7D"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58E9D03"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37,32</w:t>
            </w:r>
          </w:p>
        </w:tc>
      </w:tr>
      <w:tr w:rsidR="008F6AF2" w:rsidRPr="00334355" w14:paraId="0186B550"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F8BDB86"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3.2</w:t>
            </w:r>
          </w:p>
        </w:tc>
        <w:tc>
          <w:tcPr>
            <w:tcW w:w="872" w:type="pct"/>
            <w:tcBorders>
              <w:top w:val="nil"/>
              <w:left w:val="nil"/>
              <w:bottom w:val="single" w:sz="4" w:space="0" w:color="auto"/>
              <w:right w:val="single" w:sz="4" w:space="0" w:color="auto"/>
            </w:tcBorders>
            <w:shd w:val="clear" w:color="auto" w:fill="auto"/>
            <w:vAlign w:val="center"/>
            <w:hideMark/>
          </w:tcPr>
          <w:p w14:paraId="6371866F"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153F39C0"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35974408"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719B31D"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FF90898"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FCB9DBE"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16F3281"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1F14658"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02482BF"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3B8BF11"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r>
      <w:tr w:rsidR="008F6AF2" w:rsidRPr="00334355" w14:paraId="1F18CA14"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27E67224"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4EB58BC5"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25BFEEDB"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4F3B011A"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5A62F78"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377CD15"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6038B33"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1000502"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8CD03A1"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C111287"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600931E"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8F6AF2" w:rsidRPr="00334355" w14:paraId="2301C975"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150D357D"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36C9B62E"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735EDE45"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1981FBEC"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AAA5425"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36AC6E3"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25CDC31"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F780298"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A083CF1"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916941B"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23CD69A"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8F6AF2" w:rsidRPr="00334355" w14:paraId="5E6818B6" w14:textId="77777777" w:rsidTr="006E2F0C">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169A5C8E"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3</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3ADD7F44"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д. Кипень</w:t>
            </w:r>
          </w:p>
        </w:tc>
      </w:tr>
      <w:tr w:rsidR="008F6AF2" w:rsidRPr="00334355" w14:paraId="03197D0A"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A88E31F"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3.1</w:t>
            </w:r>
          </w:p>
        </w:tc>
        <w:tc>
          <w:tcPr>
            <w:tcW w:w="872" w:type="pct"/>
            <w:tcBorders>
              <w:top w:val="nil"/>
              <w:left w:val="nil"/>
              <w:bottom w:val="single" w:sz="4" w:space="0" w:color="auto"/>
              <w:right w:val="single" w:sz="4" w:space="0" w:color="auto"/>
            </w:tcBorders>
            <w:shd w:val="clear" w:color="auto" w:fill="auto"/>
            <w:vAlign w:val="center"/>
            <w:hideMark/>
          </w:tcPr>
          <w:p w14:paraId="507DF068"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Планируемая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0A7C9EF3"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СЦТ д. Кипень</w:t>
            </w:r>
          </w:p>
        </w:tc>
        <w:tc>
          <w:tcPr>
            <w:tcW w:w="393" w:type="pct"/>
            <w:tcBorders>
              <w:top w:val="nil"/>
              <w:left w:val="nil"/>
              <w:bottom w:val="single" w:sz="4" w:space="0" w:color="auto"/>
              <w:right w:val="single" w:sz="4" w:space="0" w:color="auto"/>
            </w:tcBorders>
            <w:shd w:val="clear" w:color="auto" w:fill="auto"/>
            <w:noWrap/>
            <w:vAlign w:val="center"/>
            <w:hideMark/>
          </w:tcPr>
          <w:p w14:paraId="69EA8998"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5AD8AB2"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DAEBFE1"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404062F"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96E250B"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1900D62"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85,36</w:t>
            </w:r>
          </w:p>
        </w:tc>
        <w:tc>
          <w:tcPr>
            <w:tcW w:w="394" w:type="pct"/>
            <w:tcBorders>
              <w:top w:val="nil"/>
              <w:left w:val="nil"/>
              <w:bottom w:val="single" w:sz="4" w:space="0" w:color="auto"/>
              <w:right w:val="single" w:sz="4" w:space="0" w:color="auto"/>
            </w:tcBorders>
            <w:shd w:val="clear" w:color="auto" w:fill="auto"/>
            <w:noWrap/>
            <w:vAlign w:val="center"/>
            <w:hideMark/>
          </w:tcPr>
          <w:p w14:paraId="4E5E4224"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11C3B3E"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172,04</w:t>
            </w:r>
          </w:p>
        </w:tc>
      </w:tr>
      <w:tr w:rsidR="008F6AF2" w:rsidRPr="00334355" w14:paraId="67FA12E1"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03DE8F00"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0C20A67B"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5B9F7EFC"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10D770FB"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415FB31"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A524E82"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29AA48C"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1A7681A"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E516DBB"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21,08</w:t>
            </w:r>
          </w:p>
        </w:tc>
        <w:tc>
          <w:tcPr>
            <w:tcW w:w="394" w:type="pct"/>
            <w:tcBorders>
              <w:top w:val="nil"/>
              <w:left w:val="nil"/>
              <w:bottom w:val="single" w:sz="4" w:space="0" w:color="auto"/>
              <w:right w:val="single" w:sz="4" w:space="0" w:color="auto"/>
            </w:tcBorders>
            <w:shd w:val="clear" w:color="auto" w:fill="auto"/>
            <w:noWrap/>
            <w:vAlign w:val="center"/>
            <w:hideMark/>
          </w:tcPr>
          <w:p w14:paraId="74EB994A"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D649D7A"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38,76</w:t>
            </w:r>
          </w:p>
        </w:tc>
      </w:tr>
      <w:tr w:rsidR="008F6AF2" w:rsidRPr="00334355" w14:paraId="1FAAF66E"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7FB33F77"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1A96B07E"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21FD99C8"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1901567D"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35FC22A"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BA8AD68"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1115B0E"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1DEEDB2"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05195AF"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64,28</w:t>
            </w:r>
          </w:p>
        </w:tc>
        <w:tc>
          <w:tcPr>
            <w:tcW w:w="394" w:type="pct"/>
            <w:tcBorders>
              <w:top w:val="nil"/>
              <w:left w:val="nil"/>
              <w:bottom w:val="single" w:sz="4" w:space="0" w:color="auto"/>
              <w:right w:val="single" w:sz="4" w:space="0" w:color="auto"/>
            </w:tcBorders>
            <w:shd w:val="clear" w:color="auto" w:fill="auto"/>
            <w:noWrap/>
            <w:vAlign w:val="center"/>
            <w:hideMark/>
          </w:tcPr>
          <w:p w14:paraId="04E85A7B"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0E3D68E"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133,28</w:t>
            </w:r>
          </w:p>
        </w:tc>
      </w:tr>
      <w:tr w:rsidR="008F6AF2" w:rsidRPr="00334355" w14:paraId="18B28DCF" w14:textId="77777777" w:rsidTr="006E2F0C">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CBCA290"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3.2</w:t>
            </w:r>
          </w:p>
        </w:tc>
        <w:tc>
          <w:tcPr>
            <w:tcW w:w="872" w:type="pct"/>
            <w:tcBorders>
              <w:top w:val="nil"/>
              <w:left w:val="nil"/>
              <w:bottom w:val="single" w:sz="4" w:space="0" w:color="auto"/>
              <w:right w:val="single" w:sz="4" w:space="0" w:color="auto"/>
            </w:tcBorders>
            <w:shd w:val="clear" w:color="auto" w:fill="auto"/>
            <w:vAlign w:val="center"/>
            <w:hideMark/>
          </w:tcPr>
          <w:p w14:paraId="6BB56EE3"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2A6BEEFB"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09BBD80C"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65BF511"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0D54334"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7,39</w:t>
            </w:r>
          </w:p>
        </w:tc>
        <w:tc>
          <w:tcPr>
            <w:tcW w:w="394" w:type="pct"/>
            <w:tcBorders>
              <w:top w:val="nil"/>
              <w:left w:val="nil"/>
              <w:bottom w:val="single" w:sz="4" w:space="0" w:color="auto"/>
              <w:right w:val="single" w:sz="4" w:space="0" w:color="auto"/>
            </w:tcBorders>
            <w:shd w:val="clear" w:color="auto" w:fill="auto"/>
            <w:noWrap/>
            <w:vAlign w:val="center"/>
            <w:hideMark/>
          </w:tcPr>
          <w:p w14:paraId="607FD3F1"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2F2AB48"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2A19DC1"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42,68</w:t>
            </w:r>
          </w:p>
        </w:tc>
        <w:tc>
          <w:tcPr>
            <w:tcW w:w="394" w:type="pct"/>
            <w:tcBorders>
              <w:top w:val="nil"/>
              <w:left w:val="nil"/>
              <w:bottom w:val="single" w:sz="4" w:space="0" w:color="auto"/>
              <w:right w:val="single" w:sz="4" w:space="0" w:color="auto"/>
            </w:tcBorders>
            <w:shd w:val="clear" w:color="auto" w:fill="auto"/>
            <w:noWrap/>
            <w:vAlign w:val="center"/>
            <w:hideMark/>
          </w:tcPr>
          <w:p w14:paraId="1D2DE296"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45A566F" w14:textId="77777777" w:rsidR="008F6AF2" w:rsidRPr="00334355" w:rsidRDefault="008F6AF2" w:rsidP="006E2F0C">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86,02</w:t>
            </w:r>
          </w:p>
        </w:tc>
      </w:tr>
      <w:tr w:rsidR="008F6AF2" w:rsidRPr="00334355" w14:paraId="69AC24EA"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14F6FB7E"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621ADA93"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3B403662"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2973268B"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19A6D46"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C5EFAE8"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5,54</w:t>
            </w:r>
          </w:p>
        </w:tc>
        <w:tc>
          <w:tcPr>
            <w:tcW w:w="394" w:type="pct"/>
            <w:tcBorders>
              <w:top w:val="nil"/>
              <w:left w:val="nil"/>
              <w:bottom w:val="single" w:sz="4" w:space="0" w:color="auto"/>
              <w:right w:val="single" w:sz="4" w:space="0" w:color="auto"/>
            </w:tcBorders>
            <w:shd w:val="clear" w:color="auto" w:fill="auto"/>
            <w:noWrap/>
            <w:vAlign w:val="center"/>
            <w:hideMark/>
          </w:tcPr>
          <w:p w14:paraId="42CC8660"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B4BE086"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8F151BD"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10,54</w:t>
            </w:r>
          </w:p>
        </w:tc>
        <w:tc>
          <w:tcPr>
            <w:tcW w:w="394" w:type="pct"/>
            <w:tcBorders>
              <w:top w:val="nil"/>
              <w:left w:val="nil"/>
              <w:bottom w:val="single" w:sz="4" w:space="0" w:color="auto"/>
              <w:right w:val="single" w:sz="4" w:space="0" w:color="auto"/>
            </w:tcBorders>
            <w:shd w:val="clear" w:color="auto" w:fill="auto"/>
            <w:noWrap/>
            <w:vAlign w:val="center"/>
            <w:hideMark/>
          </w:tcPr>
          <w:p w14:paraId="0CD9B06E"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6522D9A"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19,38</w:t>
            </w:r>
          </w:p>
        </w:tc>
      </w:tr>
      <w:tr w:rsidR="008F6AF2" w:rsidRPr="00334355" w14:paraId="38A81F00" w14:textId="77777777" w:rsidTr="006E2F0C">
        <w:trPr>
          <w:trHeight w:val="20"/>
        </w:trPr>
        <w:tc>
          <w:tcPr>
            <w:tcW w:w="210" w:type="pct"/>
            <w:vMerge/>
            <w:tcBorders>
              <w:top w:val="nil"/>
              <w:left w:val="single" w:sz="4" w:space="0" w:color="auto"/>
              <w:bottom w:val="single" w:sz="4" w:space="0" w:color="auto"/>
              <w:right w:val="single" w:sz="4" w:space="0" w:color="auto"/>
            </w:tcBorders>
            <w:vAlign w:val="center"/>
            <w:hideMark/>
          </w:tcPr>
          <w:p w14:paraId="0C111926" w14:textId="77777777" w:rsidR="008F6AF2" w:rsidRPr="00334355" w:rsidRDefault="008F6AF2" w:rsidP="006E2F0C">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06FE8F1D"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6EC509DF" w14:textId="77777777" w:rsidR="008F6AF2" w:rsidRPr="00334355" w:rsidRDefault="008F6AF2" w:rsidP="006E2F0C">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1818B503"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6E4F774"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8F5DBEF"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1,85</w:t>
            </w:r>
          </w:p>
        </w:tc>
        <w:tc>
          <w:tcPr>
            <w:tcW w:w="394" w:type="pct"/>
            <w:tcBorders>
              <w:top w:val="nil"/>
              <w:left w:val="nil"/>
              <w:bottom w:val="single" w:sz="4" w:space="0" w:color="auto"/>
              <w:right w:val="single" w:sz="4" w:space="0" w:color="auto"/>
            </w:tcBorders>
            <w:shd w:val="clear" w:color="auto" w:fill="auto"/>
            <w:noWrap/>
            <w:vAlign w:val="center"/>
            <w:hideMark/>
          </w:tcPr>
          <w:p w14:paraId="2B031B8B"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144746B"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A330D4E"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32,14</w:t>
            </w:r>
          </w:p>
        </w:tc>
        <w:tc>
          <w:tcPr>
            <w:tcW w:w="394" w:type="pct"/>
            <w:tcBorders>
              <w:top w:val="nil"/>
              <w:left w:val="nil"/>
              <w:bottom w:val="single" w:sz="4" w:space="0" w:color="auto"/>
              <w:right w:val="single" w:sz="4" w:space="0" w:color="auto"/>
            </w:tcBorders>
            <w:shd w:val="clear" w:color="auto" w:fill="auto"/>
            <w:noWrap/>
            <w:vAlign w:val="center"/>
            <w:hideMark/>
          </w:tcPr>
          <w:p w14:paraId="03923A6A"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BD79627" w14:textId="77777777" w:rsidR="008F6AF2" w:rsidRPr="00334355" w:rsidRDefault="008F6AF2" w:rsidP="006E2F0C">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66,64</w:t>
            </w:r>
          </w:p>
        </w:tc>
      </w:tr>
    </w:tbl>
    <w:p w14:paraId="209CCCB0" w14:textId="77777777" w:rsidR="008F6AF2" w:rsidRPr="008F6AF2" w:rsidRDefault="008F6AF2" w:rsidP="00AE76A3">
      <w:pPr>
        <w:pStyle w:val="afff9"/>
        <w:rPr>
          <w:highlight w:val="yellow"/>
        </w:rPr>
      </w:pPr>
    </w:p>
    <w:p w14:paraId="485460FC" w14:textId="77777777" w:rsidR="008F6AF2" w:rsidRDefault="008F6AF2" w:rsidP="00AE76A3">
      <w:pPr>
        <w:pStyle w:val="afff9"/>
        <w:rPr>
          <w:highlight w:val="yellow"/>
        </w:rPr>
        <w:sectPr w:rsidR="008F6AF2" w:rsidSect="008F6AF2">
          <w:pgSz w:w="16838" w:h="11906" w:orient="landscape"/>
          <w:pgMar w:top="1701" w:right="567" w:bottom="567" w:left="567" w:header="284" w:footer="425" w:gutter="0"/>
          <w:cols w:space="708"/>
          <w:docGrid w:linePitch="360"/>
        </w:sectPr>
      </w:pPr>
    </w:p>
    <w:p w14:paraId="432B04EF" w14:textId="275B1BCA" w:rsidR="007D7B06" w:rsidRPr="006C50CD" w:rsidRDefault="00AE3CF5" w:rsidP="007D7B06">
      <w:pPr>
        <w:pStyle w:val="20"/>
        <w:rPr>
          <w:rStyle w:val="af2"/>
          <w:smallCaps w:val="0"/>
          <w:color w:val="auto"/>
        </w:rPr>
      </w:pPr>
      <w:bookmarkStart w:id="8" w:name="_Toc232953283"/>
      <w:r w:rsidRPr="006C50CD">
        <w:rPr>
          <w:rStyle w:val="af2"/>
          <w:smallCaps w:val="0"/>
          <w:color w:val="auto"/>
        </w:rPr>
        <w:lastRenderedPageBreak/>
        <w:t>С</w:t>
      </w:r>
      <w:r w:rsidR="007D7B06" w:rsidRPr="006C50CD">
        <w:rPr>
          <w:rStyle w:val="af2"/>
          <w:smallCaps w:val="0"/>
          <w:color w:val="auto"/>
        </w:rPr>
        <w:t>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7"/>
      <w:bookmarkEnd w:id="8"/>
    </w:p>
    <w:p w14:paraId="11F9AD81" w14:textId="77777777" w:rsidR="006C50CD" w:rsidRPr="00BC3D69" w:rsidRDefault="006C50CD" w:rsidP="006C50CD">
      <w:pPr>
        <w:widowControl w:val="0"/>
        <w:suppressAutoHyphens/>
        <w:contextualSpacing/>
        <w:rPr>
          <w:rFonts w:eastAsia="Times New Roman" w:cs="Times New Roman"/>
          <w:szCs w:val="26"/>
          <w:lang w:val="x-none" w:eastAsia="x-none"/>
        </w:rPr>
      </w:pPr>
      <w:r w:rsidRPr="006C50CD">
        <w:rPr>
          <w:rFonts w:eastAsia="Times New Roman" w:cs="Times New Roman"/>
          <w:szCs w:val="26"/>
          <w:lang w:val="x-none" w:eastAsia="x-none"/>
        </w:rPr>
        <w:t xml:space="preserve">Настоящей схемой теплоснабжения не предусматривается изменений </w:t>
      </w:r>
      <w:r w:rsidRPr="00BC3D69">
        <w:rPr>
          <w:rFonts w:eastAsia="Times New Roman" w:cs="Times New Roman"/>
          <w:szCs w:val="26"/>
          <w:lang w:val="x-none" w:eastAsia="x-none"/>
        </w:rPr>
        <w:t>производственных зон и их перепрофилирования и приростов объемов потребления тепловой энергии (мощности) производственными объектами на каждом этапе.</w:t>
      </w:r>
    </w:p>
    <w:p w14:paraId="1835A838" w14:textId="77777777" w:rsidR="00E16217" w:rsidRPr="00BC3D69" w:rsidRDefault="00E16217" w:rsidP="006C50CD">
      <w:pPr>
        <w:pStyle w:val="afff9"/>
        <w:spacing w:before="0" w:after="0"/>
      </w:pPr>
    </w:p>
    <w:p w14:paraId="49D57F78" w14:textId="0BBD78A4" w:rsidR="007D7B06" w:rsidRPr="00BC3D69" w:rsidRDefault="00AE3CF5" w:rsidP="007D7B06">
      <w:pPr>
        <w:pStyle w:val="20"/>
        <w:rPr>
          <w:rStyle w:val="af2"/>
          <w:smallCaps w:val="0"/>
          <w:color w:val="auto"/>
        </w:rPr>
      </w:pPr>
      <w:bookmarkStart w:id="9" w:name="_Toc157238190"/>
      <w:bookmarkStart w:id="10" w:name="_Toc232953284"/>
      <w:r w:rsidRPr="00BC3D69">
        <w:rPr>
          <w:rStyle w:val="af2"/>
          <w:smallCaps w:val="0"/>
          <w:color w:val="auto"/>
        </w:rPr>
        <w:t>С</w:t>
      </w:r>
      <w:r w:rsidR="007D7B06" w:rsidRPr="00BC3D69">
        <w:rPr>
          <w:rStyle w:val="af2"/>
          <w:smallCaps w:val="0"/>
          <w:color w:val="auto"/>
        </w:rPr>
        <w:t>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w:t>
      </w:r>
      <w:bookmarkEnd w:id="9"/>
      <w:bookmarkEnd w:id="10"/>
    </w:p>
    <w:p w14:paraId="0632EB28" w14:textId="76F6BAEB" w:rsidR="00E16217" w:rsidRPr="00BC3D69" w:rsidRDefault="004A6BD0" w:rsidP="00E10BA2">
      <w:pPr>
        <w:pStyle w:val="afff9"/>
        <w:spacing w:before="0" w:after="0"/>
      </w:pPr>
      <w:bookmarkStart w:id="11" w:name="_Toc157238191"/>
      <w:r w:rsidRPr="00BC3D69">
        <w:t>Существующие и перспективные величины средневзвешенной плотности тепловой нагрузки представлены в таблице ниже.</w:t>
      </w:r>
    </w:p>
    <w:p w14:paraId="28B1C9D7" w14:textId="1BF01918" w:rsidR="004A6BD0" w:rsidRPr="00BC3D69" w:rsidRDefault="004A6BD0" w:rsidP="004A6BD0">
      <w:pPr>
        <w:pStyle w:val="6"/>
      </w:pPr>
      <w:r w:rsidRPr="00BC3D69">
        <w:t>Существующие и перспективные величины средневзвешенной плотности тепловой нагрузки</w:t>
      </w:r>
    </w:p>
    <w:tbl>
      <w:tblPr>
        <w:tblW w:w="5000" w:type="pct"/>
        <w:tblLook w:val="04A0" w:firstRow="1" w:lastRow="0" w:firstColumn="1" w:lastColumn="0" w:noHBand="0" w:noVBand="1"/>
      </w:tblPr>
      <w:tblGrid>
        <w:gridCol w:w="3691"/>
        <w:gridCol w:w="2781"/>
        <w:gridCol w:w="2873"/>
      </w:tblGrid>
      <w:tr w:rsidR="00BC3D69" w:rsidRPr="00BC3D69" w14:paraId="2504D2B7" w14:textId="77777777" w:rsidTr="00BC3D69">
        <w:trPr>
          <w:trHeight w:val="20"/>
        </w:trPr>
        <w:tc>
          <w:tcPr>
            <w:tcW w:w="19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9F63C" w14:textId="77777777" w:rsidR="00BC3D69" w:rsidRPr="00BC3D69" w:rsidRDefault="00BC3D69" w:rsidP="00BC3D69">
            <w:pPr>
              <w:spacing w:line="240" w:lineRule="auto"/>
              <w:ind w:firstLine="0"/>
              <w:jc w:val="center"/>
              <w:rPr>
                <w:rFonts w:eastAsia="Times New Roman" w:cs="Times New Roman"/>
                <w:b/>
                <w:bCs/>
                <w:color w:val="000000"/>
                <w:sz w:val="20"/>
                <w:szCs w:val="20"/>
                <w:lang w:eastAsia="ru-RU"/>
              </w:rPr>
            </w:pPr>
            <w:r w:rsidRPr="00BC3D69">
              <w:rPr>
                <w:rFonts w:eastAsia="Times New Roman" w:cs="Times New Roman"/>
                <w:b/>
                <w:bCs/>
                <w:color w:val="000000"/>
                <w:sz w:val="20"/>
                <w:szCs w:val="20"/>
                <w:lang w:eastAsia="ru-RU"/>
              </w:rPr>
              <w:t>Энергоисточник</w:t>
            </w:r>
          </w:p>
        </w:tc>
        <w:tc>
          <w:tcPr>
            <w:tcW w:w="3025" w:type="pct"/>
            <w:gridSpan w:val="2"/>
            <w:tcBorders>
              <w:top w:val="single" w:sz="4" w:space="0" w:color="auto"/>
              <w:left w:val="nil"/>
              <w:bottom w:val="single" w:sz="4" w:space="0" w:color="auto"/>
              <w:right w:val="single" w:sz="4" w:space="0" w:color="auto"/>
            </w:tcBorders>
            <w:shd w:val="clear" w:color="auto" w:fill="auto"/>
            <w:vAlign w:val="center"/>
            <w:hideMark/>
          </w:tcPr>
          <w:p w14:paraId="0A381831" w14:textId="77777777" w:rsidR="00BC3D69" w:rsidRPr="00BC3D69" w:rsidRDefault="00BC3D69" w:rsidP="00BC3D69">
            <w:pPr>
              <w:spacing w:line="240" w:lineRule="auto"/>
              <w:ind w:firstLine="0"/>
              <w:jc w:val="center"/>
              <w:rPr>
                <w:rFonts w:eastAsia="Times New Roman" w:cs="Times New Roman"/>
                <w:b/>
                <w:bCs/>
                <w:color w:val="000000"/>
                <w:sz w:val="20"/>
                <w:szCs w:val="20"/>
                <w:lang w:eastAsia="ru-RU"/>
              </w:rPr>
            </w:pPr>
            <w:r w:rsidRPr="00BC3D69">
              <w:rPr>
                <w:rFonts w:eastAsia="Times New Roman" w:cs="Times New Roman"/>
                <w:b/>
                <w:bCs/>
                <w:color w:val="000000"/>
                <w:sz w:val="20"/>
                <w:szCs w:val="20"/>
                <w:lang w:eastAsia="ru-RU"/>
              </w:rPr>
              <w:t>Плотность нагрузки, (Гкал/ч)/Га</w:t>
            </w:r>
          </w:p>
        </w:tc>
      </w:tr>
      <w:tr w:rsidR="00BC3D69" w:rsidRPr="00BC3D69" w14:paraId="4D969AAD" w14:textId="77777777" w:rsidTr="00BC3D69">
        <w:trPr>
          <w:trHeight w:val="20"/>
        </w:trPr>
        <w:tc>
          <w:tcPr>
            <w:tcW w:w="1975" w:type="pct"/>
            <w:vMerge/>
            <w:tcBorders>
              <w:top w:val="single" w:sz="4" w:space="0" w:color="auto"/>
              <w:left w:val="single" w:sz="4" w:space="0" w:color="auto"/>
              <w:bottom w:val="single" w:sz="4" w:space="0" w:color="auto"/>
              <w:right w:val="single" w:sz="4" w:space="0" w:color="auto"/>
            </w:tcBorders>
            <w:vAlign w:val="center"/>
            <w:hideMark/>
          </w:tcPr>
          <w:p w14:paraId="451471D3" w14:textId="77777777" w:rsidR="00BC3D69" w:rsidRPr="00BC3D69" w:rsidRDefault="00BC3D69" w:rsidP="00BC3D69">
            <w:pPr>
              <w:spacing w:line="240" w:lineRule="auto"/>
              <w:ind w:firstLine="0"/>
              <w:jc w:val="left"/>
              <w:rPr>
                <w:rFonts w:eastAsia="Times New Roman" w:cs="Times New Roman"/>
                <w:b/>
                <w:bCs/>
                <w:color w:val="000000"/>
                <w:sz w:val="20"/>
                <w:szCs w:val="20"/>
                <w:lang w:eastAsia="ru-RU"/>
              </w:rPr>
            </w:pPr>
          </w:p>
        </w:tc>
        <w:tc>
          <w:tcPr>
            <w:tcW w:w="1488" w:type="pct"/>
            <w:tcBorders>
              <w:top w:val="nil"/>
              <w:left w:val="nil"/>
              <w:bottom w:val="single" w:sz="4" w:space="0" w:color="auto"/>
              <w:right w:val="single" w:sz="4" w:space="0" w:color="auto"/>
            </w:tcBorders>
            <w:shd w:val="clear" w:color="auto" w:fill="auto"/>
            <w:vAlign w:val="center"/>
            <w:hideMark/>
          </w:tcPr>
          <w:p w14:paraId="3C5F8019" w14:textId="77777777" w:rsidR="00BC3D69" w:rsidRPr="00BC3D69" w:rsidRDefault="00BC3D69" w:rsidP="00BC3D69">
            <w:pPr>
              <w:spacing w:line="240" w:lineRule="auto"/>
              <w:ind w:firstLine="0"/>
              <w:jc w:val="center"/>
              <w:rPr>
                <w:rFonts w:eastAsia="Times New Roman" w:cs="Times New Roman"/>
                <w:b/>
                <w:bCs/>
                <w:color w:val="000000"/>
                <w:sz w:val="20"/>
                <w:szCs w:val="20"/>
                <w:lang w:eastAsia="ru-RU"/>
              </w:rPr>
            </w:pPr>
            <w:r w:rsidRPr="00BC3D69">
              <w:rPr>
                <w:rFonts w:eastAsia="Times New Roman" w:cs="Times New Roman"/>
                <w:b/>
                <w:bCs/>
                <w:color w:val="000000"/>
                <w:sz w:val="20"/>
                <w:szCs w:val="20"/>
                <w:lang w:eastAsia="ru-RU"/>
              </w:rPr>
              <w:t>Существующая</w:t>
            </w:r>
          </w:p>
        </w:tc>
        <w:tc>
          <w:tcPr>
            <w:tcW w:w="1537" w:type="pct"/>
            <w:tcBorders>
              <w:top w:val="nil"/>
              <w:left w:val="nil"/>
              <w:bottom w:val="single" w:sz="4" w:space="0" w:color="auto"/>
              <w:right w:val="single" w:sz="4" w:space="0" w:color="auto"/>
            </w:tcBorders>
            <w:shd w:val="clear" w:color="auto" w:fill="auto"/>
            <w:vAlign w:val="center"/>
            <w:hideMark/>
          </w:tcPr>
          <w:p w14:paraId="36C20DC2" w14:textId="77777777" w:rsidR="00BC3D69" w:rsidRPr="00BC3D69" w:rsidRDefault="00BC3D69" w:rsidP="00BC3D69">
            <w:pPr>
              <w:spacing w:line="240" w:lineRule="auto"/>
              <w:ind w:firstLine="0"/>
              <w:jc w:val="center"/>
              <w:rPr>
                <w:rFonts w:eastAsia="Times New Roman" w:cs="Times New Roman"/>
                <w:b/>
                <w:bCs/>
                <w:color w:val="000000"/>
                <w:sz w:val="20"/>
                <w:szCs w:val="20"/>
                <w:lang w:eastAsia="ru-RU"/>
              </w:rPr>
            </w:pPr>
            <w:r w:rsidRPr="00BC3D69">
              <w:rPr>
                <w:rFonts w:eastAsia="Times New Roman" w:cs="Times New Roman"/>
                <w:b/>
                <w:bCs/>
                <w:color w:val="000000"/>
                <w:sz w:val="20"/>
                <w:szCs w:val="20"/>
                <w:lang w:eastAsia="ru-RU"/>
              </w:rPr>
              <w:t>Перспективная</w:t>
            </w:r>
          </w:p>
        </w:tc>
      </w:tr>
      <w:tr w:rsidR="00BC3D69" w:rsidRPr="00BC3D69" w14:paraId="523D666E" w14:textId="77777777" w:rsidTr="00BC3D69">
        <w:trPr>
          <w:trHeight w:val="20"/>
        </w:trPr>
        <w:tc>
          <w:tcPr>
            <w:tcW w:w="1975" w:type="pct"/>
            <w:tcBorders>
              <w:top w:val="nil"/>
              <w:left w:val="single" w:sz="4" w:space="0" w:color="auto"/>
              <w:bottom w:val="single" w:sz="4" w:space="0" w:color="auto"/>
              <w:right w:val="single" w:sz="4" w:space="0" w:color="auto"/>
            </w:tcBorders>
            <w:shd w:val="clear" w:color="auto" w:fill="auto"/>
            <w:vAlign w:val="center"/>
            <w:hideMark/>
          </w:tcPr>
          <w:p w14:paraId="25B8B877"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Котельная д. Кипень</w:t>
            </w:r>
          </w:p>
        </w:tc>
        <w:tc>
          <w:tcPr>
            <w:tcW w:w="1488" w:type="pct"/>
            <w:tcBorders>
              <w:top w:val="nil"/>
              <w:left w:val="nil"/>
              <w:bottom w:val="single" w:sz="4" w:space="0" w:color="auto"/>
              <w:right w:val="single" w:sz="4" w:space="0" w:color="auto"/>
            </w:tcBorders>
            <w:shd w:val="clear" w:color="auto" w:fill="auto"/>
            <w:vAlign w:val="center"/>
            <w:hideMark/>
          </w:tcPr>
          <w:p w14:paraId="3A8969FF"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0,38</w:t>
            </w:r>
          </w:p>
        </w:tc>
        <w:tc>
          <w:tcPr>
            <w:tcW w:w="1537" w:type="pct"/>
            <w:tcBorders>
              <w:top w:val="nil"/>
              <w:left w:val="nil"/>
              <w:bottom w:val="single" w:sz="4" w:space="0" w:color="auto"/>
              <w:right w:val="single" w:sz="4" w:space="0" w:color="auto"/>
            </w:tcBorders>
            <w:shd w:val="clear" w:color="auto" w:fill="auto"/>
            <w:vAlign w:val="center"/>
            <w:hideMark/>
          </w:tcPr>
          <w:p w14:paraId="44B44164"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0,65</w:t>
            </w:r>
          </w:p>
        </w:tc>
      </w:tr>
      <w:tr w:rsidR="00BC3D69" w:rsidRPr="00BC3D69" w14:paraId="19E69D14" w14:textId="77777777" w:rsidTr="00BC3D69">
        <w:trPr>
          <w:trHeight w:val="20"/>
        </w:trPr>
        <w:tc>
          <w:tcPr>
            <w:tcW w:w="1975" w:type="pct"/>
            <w:tcBorders>
              <w:top w:val="nil"/>
              <w:left w:val="single" w:sz="4" w:space="0" w:color="auto"/>
              <w:bottom w:val="single" w:sz="4" w:space="0" w:color="auto"/>
              <w:right w:val="single" w:sz="4" w:space="0" w:color="auto"/>
            </w:tcBorders>
            <w:shd w:val="clear" w:color="auto" w:fill="auto"/>
            <w:vAlign w:val="center"/>
            <w:hideMark/>
          </w:tcPr>
          <w:p w14:paraId="188F6048"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Котельная д. Кипень Школа</w:t>
            </w:r>
          </w:p>
        </w:tc>
        <w:tc>
          <w:tcPr>
            <w:tcW w:w="1488" w:type="pct"/>
            <w:tcBorders>
              <w:top w:val="nil"/>
              <w:left w:val="nil"/>
              <w:bottom w:val="single" w:sz="4" w:space="0" w:color="auto"/>
              <w:right w:val="single" w:sz="4" w:space="0" w:color="auto"/>
            </w:tcBorders>
            <w:shd w:val="clear" w:color="auto" w:fill="auto"/>
            <w:vAlign w:val="center"/>
            <w:hideMark/>
          </w:tcPr>
          <w:p w14:paraId="4F6D6739"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0,65</w:t>
            </w:r>
          </w:p>
        </w:tc>
        <w:tc>
          <w:tcPr>
            <w:tcW w:w="1537" w:type="pct"/>
            <w:tcBorders>
              <w:top w:val="nil"/>
              <w:left w:val="nil"/>
              <w:bottom w:val="single" w:sz="4" w:space="0" w:color="auto"/>
              <w:right w:val="single" w:sz="4" w:space="0" w:color="auto"/>
            </w:tcBorders>
            <w:shd w:val="clear" w:color="auto" w:fill="auto"/>
            <w:vAlign w:val="center"/>
            <w:hideMark/>
          </w:tcPr>
          <w:p w14:paraId="331DD0F9"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0,65</w:t>
            </w:r>
          </w:p>
        </w:tc>
      </w:tr>
      <w:tr w:rsidR="00BC3D69" w:rsidRPr="00BC3D69" w14:paraId="111EE0FD" w14:textId="77777777" w:rsidTr="00BC3D69">
        <w:trPr>
          <w:trHeight w:val="20"/>
        </w:trPr>
        <w:tc>
          <w:tcPr>
            <w:tcW w:w="1975" w:type="pct"/>
            <w:tcBorders>
              <w:top w:val="nil"/>
              <w:left w:val="single" w:sz="4" w:space="0" w:color="auto"/>
              <w:bottom w:val="single" w:sz="4" w:space="0" w:color="auto"/>
              <w:right w:val="single" w:sz="4" w:space="0" w:color="auto"/>
            </w:tcBorders>
            <w:shd w:val="clear" w:color="auto" w:fill="auto"/>
            <w:vAlign w:val="center"/>
            <w:hideMark/>
          </w:tcPr>
          <w:p w14:paraId="3F24B9B8"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Котельная д. Келози</w:t>
            </w:r>
          </w:p>
        </w:tc>
        <w:tc>
          <w:tcPr>
            <w:tcW w:w="1488" w:type="pct"/>
            <w:tcBorders>
              <w:top w:val="nil"/>
              <w:left w:val="nil"/>
              <w:bottom w:val="single" w:sz="4" w:space="0" w:color="auto"/>
              <w:right w:val="single" w:sz="4" w:space="0" w:color="auto"/>
            </w:tcBorders>
            <w:shd w:val="clear" w:color="auto" w:fill="auto"/>
            <w:vAlign w:val="center"/>
            <w:hideMark/>
          </w:tcPr>
          <w:p w14:paraId="7EF59D2F"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0,10</w:t>
            </w:r>
          </w:p>
        </w:tc>
        <w:tc>
          <w:tcPr>
            <w:tcW w:w="1537" w:type="pct"/>
            <w:tcBorders>
              <w:top w:val="nil"/>
              <w:left w:val="nil"/>
              <w:bottom w:val="single" w:sz="4" w:space="0" w:color="auto"/>
              <w:right w:val="single" w:sz="4" w:space="0" w:color="auto"/>
            </w:tcBorders>
            <w:shd w:val="clear" w:color="auto" w:fill="auto"/>
            <w:vAlign w:val="center"/>
            <w:hideMark/>
          </w:tcPr>
          <w:p w14:paraId="2F9C1002"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0,13</w:t>
            </w:r>
          </w:p>
        </w:tc>
      </w:tr>
      <w:tr w:rsidR="00BC3D69" w:rsidRPr="00BC3D69" w14:paraId="4D7DA7CE" w14:textId="77777777" w:rsidTr="00BC3D69">
        <w:trPr>
          <w:trHeight w:val="20"/>
        </w:trPr>
        <w:tc>
          <w:tcPr>
            <w:tcW w:w="1975" w:type="pct"/>
            <w:tcBorders>
              <w:top w:val="nil"/>
              <w:left w:val="single" w:sz="4" w:space="0" w:color="auto"/>
              <w:bottom w:val="single" w:sz="4" w:space="0" w:color="auto"/>
              <w:right w:val="single" w:sz="4" w:space="0" w:color="auto"/>
            </w:tcBorders>
            <w:shd w:val="clear" w:color="auto" w:fill="auto"/>
            <w:vAlign w:val="center"/>
            <w:hideMark/>
          </w:tcPr>
          <w:p w14:paraId="68AA0F97"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БМК д. Витино</w:t>
            </w:r>
          </w:p>
        </w:tc>
        <w:tc>
          <w:tcPr>
            <w:tcW w:w="1488" w:type="pct"/>
            <w:tcBorders>
              <w:top w:val="nil"/>
              <w:left w:val="nil"/>
              <w:bottom w:val="single" w:sz="4" w:space="0" w:color="auto"/>
              <w:right w:val="single" w:sz="4" w:space="0" w:color="auto"/>
            </w:tcBorders>
            <w:shd w:val="clear" w:color="auto" w:fill="auto"/>
            <w:vAlign w:val="center"/>
            <w:hideMark/>
          </w:tcPr>
          <w:p w14:paraId="5F251135"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w:t>
            </w:r>
          </w:p>
        </w:tc>
        <w:tc>
          <w:tcPr>
            <w:tcW w:w="1537" w:type="pct"/>
            <w:tcBorders>
              <w:top w:val="nil"/>
              <w:left w:val="nil"/>
              <w:bottom w:val="single" w:sz="4" w:space="0" w:color="auto"/>
              <w:right w:val="single" w:sz="4" w:space="0" w:color="auto"/>
            </w:tcBorders>
            <w:shd w:val="clear" w:color="auto" w:fill="auto"/>
            <w:vAlign w:val="center"/>
            <w:hideMark/>
          </w:tcPr>
          <w:p w14:paraId="2C121A09"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0,24</w:t>
            </w:r>
          </w:p>
        </w:tc>
      </w:tr>
      <w:tr w:rsidR="00BC3D69" w:rsidRPr="00BC3D69" w14:paraId="3174A7D8" w14:textId="77777777" w:rsidTr="00BC3D69">
        <w:trPr>
          <w:trHeight w:val="20"/>
        </w:trPr>
        <w:tc>
          <w:tcPr>
            <w:tcW w:w="1975" w:type="pct"/>
            <w:tcBorders>
              <w:top w:val="nil"/>
              <w:left w:val="single" w:sz="4" w:space="0" w:color="auto"/>
              <w:bottom w:val="single" w:sz="4" w:space="0" w:color="auto"/>
              <w:right w:val="single" w:sz="4" w:space="0" w:color="auto"/>
            </w:tcBorders>
            <w:shd w:val="clear" w:color="auto" w:fill="auto"/>
            <w:vAlign w:val="center"/>
            <w:hideMark/>
          </w:tcPr>
          <w:p w14:paraId="689B7030"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БМК д. Кипень (Север)</w:t>
            </w:r>
          </w:p>
        </w:tc>
        <w:tc>
          <w:tcPr>
            <w:tcW w:w="1488" w:type="pct"/>
            <w:tcBorders>
              <w:top w:val="nil"/>
              <w:left w:val="nil"/>
              <w:bottom w:val="single" w:sz="4" w:space="0" w:color="auto"/>
              <w:right w:val="single" w:sz="4" w:space="0" w:color="auto"/>
            </w:tcBorders>
            <w:shd w:val="clear" w:color="auto" w:fill="auto"/>
            <w:vAlign w:val="center"/>
            <w:hideMark/>
          </w:tcPr>
          <w:p w14:paraId="2E2BBFEC"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w:t>
            </w:r>
          </w:p>
        </w:tc>
        <w:tc>
          <w:tcPr>
            <w:tcW w:w="1537" w:type="pct"/>
            <w:tcBorders>
              <w:top w:val="nil"/>
              <w:left w:val="nil"/>
              <w:bottom w:val="single" w:sz="4" w:space="0" w:color="auto"/>
              <w:right w:val="single" w:sz="4" w:space="0" w:color="auto"/>
            </w:tcBorders>
            <w:shd w:val="clear" w:color="auto" w:fill="auto"/>
            <w:vAlign w:val="center"/>
            <w:hideMark/>
          </w:tcPr>
          <w:p w14:paraId="5F6E9C72" w14:textId="77777777" w:rsidR="00BC3D69" w:rsidRPr="00BC3D69" w:rsidRDefault="00BC3D69" w:rsidP="00BC3D69">
            <w:pPr>
              <w:spacing w:line="240" w:lineRule="auto"/>
              <w:ind w:firstLine="0"/>
              <w:jc w:val="center"/>
              <w:rPr>
                <w:rFonts w:eastAsia="Times New Roman" w:cs="Times New Roman"/>
                <w:color w:val="000000"/>
                <w:sz w:val="20"/>
                <w:szCs w:val="20"/>
                <w:lang w:eastAsia="ru-RU"/>
              </w:rPr>
            </w:pPr>
            <w:r w:rsidRPr="00BC3D69">
              <w:rPr>
                <w:rFonts w:eastAsia="Times New Roman" w:cs="Times New Roman"/>
                <w:color w:val="000000"/>
                <w:sz w:val="20"/>
                <w:szCs w:val="20"/>
                <w:lang w:eastAsia="ru-RU"/>
              </w:rPr>
              <w:t>1,44</w:t>
            </w:r>
          </w:p>
        </w:tc>
      </w:tr>
    </w:tbl>
    <w:p w14:paraId="4979D833" w14:textId="77777777" w:rsidR="004A6BD0" w:rsidRPr="00BC3D69" w:rsidRDefault="004A6BD0" w:rsidP="00E10BA2">
      <w:pPr>
        <w:pStyle w:val="afff9"/>
        <w:spacing w:before="0" w:after="0"/>
      </w:pPr>
    </w:p>
    <w:p w14:paraId="37FECD9F" w14:textId="26CAC600" w:rsidR="007D7B06" w:rsidRPr="00BC3D69" w:rsidRDefault="007D7B06" w:rsidP="007D7B06">
      <w:pPr>
        <w:pStyle w:val="10"/>
        <w:rPr>
          <w:rStyle w:val="af2"/>
          <w:smallCaps w:val="0"/>
          <w:color w:val="auto"/>
        </w:rPr>
      </w:pPr>
      <w:bookmarkStart w:id="12" w:name="_Toc232953285"/>
      <w:r w:rsidRPr="00BC3D69">
        <w:rPr>
          <w:rStyle w:val="af2"/>
          <w:smallCaps w:val="0"/>
          <w:color w:val="auto"/>
        </w:rPr>
        <w:t>Существующие и перспективные балансы тепловой мощности источников тепловой энергии и тепловой нагрузки потребителей</w:t>
      </w:r>
      <w:bookmarkEnd w:id="11"/>
      <w:bookmarkEnd w:id="12"/>
    </w:p>
    <w:p w14:paraId="452324CD" w14:textId="77777777" w:rsidR="007D7B06" w:rsidRPr="00BC3D69" w:rsidRDefault="00AE3CF5" w:rsidP="007D7B06">
      <w:pPr>
        <w:pStyle w:val="20"/>
        <w:rPr>
          <w:rStyle w:val="af2"/>
          <w:smallCaps w:val="0"/>
          <w:color w:val="auto"/>
        </w:rPr>
      </w:pPr>
      <w:bookmarkStart w:id="13" w:name="_Toc157238192"/>
      <w:bookmarkStart w:id="14" w:name="_Toc232953286"/>
      <w:r w:rsidRPr="00BC3D69">
        <w:rPr>
          <w:rStyle w:val="af2"/>
          <w:smallCaps w:val="0"/>
          <w:color w:val="auto"/>
        </w:rPr>
        <w:t>Оп</w:t>
      </w:r>
      <w:r w:rsidR="007D7B06" w:rsidRPr="00BC3D69">
        <w:rPr>
          <w:rStyle w:val="af2"/>
          <w:smallCaps w:val="0"/>
          <w:color w:val="auto"/>
        </w:rPr>
        <w:t>исание существующих и перспективных зон действия систем теплоснабжения и источников тепловой энергии</w:t>
      </w:r>
      <w:bookmarkEnd w:id="13"/>
      <w:bookmarkEnd w:id="14"/>
    </w:p>
    <w:p w14:paraId="409A6EDE" w14:textId="77777777" w:rsidR="000F7488" w:rsidRPr="00E10BA2" w:rsidRDefault="000F7488" w:rsidP="000F7488">
      <w:bookmarkStart w:id="15" w:name="_Toc157238193"/>
      <w:r w:rsidRPr="00BC3D69">
        <w:t>Зоны действия источников тепловой энергии на территории муниципального образования представлены на рисунках ниже.</w:t>
      </w:r>
    </w:p>
    <w:p w14:paraId="7F9C1323" w14:textId="77777777" w:rsidR="000F7488" w:rsidRPr="00E10BA2" w:rsidRDefault="000F7488" w:rsidP="000F7488">
      <w:pPr>
        <w:pStyle w:val="afff9"/>
        <w:spacing w:before="0" w:after="0"/>
        <w:ind w:firstLine="0"/>
        <w:jc w:val="center"/>
      </w:pPr>
      <w:r w:rsidRPr="00E10BA2">
        <w:rPr>
          <w:noProof/>
          <w:lang w:val="ru-RU" w:eastAsia="ru-RU"/>
        </w:rPr>
        <w:lastRenderedPageBreak/>
        <w:drawing>
          <wp:inline distT="0" distB="0" distL="0" distR="0" wp14:anchorId="32AC046A" wp14:editId="0C3215AD">
            <wp:extent cx="5800081" cy="4104000"/>
            <wp:effectExtent l="0" t="0" r="0" b="0"/>
            <wp:docPr id="30" name="Рисунок 30" descr="X:\3. Инженер расчетчик\shara\Объекты\ЛМР ТО и СТС\2. Рабочая\Лиля\Макеты ТС СП\Кипенское СП\Зоны действия источ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X:\3. Инженер расчетчик\shara\Объекты\ЛМР ТО и СТС\2. Рабочая\Лиля\Макеты ТС СП\Кипенское СП\Зоны действия источников.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00081" cy="4104000"/>
                    </a:xfrm>
                    <a:prstGeom prst="rect">
                      <a:avLst/>
                    </a:prstGeom>
                    <a:noFill/>
                    <a:ln>
                      <a:noFill/>
                    </a:ln>
                  </pic:spPr>
                </pic:pic>
              </a:graphicData>
            </a:graphic>
          </wp:inline>
        </w:drawing>
      </w:r>
    </w:p>
    <w:p w14:paraId="21971369" w14:textId="3AC15C2D" w:rsidR="000F7488" w:rsidRPr="00E10BA2" w:rsidRDefault="000F7488" w:rsidP="000F7488">
      <w:pPr>
        <w:pStyle w:val="5"/>
      </w:pPr>
      <w:r>
        <w:t>Существующая з</w:t>
      </w:r>
      <w:r w:rsidRPr="00E10BA2">
        <w:t>она действия котельной д. Кипень и Кипень Школа</w:t>
      </w:r>
    </w:p>
    <w:p w14:paraId="47E4A664" w14:textId="77777777" w:rsidR="000F7488" w:rsidRPr="00CD7A23" w:rsidRDefault="000F7488" w:rsidP="000F7488">
      <w:pPr>
        <w:pStyle w:val="afff9"/>
        <w:spacing w:before="0" w:after="0"/>
        <w:ind w:firstLine="0"/>
        <w:jc w:val="center"/>
        <w:rPr>
          <w:lang w:val="ru-RU"/>
        </w:rPr>
      </w:pPr>
      <w:r w:rsidRPr="00CD7A23">
        <w:rPr>
          <w:noProof/>
          <w:lang w:val="ru-RU" w:eastAsia="ru-RU"/>
        </w:rPr>
        <w:drawing>
          <wp:inline distT="0" distB="0" distL="0" distR="0" wp14:anchorId="7876460A" wp14:editId="6C69F6AD">
            <wp:extent cx="5800081" cy="4104000"/>
            <wp:effectExtent l="0" t="0" r="0" b="0"/>
            <wp:docPr id="27" name="Рисунок 27" descr="X:\3. Инженер расчетчик\shara\Объекты\ЛМР ТО и СТС\2. Рабочая\Лиля\Макеты ТС СП\Кипенское СП\Зоны действия источников Келоз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X:\3. Инженер расчетчик\shara\Объекты\ЛМР ТО и СТС\2. Рабочая\Лиля\Макеты ТС СП\Кипенское СП\Зоны действия источников Келози.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00081" cy="4104000"/>
                    </a:xfrm>
                    <a:prstGeom prst="rect">
                      <a:avLst/>
                    </a:prstGeom>
                    <a:noFill/>
                    <a:ln>
                      <a:noFill/>
                    </a:ln>
                  </pic:spPr>
                </pic:pic>
              </a:graphicData>
            </a:graphic>
          </wp:inline>
        </w:drawing>
      </w:r>
    </w:p>
    <w:p w14:paraId="29D02F1C" w14:textId="55801217" w:rsidR="000F7488" w:rsidRDefault="000F7488" w:rsidP="000F7488">
      <w:pPr>
        <w:pStyle w:val="5"/>
      </w:pPr>
      <w:r>
        <w:t>Существующая з</w:t>
      </w:r>
      <w:r w:rsidRPr="00D1456D">
        <w:t>она действия котельной д. Келози</w:t>
      </w:r>
    </w:p>
    <w:p w14:paraId="1CF8B406" w14:textId="5CFF4CCC" w:rsidR="000F7488" w:rsidRDefault="000F7488" w:rsidP="00AE76A3">
      <w:pPr>
        <w:pStyle w:val="afff9"/>
        <w:rPr>
          <w:highlight w:val="yellow"/>
        </w:rPr>
      </w:pPr>
    </w:p>
    <w:p w14:paraId="49320A92" w14:textId="32573B54" w:rsidR="000F7488" w:rsidRDefault="000F7488" w:rsidP="000F7488">
      <w:pPr>
        <w:pStyle w:val="afff9"/>
        <w:spacing w:before="0" w:after="0"/>
        <w:ind w:firstLine="0"/>
        <w:jc w:val="center"/>
        <w:rPr>
          <w:highlight w:val="yellow"/>
        </w:rPr>
      </w:pPr>
      <w:r w:rsidRPr="000F7488">
        <w:rPr>
          <w:noProof/>
          <w:lang w:val="ru-RU" w:eastAsia="ru-RU"/>
        </w:rPr>
        <w:lastRenderedPageBreak/>
        <w:drawing>
          <wp:inline distT="0" distB="0" distL="0" distR="0" wp14:anchorId="7DDA6986" wp14:editId="3C6F0A2C">
            <wp:extent cx="5749794" cy="4068418"/>
            <wp:effectExtent l="0" t="0" r="3810" b="8890"/>
            <wp:docPr id="11" name="Рисунок 11" descr="X:\3. Инженер расчетчик\shara\Объекты\ЛМР ТО и СТС\2. Рабочая\Лиля\Макеты ТС ПП\Кипенское СП\Зоны действия источников ПП Кипе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3. Инженер расчетчик\shara\Объекты\ЛМР ТО и СТС\2. Рабочая\Лиля\Макеты ТС ПП\Кипенское СП\Зоны действия источников ПП Кипень.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21" cy="4070772"/>
                    </a:xfrm>
                    <a:prstGeom prst="rect">
                      <a:avLst/>
                    </a:prstGeom>
                    <a:noFill/>
                    <a:ln>
                      <a:noFill/>
                    </a:ln>
                  </pic:spPr>
                </pic:pic>
              </a:graphicData>
            </a:graphic>
          </wp:inline>
        </w:drawing>
      </w:r>
    </w:p>
    <w:p w14:paraId="0930191D" w14:textId="58839766" w:rsidR="000F7488" w:rsidRPr="00E10BA2" w:rsidRDefault="000F7488" w:rsidP="000F7488">
      <w:pPr>
        <w:pStyle w:val="5"/>
      </w:pPr>
      <w:r>
        <w:t>Перспективная з</w:t>
      </w:r>
      <w:r w:rsidRPr="00E10BA2">
        <w:t>она действия котельной д. Кипень и Кипень Школа</w:t>
      </w:r>
    </w:p>
    <w:p w14:paraId="3F1297BE" w14:textId="22FDCDF2" w:rsidR="000F7488" w:rsidRPr="000F7488" w:rsidRDefault="000F7488" w:rsidP="000F7488">
      <w:pPr>
        <w:pStyle w:val="afff9"/>
        <w:spacing w:before="0" w:after="0"/>
        <w:ind w:firstLine="0"/>
        <w:jc w:val="center"/>
        <w:rPr>
          <w:highlight w:val="yellow"/>
          <w:lang w:val="ru-RU"/>
        </w:rPr>
      </w:pPr>
      <w:r w:rsidRPr="000F7488">
        <w:rPr>
          <w:noProof/>
          <w:lang w:val="ru-RU" w:eastAsia="ru-RU"/>
        </w:rPr>
        <w:drawing>
          <wp:inline distT="0" distB="0" distL="0" distR="0" wp14:anchorId="14A7EE51" wp14:editId="1603FE71">
            <wp:extent cx="5940425" cy="4203304"/>
            <wp:effectExtent l="0" t="0" r="3175" b="6985"/>
            <wp:docPr id="12" name="Рисунок 12" descr="X:\3. Инженер расчетчик\shara\Объекты\ЛМР ТО и СТС\2. Рабочая\Лиля\Макеты ТС ПП\Кипенское СП\Зоны действия источников ПП Келоз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3. Инженер расчетчик\shara\Объекты\ЛМР ТО и СТС\2. Рабочая\Лиля\Макеты ТС ПП\Кипенское СП\Зоны действия источников ПП Келози.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4203304"/>
                    </a:xfrm>
                    <a:prstGeom prst="rect">
                      <a:avLst/>
                    </a:prstGeom>
                    <a:noFill/>
                    <a:ln>
                      <a:noFill/>
                    </a:ln>
                  </pic:spPr>
                </pic:pic>
              </a:graphicData>
            </a:graphic>
          </wp:inline>
        </w:drawing>
      </w:r>
    </w:p>
    <w:p w14:paraId="3949D7D1" w14:textId="77777777" w:rsidR="000F7488" w:rsidRDefault="000F7488" w:rsidP="000F7488">
      <w:pPr>
        <w:pStyle w:val="5"/>
        <w:sectPr w:rsidR="000F7488" w:rsidSect="006F7CE0">
          <w:pgSz w:w="11906" w:h="16838"/>
          <w:pgMar w:top="1134" w:right="850" w:bottom="1134" w:left="1701" w:header="283" w:footer="425" w:gutter="0"/>
          <w:cols w:space="708"/>
          <w:docGrid w:linePitch="360"/>
        </w:sectPr>
      </w:pPr>
      <w:r>
        <w:t>Перспективная з</w:t>
      </w:r>
      <w:r w:rsidRPr="00D1456D">
        <w:t>она действия котельной д. Келози</w:t>
      </w:r>
    </w:p>
    <w:p w14:paraId="2F915564" w14:textId="66471417" w:rsidR="000F7488" w:rsidRPr="000F7488" w:rsidRDefault="000F7488" w:rsidP="000F7488">
      <w:pPr>
        <w:pStyle w:val="afff9"/>
        <w:spacing w:before="0" w:after="0"/>
        <w:ind w:firstLine="0"/>
        <w:jc w:val="center"/>
        <w:rPr>
          <w:highlight w:val="yellow"/>
          <w:lang w:val="ru-RU"/>
        </w:rPr>
      </w:pPr>
      <w:r w:rsidRPr="000F7488">
        <w:rPr>
          <w:noProof/>
          <w:lang w:val="ru-RU" w:eastAsia="ru-RU"/>
        </w:rPr>
        <w:lastRenderedPageBreak/>
        <w:drawing>
          <wp:inline distT="0" distB="0" distL="0" distR="0" wp14:anchorId="65329F37" wp14:editId="104A6E84">
            <wp:extent cx="5940425" cy="4203304"/>
            <wp:effectExtent l="0" t="0" r="3175" b="6985"/>
            <wp:docPr id="13" name="Рисунок 13" descr="X:\3. Инженер расчетчик\shara\Объекты\ЛМР ТО и СТС\2. Рабочая\Лиля\Макеты ТС ПП\Кипенское СП\Зоны действия источников ПП Кипень Сев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3. Инженер расчетчик\shara\Объекты\ЛМР ТО и СТС\2. Рабочая\Лиля\Макеты ТС ПП\Кипенское СП\Зоны действия источников ПП Кипень Север.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4203304"/>
                    </a:xfrm>
                    <a:prstGeom prst="rect">
                      <a:avLst/>
                    </a:prstGeom>
                    <a:noFill/>
                    <a:ln>
                      <a:noFill/>
                    </a:ln>
                  </pic:spPr>
                </pic:pic>
              </a:graphicData>
            </a:graphic>
          </wp:inline>
        </w:drawing>
      </w:r>
    </w:p>
    <w:p w14:paraId="6E0D2A0F" w14:textId="1819D478" w:rsidR="000F7488" w:rsidRPr="00E10BA2" w:rsidRDefault="000F7488" w:rsidP="000F7488">
      <w:pPr>
        <w:pStyle w:val="5"/>
      </w:pPr>
      <w:r>
        <w:t>Перспективная з</w:t>
      </w:r>
      <w:r w:rsidRPr="00E10BA2">
        <w:t xml:space="preserve">она действия </w:t>
      </w:r>
      <w:r>
        <w:t>БМК</w:t>
      </w:r>
      <w:r w:rsidRPr="00E10BA2">
        <w:t xml:space="preserve"> д. Кипень </w:t>
      </w:r>
      <w:r>
        <w:t>(Север)</w:t>
      </w:r>
    </w:p>
    <w:p w14:paraId="5F3EE8EE" w14:textId="189CFEC8" w:rsidR="000F7488" w:rsidRPr="00467EF6" w:rsidRDefault="000F7488" w:rsidP="000F7488">
      <w:pPr>
        <w:pStyle w:val="afff9"/>
        <w:ind w:firstLine="0"/>
        <w:jc w:val="center"/>
        <w:rPr>
          <w:lang w:val="ru-RU"/>
        </w:rPr>
      </w:pPr>
      <w:r w:rsidRPr="00467EF6">
        <w:rPr>
          <w:noProof/>
          <w:lang w:val="ru-RU" w:eastAsia="ru-RU"/>
        </w:rPr>
        <w:drawing>
          <wp:inline distT="0" distB="0" distL="0" distR="0" wp14:anchorId="71B3A868" wp14:editId="7D67D338">
            <wp:extent cx="5940425" cy="4203304"/>
            <wp:effectExtent l="0" t="0" r="3175" b="6985"/>
            <wp:docPr id="14" name="Рисунок 14" descr="X:\3. Инженер расчетчик\shara\Объекты\ЛМР ТО и СТС\2. Рабочая\Лиля\Макеты ТС ПП\Кипенское СП\Зоны действия источников ПП Вити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3. Инженер расчетчик\shara\Объекты\ЛМР ТО и СТС\2. Рабочая\Лиля\Макеты ТС ПП\Кипенское СП\Зоны действия источников ПП Витино.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4203304"/>
                    </a:xfrm>
                    <a:prstGeom prst="rect">
                      <a:avLst/>
                    </a:prstGeom>
                    <a:noFill/>
                    <a:ln>
                      <a:noFill/>
                    </a:ln>
                  </pic:spPr>
                </pic:pic>
              </a:graphicData>
            </a:graphic>
          </wp:inline>
        </w:drawing>
      </w:r>
    </w:p>
    <w:p w14:paraId="09BF52BD" w14:textId="77777777" w:rsidR="000F7488" w:rsidRPr="00467EF6" w:rsidRDefault="000F7488" w:rsidP="000F7488">
      <w:pPr>
        <w:pStyle w:val="5"/>
        <w:sectPr w:rsidR="000F7488" w:rsidRPr="00467EF6" w:rsidSect="006F7CE0">
          <w:pgSz w:w="11906" w:h="16838"/>
          <w:pgMar w:top="1134" w:right="850" w:bottom="1134" w:left="1701" w:header="283" w:footer="425" w:gutter="0"/>
          <w:cols w:space="708"/>
          <w:docGrid w:linePitch="360"/>
        </w:sectPr>
      </w:pPr>
      <w:r w:rsidRPr="00467EF6">
        <w:t>Перспективная зона действия БМК д. Витино</w:t>
      </w:r>
    </w:p>
    <w:p w14:paraId="7586A403" w14:textId="1CB06F4F" w:rsidR="007D7B06" w:rsidRPr="00467EF6" w:rsidRDefault="00AE3CF5" w:rsidP="007D7B06">
      <w:pPr>
        <w:pStyle w:val="20"/>
        <w:rPr>
          <w:rStyle w:val="af2"/>
          <w:smallCaps w:val="0"/>
          <w:color w:val="auto"/>
        </w:rPr>
      </w:pPr>
      <w:bookmarkStart w:id="16" w:name="_Toc232953287"/>
      <w:r w:rsidRPr="00467EF6">
        <w:rPr>
          <w:rStyle w:val="af2"/>
          <w:smallCaps w:val="0"/>
          <w:color w:val="auto"/>
        </w:rPr>
        <w:lastRenderedPageBreak/>
        <w:t>О</w:t>
      </w:r>
      <w:r w:rsidR="007D7B06" w:rsidRPr="00467EF6">
        <w:rPr>
          <w:rStyle w:val="af2"/>
          <w:smallCaps w:val="0"/>
          <w:color w:val="auto"/>
        </w:rPr>
        <w:t>писание существующих и перспективных зон действия индивидуальных источников тепловой энергии</w:t>
      </w:r>
      <w:bookmarkEnd w:id="15"/>
      <w:bookmarkEnd w:id="16"/>
    </w:p>
    <w:p w14:paraId="5528388E" w14:textId="77777777" w:rsidR="00467EF6" w:rsidRPr="00EC6219" w:rsidRDefault="00467EF6" w:rsidP="00467EF6">
      <w:pPr>
        <w:pStyle w:val="afff9"/>
        <w:spacing w:before="0" w:after="0"/>
      </w:pPr>
      <w:r w:rsidRPr="00467EF6">
        <w:t xml:space="preserve">Теплоснабжение индивидуальной жилой застройки </w:t>
      </w:r>
      <w:r w:rsidRPr="00467EF6">
        <w:rPr>
          <w:lang w:val="ru-RU"/>
        </w:rPr>
        <w:t>Кипенского</w:t>
      </w:r>
      <w:r w:rsidRPr="00467EF6">
        <w:t xml:space="preserve"> сельского поселения, на расчетный срок предполагается осуществлять децентрализовано за счет индивидуальных котлов на сетевом природном газе.</w:t>
      </w:r>
    </w:p>
    <w:p w14:paraId="7FFB2C63" w14:textId="77777777" w:rsidR="000F7488" w:rsidRPr="00467EF6" w:rsidRDefault="000F7488" w:rsidP="00467EF6">
      <w:pPr>
        <w:pStyle w:val="afff9"/>
        <w:spacing w:before="0" w:after="0"/>
      </w:pPr>
    </w:p>
    <w:p w14:paraId="72898F66" w14:textId="77777777" w:rsidR="007D7B06" w:rsidRPr="00467EF6" w:rsidRDefault="00AE3CF5" w:rsidP="007D7B06">
      <w:pPr>
        <w:pStyle w:val="20"/>
        <w:rPr>
          <w:rStyle w:val="af2"/>
          <w:smallCaps w:val="0"/>
          <w:color w:val="auto"/>
        </w:rPr>
      </w:pPr>
      <w:bookmarkStart w:id="17" w:name="_Toc157238194"/>
      <w:bookmarkStart w:id="18" w:name="_Toc232953288"/>
      <w:r w:rsidRPr="00467EF6">
        <w:rPr>
          <w:rStyle w:val="af2"/>
          <w:smallCaps w:val="0"/>
          <w:color w:val="auto"/>
        </w:rPr>
        <w:t>С</w:t>
      </w:r>
      <w:r w:rsidR="007D7B06" w:rsidRPr="00467EF6">
        <w:rPr>
          <w:rStyle w:val="af2"/>
          <w:smallCaps w:val="0"/>
          <w:color w:val="auto"/>
        </w:rPr>
        <w:t>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7"/>
      <w:bookmarkEnd w:id="18"/>
    </w:p>
    <w:p w14:paraId="1098DCD6" w14:textId="77777777" w:rsidR="00467EF6" w:rsidRPr="005462B6" w:rsidRDefault="00467EF6" w:rsidP="00467EF6">
      <w:pPr>
        <w:pStyle w:val="afff9"/>
        <w:spacing w:before="0" w:after="0"/>
      </w:pPr>
      <w:bookmarkStart w:id="19" w:name="_Toc157238195"/>
      <w:r w:rsidRPr="00467EF6">
        <w:t>Существующие и перспективные балансы тепловой мощности и тепловой нагрузки потребителей в зонах действия источников тепловой энергии приведены в таблицах ниже.</w:t>
      </w:r>
    </w:p>
    <w:p w14:paraId="20D9D26C" w14:textId="77777777" w:rsidR="00467EF6" w:rsidRDefault="00467EF6" w:rsidP="00467EF6">
      <w:pPr>
        <w:pStyle w:val="afff9"/>
        <w:spacing w:before="0" w:after="0"/>
        <w:rPr>
          <w:highlight w:val="yellow"/>
        </w:rPr>
        <w:sectPr w:rsidR="00467EF6" w:rsidSect="006F7CE0">
          <w:pgSz w:w="11906" w:h="16838"/>
          <w:pgMar w:top="1134" w:right="850" w:bottom="1134" w:left="1701" w:header="283" w:footer="425" w:gutter="0"/>
          <w:cols w:space="708"/>
          <w:docGrid w:linePitch="360"/>
        </w:sectPr>
      </w:pPr>
    </w:p>
    <w:p w14:paraId="518E7821" w14:textId="77777777" w:rsidR="00467EF6" w:rsidRPr="00014138" w:rsidRDefault="00467EF6" w:rsidP="00467EF6">
      <w:pPr>
        <w:pStyle w:val="6"/>
      </w:pPr>
      <w:r w:rsidRPr="00014138">
        <w:lastRenderedPageBreak/>
        <w:t>Технико-экономические показатели котельной д. Кипень</w:t>
      </w:r>
    </w:p>
    <w:tbl>
      <w:tblPr>
        <w:tblW w:w="5000" w:type="pct"/>
        <w:tblLayout w:type="fixed"/>
        <w:tblLook w:val="04A0" w:firstRow="1" w:lastRow="0" w:firstColumn="1" w:lastColumn="0" w:noHBand="0" w:noVBand="1"/>
      </w:tblPr>
      <w:tblGrid>
        <w:gridCol w:w="3256"/>
        <w:gridCol w:w="1275"/>
        <w:gridCol w:w="1241"/>
        <w:gridCol w:w="1241"/>
        <w:gridCol w:w="1241"/>
        <w:gridCol w:w="1240"/>
        <w:gridCol w:w="1240"/>
        <w:gridCol w:w="1240"/>
        <w:gridCol w:w="1240"/>
        <w:gridCol w:w="1240"/>
        <w:gridCol w:w="1240"/>
      </w:tblGrid>
      <w:tr w:rsidR="00BB0C66" w:rsidRPr="00532F0A" w14:paraId="05CD9EBD" w14:textId="77777777" w:rsidTr="005C3BE6">
        <w:trPr>
          <w:trHeight w:val="20"/>
          <w:tblHeader/>
        </w:trPr>
        <w:tc>
          <w:tcPr>
            <w:tcW w:w="103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FBBA95" w14:textId="77777777" w:rsidR="00BB0C66" w:rsidRPr="00532F0A" w:rsidRDefault="00BB0C66" w:rsidP="005C3BE6">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Наименование</w:t>
            </w:r>
          </w:p>
        </w:tc>
        <w:tc>
          <w:tcPr>
            <w:tcW w:w="40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31A97D" w14:textId="77777777" w:rsidR="00BB0C66" w:rsidRPr="00532F0A" w:rsidRDefault="00BB0C66" w:rsidP="005C3BE6">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Ед. измерения</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7740058F" w14:textId="77777777" w:rsidR="00BB0C66" w:rsidRPr="00532F0A" w:rsidRDefault="00BB0C66" w:rsidP="005C3BE6">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2025</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6E224764" w14:textId="77777777" w:rsidR="00BB0C66" w:rsidRPr="00532F0A" w:rsidRDefault="00BB0C66" w:rsidP="005C3BE6">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2026</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3419BEB1" w14:textId="77777777" w:rsidR="00BB0C66" w:rsidRPr="00532F0A" w:rsidRDefault="00BB0C66" w:rsidP="005C3BE6">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2027</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5AB54D6A" w14:textId="77777777" w:rsidR="00BB0C66" w:rsidRPr="00532F0A" w:rsidRDefault="00BB0C66" w:rsidP="005C3BE6">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2028</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7867AF6D" w14:textId="77777777" w:rsidR="00BB0C66" w:rsidRPr="00532F0A" w:rsidRDefault="00BB0C66" w:rsidP="005C3BE6">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2029</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3CC1D339" w14:textId="77777777" w:rsidR="00BB0C66" w:rsidRPr="00532F0A" w:rsidRDefault="00BB0C66" w:rsidP="005C3BE6">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2030</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72D0F776" w14:textId="77777777" w:rsidR="00BB0C66" w:rsidRPr="00532F0A" w:rsidRDefault="00BB0C66" w:rsidP="005C3BE6">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2031-2035</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55B26E31" w14:textId="77777777" w:rsidR="00BB0C66" w:rsidRPr="00532F0A" w:rsidRDefault="00BB0C66" w:rsidP="005C3BE6">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2036-2040</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393A1F40" w14:textId="77777777" w:rsidR="00BB0C66" w:rsidRPr="00532F0A" w:rsidRDefault="00BB0C66" w:rsidP="005C3BE6">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2041-2045</w:t>
            </w:r>
          </w:p>
        </w:tc>
      </w:tr>
      <w:tr w:rsidR="00BB0C66" w:rsidRPr="00532F0A" w14:paraId="41D1E77D" w14:textId="77777777" w:rsidTr="005C3BE6">
        <w:trPr>
          <w:trHeight w:val="20"/>
          <w:tblHeader/>
        </w:trPr>
        <w:tc>
          <w:tcPr>
            <w:tcW w:w="1037" w:type="pct"/>
            <w:vMerge/>
            <w:tcBorders>
              <w:top w:val="single" w:sz="4" w:space="0" w:color="auto"/>
              <w:left w:val="single" w:sz="4" w:space="0" w:color="auto"/>
              <w:bottom w:val="single" w:sz="4" w:space="0" w:color="000000"/>
              <w:right w:val="single" w:sz="4" w:space="0" w:color="auto"/>
            </w:tcBorders>
            <w:vAlign w:val="center"/>
            <w:hideMark/>
          </w:tcPr>
          <w:p w14:paraId="3C4F6CE3" w14:textId="77777777" w:rsidR="00BB0C66" w:rsidRPr="00532F0A" w:rsidRDefault="00BB0C66" w:rsidP="005C3BE6">
            <w:pPr>
              <w:spacing w:line="240" w:lineRule="auto"/>
              <w:ind w:firstLine="0"/>
              <w:jc w:val="left"/>
              <w:rPr>
                <w:rFonts w:eastAsia="Times New Roman" w:cs="Times New Roman"/>
                <w:b/>
                <w:bCs/>
                <w:color w:val="000000"/>
                <w:sz w:val="18"/>
                <w:szCs w:val="18"/>
                <w:lang w:eastAsia="ru-RU"/>
              </w:rPr>
            </w:pPr>
          </w:p>
        </w:tc>
        <w:tc>
          <w:tcPr>
            <w:tcW w:w="406" w:type="pct"/>
            <w:vMerge/>
            <w:tcBorders>
              <w:top w:val="single" w:sz="4" w:space="0" w:color="auto"/>
              <w:left w:val="single" w:sz="4" w:space="0" w:color="auto"/>
              <w:bottom w:val="single" w:sz="4" w:space="0" w:color="000000"/>
              <w:right w:val="single" w:sz="4" w:space="0" w:color="auto"/>
            </w:tcBorders>
            <w:vAlign w:val="center"/>
            <w:hideMark/>
          </w:tcPr>
          <w:p w14:paraId="4E110B18" w14:textId="77777777" w:rsidR="00BB0C66" w:rsidRPr="00532F0A" w:rsidRDefault="00BB0C66" w:rsidP="005C3BE6">
            <w:pPr>
              <w:spacing w:line="240" w:lineRule="auto"/>
              <w:ind w:firstLine="0"/>
              <w:jc w:val="left"/>
              <w:rPr>
                <w:rFonts w:eastAsia="Times New Roman" w:cs="Times New Roman"/>
                <w:b/>
                <w:bCs/>
                <w:color w:val="000000"/>
                <w:sz w:val="18"/>
                <w:szCs w:val="18"/>
                <w:lang w:eastAsia="ru-RU"/>
              </w:rPr>
            </w:pPr>
          </w:p>
        </w:tc>
        <w:tc>
          <w:tcPr>
            <w:tcW w:w="395" w:type="pct"/>
            <w:tcBorders>
              <w:top w:val="nil"/>
              <w:left w:val="nil"/>
              <w:bottom w:val="single" w:sz="4" w:space="0" w:color="auto"/>
              <w:right w:val="single" w:sz="4" w:space="0" w:color="auto"/>
            </w:tcBorders>
            <w:shd w:val="clear" w:color="auto" w:fill="auto"/>
            <w:noWrap/>
            <w:vAlign w:val="bottom"/>
            <w:hideMark/>
          </w:tcPr>
          <w:p w14:paraId="7EE36E42" w14:textId="77777777" w:rsidR="00BB0C66" w:rsidRPr="00532F0A" w:rsidRDefault="00BB0C66" w:rsidP="005C3BE6">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c>
          <w:tcPr>
            <w:tcW w:w="395" w:type="pct"/>
            <w:tcBorders>
              <w:top w:val="nil"/>
              <w:left w:val="nil"/>
              <w:bottom w:val="single" w:sz="4" w:space="0" w:color="auto"/>
              <w:right w:val="single" w:sz="4" w:space="0" w:color="auto"/>
            </w:tcBorders>
            <w:shd w:val="clear" w:color="auto" w:fill="auto"/>
            <w:noWrap/>
            <w:vAlign w:val="bottom"/>
            <w:hideMark/>
          </w:tcPr>
          <w:p w14:paraId="7609D24F" w14:textId="77777777" w:rsidR="00BB0C66" w:rsidRPr="00532F0A" w:rsidRDefault="00BB0C66" w:rsidP="005C3BE6">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c>
          <w:tcPr>
            <w:tcW w:w="395" w:type="pct"/>
            <w:tcBorders>
              <w:top w:val="nil"/>
              <w:left w:val="nil"/>
              <w:bottom w:val="single" w:sz="4" w:space="0" w:color="auto"/>
              <w:right w:val="single" w:sz="4" w:space="0" w:color="auto"/>
            </w:tcBorders>
            <w:shd w:val="clear" w:color="auto" w:fill="auto"/>
            <w:vAlign w:val="center"/>
            <w:hideMark/>
          </w:tcPr>
          <w:p w14:paraId="71D6161C" w14:textId="77777777" w:rsidR="00BB0C66" w:rsidRPr="00532F0A" w:rsidRDefault="00BB0C66" w:rsidP="005C3BE6">
            <w:pPr>
              <w:spacing w:line="240" w:lineRule="auto"/>
              <w:ind w:left="-113" w:right="-113" w:firstLine="0"/>
              <w:jc w:val="center"/>
              <w:rPr>
                <w:rFonts w:eastAsia="Times New Roman" w:cs="Times New Roman"/>
                <w:b/>
                <w:bCs/>
                <w:color w:val="22272F"/>
                <w:sz w:val="18"/>
                <w:szCs w:val="18"/>
                <w:lang w:eastAsia="ru-RU"/>
              </w:rPr>
            </w:pPr>
            <w:r w:rsidRPr="00532F0A">
              <w:rPr>
                <w:rFonts w:eastAsia="Times New Roman" w:cs="Times New Roman"/>
                <w:b/>
                <w:bCs/>
                <w:color w:val="22272F"/>
                <w:sz w:val="18"/>
                <w:szCs w:val="18"/>
                <w:lang w:eastAsia="ru-RU"/>
              </w:rPr>
              <w:t>Техническое перевооружение котельной</w:t>
            </w:r>
          </w:p>
        </w:tc>
        <w:tc>
          <w:tcPr>
            <w:tcW w:w="395" w:type="pct"/>
            <w:tcBorders>
              <w:top w:val="nil"/>
              <w:left w:val="nil"/>
              <w:bottom w:val="single" w:sz="4" w:space="0" w:color="auto"/>
              <w:right w:val="single" w:sz="4" w:space="0" w:color="auto"/>
            </w:tcBorders>
            <w:shd w:val="clear" w:color="auto" w:fill="auto"/>
            <w:noWrap/>
            <w:vAlign w:val="bottom"/>
            <w:hideMark/>
          </w:tcPr>
          <w:p w14:paraId="3D1B224A" w14:textId="77777777" w:rsidR="00BB0C66" w:rsidRPr="00532F0A" w:rsidRDefault="00BB0C66" w:rsidP="005C3BE6">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c>
          <w:tcPr>
            <w:tcW w:w="395" w:type="pct"/>
            <w:tcBorders>
              <w:top w:val="nil"/>
              <w:left w:val="nil"/>
              <w:bottom w:val="single" w:sz="4" w:space="0" w:color="auto"/>
              <w:right w:val="single" w:sz="4" w:space="0" w:color="auto"/>
            </w:tcBorders>
            <w:shd w:val="clear" w:color="auto" w:fill="auto"/>
            <w:noWrap/>
            <w:vAlign w:val="bottom"/>
            <w:hideMark/>
          </w:tcPr>
          <w:p w14:paraId="54FF3CEF" w14:textId="77777777" w:rsidR="00BB0C66" w:rsidRPr="00532F0A" w:rsidRDefault="00BB0C66" w:rsidP="005C3BE6">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c>
          <w:tcPr>
            <w:tcW w:w="395" w:type="pct"/>
            <w:tcBorders>
              <w:top w:val="nil"/>
              <w:left w:val="nil"/>
              <w:bottom w:val="single" w:sz="4" w:space="0" w:color="auto"/>
              <w:right w:val="single" w:sz="4" w:space="0" w:color="auto"/>
            </w:tcBorders>
            <w:shd w:val="clear" w:color="auto" w:fill="auto"/>
            <w:noWrap/>
            <w:vAlign w:val="bottom"/>
            <w:hideMark/>
          </w:tcPr>
          <w:p w14:paraId="5ED184AC" w14:textId="77777777" w:rsidR="00BB0C66" w:rsidRPr="00532F0A" w:rsidRDefault="00BB0C66" w:rsidP="005C3BE6">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c>
          <w:tcPr>
            <w:tcW w:w="395" w:type="pct"/>
            <w:tcBorders>
              <w:top w:val="nil"/>
              <w:left w:val="nil"/>
              <w:bottom w:val="single" w:sz="4" w:space="0" w:color="auto"/>
              <w:right w:val="single" w:sz="4" w:space="0" w:color="auto"/>
            </w:tcBorders>
            <w:shd w:val="clear" w:color="auto" w:fill="auto"/>
            <w:noWrap/>
            <w:vAlign w:val="bottom"/>
            <w:hideMark/>
          </w:tcPr>
          <w:p w14:paraId="26DBB13F" w14:textId="77777777" w:rsidR="00BB0C66" w:rsidRPr="00532F0A" w:rsidRDefault="00BB0C66" w:rsidP="005C3BE6">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c>
          <w:tcPr>
            <w:tcW w:w="395" w:type="pct"/>
            <w:tcBorders>
              <w:top w:val="nil"/>
              <w:left w:val="nil"/>
              <w:bottom w:val="single" w:sz="4" w:space="0" w:color="auto"/>
              <w:right w:val="single" w:sz="4" w:space="0" w:color="auto"/>
            </w:tcBorders>
            <w:shd w:val="clear" w:color="auto" w:fill="auto"/>
            <w:noWrap/>
            <w:vAlign w:val="bottom"/>
            <w:hideMark/>
          </w:tcPr>
          <w:p w14:paraId="552B93E7" w14:textId="77777777" w:rsidR="00BB0C66" w:rsidRPr="00532F0A" w:rsidRDefault="00BB0C66" w:rsidP="005C3BE6">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c>
          <w:tcPr>
            <w:tcW w:w="395" w:type="pct"/>
            <w:tcBorders>
              <w:top w:val="nil"/>
              <w:left w:val="nil"/>
              <w:bottom w:val="single" w:sz="4" w:space="0" w:color="auto"/>
              <w:right w:val="single" w:sz="4" w:space="0" w:color="auto"/>
            </w:tcBorders>
            <w:shd w:val="clear" w:color="auto" w:fill="auto"/>
            <w:noWrap/>
            <w:vAlign w:val="bottom"/>
            <w:hideMark/>
          </w:tcPr>
          <w:p w14:paraId="03D5F2D7" w14:textId="77777777" w:rsidR="00BB0C66" w:rsidRPr="00532F0A" w:rsidRDefault="00BB0C66" w:rsidP="005C3BE6">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r>
      <w:tr w:rsidR="00BB0C66" w:rsidRPr="00532F0A" w14:paraId="63E30619"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2CAA87E5"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Установленная тепловая мощность</w:t>
            </w:r>
          </w:p>
        </w:tc>
        <w:tc>
          <w:tcPr>
            <w:tcW w:w="406" w:type="pct"/>
            <w:tcBorders>
              <w:top w:val="nil"/>
              <w:left w:val="nil"/>
              <w:bottom w:val="single" w:sz="4" w:space="0" w:color="auto"/>
              <w:right w:val="single" w:sz="4" w:space="0" w:color="auto"/>
            </w:tcBorders>
            <w:shd w:val="clear" w:color="auto" w:fill="auto"/>
            <w:vAlign w:val="center"/>
            <w:hideMark/>
          </w:tcPr>
          <w:p w14:paraId="252C1BBC"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2830AFF9"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16,96</w:t>
            </w:r>
          </w:p>
        </w:tc>
        <w:tc>
          <w:tcPr>
            <w:tcW w:w="395" w:type="pct"/>
            <w:tcBorders>
              <w:top w:val="nil"/>
              <w:left w:val="nil"/>
              <w:bottom w:val="single" w:sz="4" w:space="0" w:color="auto"/>
              <w:right w:val="single" w:sz="4" w:space="0" w:color="auto"/>
            </w:tcBorders>
            <w:shd w:val="clear" w:color="auto" w:fill="auto"/>
            <w:vAlign w:val="center"/>
            <w:hideMark/>
          </w:tcPr>
          <w:p w14:paraId="6EDBB188"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16,96</w:t>
            </w:r>
          </w:p>
        </w:tc>
        <w:tc>
          <w:tcPr>
            <w:tcW w:w="395" w:type="pct"/>
            <w:tcBorders>
              <w:top w:val="nil"/>
              <w:left w:val="nil"/>
              <w:bottom w:val="single" w:sz="4" w:space="0" w:color="auto"/>
              <w:right w:val="single" w:sz="4" w:space="0" w:color="auto"/>
            </w:tcBorders>
            <w:shd w:val="clear" w:color="auto" w:fill="auto"/>
            <w:vAlign w:val="center"/>
            <w:hideMark/>
          </w:tcPr>
          <w:p w14:paraId="7D369295"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31A258CA"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3C34FE32"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5808A293"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5E51B625"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7FC593FC"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59CB35FD"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r>
      <w:tr w:rsidR="00BB0C66" w:rsidRPr="00532F0A" w14:paraId="7E4C02DE"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176DC919"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 xml:space="preserve">Располагаемая тепловая мощность </w:t>
            </w:r>
          </w:p>
        </w:tc>
        <w:tc>
          <w:tcPr>
            <w:tcW w:w="406" w:type="pct"/>
            <w:tcBorders>
              <w:top w:val="nil"/>
              <w:left w:val="nil"/>
              <w:bottom w:val="single" w:sz="4" w:space="0" w:color="auto"/>
              <w:right w:val="single" w:sz="4" w:space="0" w:color="auto"/>
            </w:tcBorders>
            <w:shd w:val="clear" w:color="auto" w:fill="auto"/>
            <w:vAlign w:val="center"/>
            <w:hideMark/>
          </w:tcPr>
          <w:p w14:paraId="69C879A7"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4AEFF70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16,96</w:t>
            </w:r>
          </w:p>
        </w:tc>
        <w:tc>
          <w:tcPr>
            <w:tcW w:w="395" w:type="pct"/>
            <w:tcBorders>
              <w:top w:val="nil"/>
              <w:left w:val="nil"/>
              <w:bottom w:val="single" w:sz="4" w:space="0" w:color="auto"/>
              <w:right w:val="single" w:sz="4" w:space="0" w:color="auto"/>
            </w:tcBorders>
            <w:shd w:val="clear" w:color="auto" w:fill="auto"/>
            <w:vAlign w:val="center"/>
            <w:hideMark/>
          </w:tcPr>
          <w:p w14:paraId="72E39416"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16,96</w:t>
            </w:r>
          </w:p>
        </w:tc>
        <w:tc>
          <w:tcPr>
            <w:tcW w:w="395" w:type="pct"/>
            <w:tcBorders>
              <w:top w:val="nil"/>
              <w:left w:val="nil"/>
              <w:bottom w:val="single" w:sz="4" w:space="0" w:color="auto"/>
              <w:right w:val="single" w:sz="4" w:space="0" w:color="auto"/>
            </w:tcBorders>
            <w:shd w:val="clear" w:color="auto" w:fill="auto"/>
            <w:vAlign w:val="center"/>
            <w:hideMark/>
          </w:tcPr>
          <w:p w14:paraId="1FB50F13"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001001C8"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0120F9C7"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691AE989"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487E14A3"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27EA94A5"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6D555934"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r>
      <w:tr w:rsidR="00BB0C66" w:rsidRPr="00532F0A" w14:paraId="4781CA0D"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4516FCE7"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Затраты тепла на собственные нужды</w:t>
            </w:r>
          </w:p>
        </w:tc>
        <w:tc>
          <w:tcPr>
            <w:tcW w:w="406" w:type="pct"/>
            <w:tcBorders>
              <w:top w:val="nil"/>
              <w:left w:val="nil"/>
              <w:bottom w:val="single" w:sz="4" w:space="0" w:color="auto"/>
              <w:right w:val="single" w:sz="4" w:space="0" w:color="auto"/>
            </w:tcBorders>
            <w:shd w:val="clear" w:color="auto" w:fill="auto"/>
            <w:vAlign w:val="center"/>
            <w:hideMark/>
          </w:tcPr>
          <w:p w14:paraId="1DF1064F"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428BB6C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0,16</w:t>
            </w:r>
          </w:p>
        </w:tc>
        <w:tc>
          <w:tcPr>
            <w:tcW w:w="395" w:type="pct"/>
            <w:tcBorders>
              <w:top w:val="nil"/>
              <w:left w:val="nil"/>
              <w:bottom w:val="single" w:sz="4" w:space="0" w:color="auto"/>
              <w:right w:val="single" w:sz="4" w:space="0" w:color="auto"/>
            </w:tcBorders>
            <w:shd w:val="clear" w:color="auto" w:fill="auto"/>
            <w:vAlign w:val="center"/>
            <w:hideMark/>
          </w:tcPr>
          <w:p w14:paraId="04EECA7B"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0,16</w:t>
            </w:r>
          </w:p>
        </w:tc>
        <w:tc>
          <w:tcPr>
            <w:tcW w:w="395" w:type="pct"/>
            <w:tcBorders>
              <w:top w:val="nil"/>
              <w:left w:val="nil"/>
              <w:bottom w:val="single" w:sz="4" w:space="0" w:color="auto"/>
              <w:right w:val="single" w:sz="4" w:space="0" w:color="auto"/>
            </w:tcBorders>
            <w:shd w:val="clear" w:color="auto" w:fill="auto"/>
            <w:vAlign w:val="center"/>
            <w:hideMark/>
          </w:tcPr>
          <w:p w14:paraId="57DA8548"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0,16</w:t>
            </w:r>
          </w:p>
        </w:tc>
        <w:tc>
          <w:tcPr>
            <w:tcW w:w="395" w:type="pct"/>
            <w:tcBorders>
              <w:top w:val="nil"/>
              <w:left w:val="nil"/>
              <w:bottom w:val="single" w:sz="4" w:space="0" w:color="auto"/>
              <w:right w:val="single" w:sz="4" w:space="0" w:color="auto"/>
            </w:tcBorders>
            <w:shd w:val="clear" w:color="auto" w:fill="auto"/>
            <w:vAlign w:val="center"/>
            <w:hideMark/>
          </w:tcPr>
          <w:p w14:paraId="753808A0"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0,17</w:t>
            </w:r>
          </w:p>
        </w:tc>
        <w:tc>
          <w:tcPr>
            <w:tcW w:w="395" w:type="pct"/>
            <w:tcBorders>
              <w:top w:val="nil"/>
              <w:left w:val="nil"/>
              <w:bottom w:val="single" w:sz="4" w:space="0" w:color="auto"/>
              <w:right w:val="single" w:sz="4" w:space="0" w:color="auto"/>
            </w:tcBorders>
            <w:shd w:val="clear" w:color="auto" w:fill="auto"/>
            <w:vAlign w:val="center"/>
            <w:hideMark/>
          </w:tcPr>
          <w:p w14:paraId="01AFCA6E"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0,17</w:t>
            </w:r>
          </w:p>
        </w:tc>
        <w:tc>
          <w:tcPr>
            <w:tcW w:w="395" w:type="pct"/>
            <w:tcBorders>
              <w:top w:val="nil"/>
              <w:left w:val="nil"/>
              <w:bottom w:val="single" w:sz="4" w:space="0" w:color="auto"/>
              <w:right w:val="single" w:sz="4" w:space="0" w:color="auto"/>
            </w:tcBorders>
            <w:shd w:val="clear" w:color="auto" w:fill="auto"/>
            <w:vAlign w:val="center"/>
            <w:hideMark/>
          </w:tcPr>
          <w:p w14:paraId="4FF58B71"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0,17</w:t>
            </w:r>
          </w:p>
        </w:tc>
        <w:tc>
          <w:tcPr>
            <w:tcW w:w="395" w:type="pct"/>
            <w:tcBorders>
              <w:top w:val="nil"/>
              <w:left w:val="nil"/>
              <w:bottom w:val="single" w:sz="4" w:space="0" w:color="auto"/>
              <w:right w:val="single" w:sz="4" w:space="0" w:color="auto"/>
            </w:tcBorders>
            <w:shd w:val="clear" w:color="auto" w:fill="auto"/>
            <w:vAlign w:val="center"/>
            <w:hideMark/>
          </w:tcPr>
          <w:p w14:paraId="19F351B6"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0,20</w:t>
            </w:r>
          </w:p>
        </w:tc>
        <w:tc>
          <w:tcPr>
            <w:tcW w:w="395" w:type="pct"/>
            <w:tcBorders>
              <w:top w:val="nil"/>
              <w:left w:val="nil"/>
              <w:bottom w:val="single" w:sz="4" w:space="0" w:color="auto"/>
              <w:right w:val="single" w:sz="4" w:space="0" w:color="auto"/>
            </w:tcBorders>
            <w:shd w:val="clear" w:color="auto" w:fill="auto"/>
            <w:vAlign w:val="center"/>
            <w:hideMark/>
          </w:tcPr>
          <w:p w14:paraId="26926D90"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0,20</w:t>
            </w:r>
          </w:p>
        </w:tc>
        <w:tc>
          <w:tcPr>
            <w:tcW w:w="395" w:type="pct"/>
            <w:tcBorders>
              <w:top w:val="nil"/>
              <w:left w:val="nil"/>
              <w:bottom w:val="single" w:sz="4" w:space="0" w:color="auto"/>
              <w:right w:val="single" w:sz="4" w:space="0" w:color="auto"/>
            </w:tcBorders>
            <w:shd w:val="clear" w:color="auto" w:fill="auto"/>
            <w:vAlign w:val="center"/>
            <w:hideMark/>
          </w:tcPr>
          <w:p w14:paraId="5A81FADD"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0,26</w:t>
            </w:r>
          </w:p>
        </w:tc>
      </w:tr>
      <w:tr w:rsidR="00BB0C66" w:rsidRPr="00532F0A" w14:paraId="5EB6DDD6"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59311F6D"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Потери в тепловых сетях</w:t>
            </w:r>
          </w:p>
        </w:tc>
        <w:tc>
          <w:tcPr>
            <w:tcW w:w="406" w:type="pct"/>
            <w:tcBorders>
              <w:top w:val="nil"/>
              <w:left w:val="nil"/>
              <w:bottom w:val="single" w:sz="4" w:space="0" w:color="auto"/>
              <w:right w:val="single" w:sz="4" w:space="0" w:color="auto"/>
            </w:tcBorders>
            <w:shd w:val="clear" w:color="auto" w:fill="auto"/>
            <w:vAlign w:val="center"/>
            <w:hideMark/>
          </w:tcPr>
          <w:p w14:paraId="4C8F761C"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36B2DE06"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1,83</w:t>
            </w:r>
          </w:p>
        </w:tc>
        <w:tc>
          <w:tcPr>
            <w:tcW w:w="395" w:type="pct"/>
            <w:tcBorders>
              <w:top w:val="nil"/>
              <w:left w:val="nil"/>
              <w:bottom w:val="single" w:sz="4" w:space="0" w:color="auto"/>
              <w:right w:val="single" w:sz="4" w:space="0" w:color="auto"/>
            </w:tcBorders>
            <w:shd w:val="clear" w:color="auto" w:fill="auto"/>
            <w:vAlign w:val="center"/>
            <w:hideMark/>
          </w:tcPr>
          <w:p w14:paraId="06FC5B75"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1,83</w:t>
            </w:r>
          </w:p>
        </w:tc>
        <w:tc>
          <w:tcPr>
            <w:tcW w:w="395" w:type="pct"/>
            <w:tcBorders>
              <w:top w:val="nil"/>
              <w:left w:val="nil"/>
              <w:bottom w:val="single" w:sz="4" w:space="0" w:color="auto"/>
              <w:right w:val="single" w:sz="4" w:space="0" w:color="auto"/>
            </w:tcBorders>
            <w:shd w:val="clear" w:color="auto" w:fill="auto"/>
            <w:vAlign w:val="center"/>
            <w:hideMark/>
          </w:tcPr>
          <w:p w14:paraId="1A4D51BA"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1,83</w:t>
            </w:r>
          </w:p>
        </w:tc>
        <w:tc>
          <w:tcPr>
            <w:tcW w:w="395" w:type="pct"/>
            <w:tcBorders>
              <w:top w:val="nil"/>
              <w:left w:val="nil"/>
              <w:bottom w:val="single" w:sz="4" w:space="0" w:color="auto"/>
              <w:right w:val="single" w:sz="4" w:space="0" w:color="auto"/>
            </w:tcBorders>
            <w:shd w:val="clear" w:color="auto" w:fill="auto"/>
            <w:vAlign w:val="center"/>
            <w:hideMark/>
          </w:tcPr>
          <w:p w14:paraId="23450538"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1,86</w:t>
            </w:r>
          </w:p>
        </w:tc>
        <w:tc>
          <w:tcPr>
            <w:tcW w:w="395" w:type="pct"/>
            <w:tcBorders>
              <w:top w:val="nil"/>
              <w:left w:val="nil"/>
              <w:bottom w:val="single" w:sz="4" w:space="0" w:color="auto"/>
              <w:right w:val="single" w:sz="4" w:space="0" w:color="auto"/>
            </w:tcBorders>
            <w:shd w:val="clear" w:color="auto" w:fill="auto"/>
            <w:vAlign w:val="center"/>
            <w:hideMark/>
          </w:tcPr>
          <w:p w14:paraId="29E5F51C"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1,86</w:t>
            </w:r>
          </w:p>
        </w:tc>
        <w:tc>
          <w:tcPr>
            <w:tcW w:w="395" w:type="pct"/>
            <w:tcBorders>
              <w:top w:val="nil"/>
              <w:left w:val="nil"/>
              <w:bottom w:val="single" w:sz="4" w:space="0" w:color="auto"/>
              <w:right w:val="single" w:sz="4" w:space="0" w:color="auto"/>
            </w:tcBorders>
            <w:shd w:val="clear" w:color="auto" w:fill="auto"/>
            <w:vAlign w:val="center"/>
            <w:hideMark/>
          </w:tcPr>
          <w:p w14:paraId="75F8FCC0"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1,86</w:t>
            </w:r>
          </w:p>
        </w:tc>
        <w:tc>
          <w:tcPr>
            <w:tcW w:w="395" w:type="pct"/>
            <w:tcBorders>
              <w:top w:val="nil"/>
              <w:left w:val="nil"/>
              <w:bottom w:val="single" w:sz="4" w:space="0" w:color="auto"/>
              <w:right w:val="single" w:sz="4" w:space="0" w:color="auto"/>
            </w:tcBorders>
            <w:shd w:val="clear" w:color="auto" w:fill="auto"/>
            <w:vAlign w:val="center"/>
            <w:hideMark/>
          </w:tcPr>
          <w:p w14:paraId="6C0539D3"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2,04</w:t>
            </w:r>
          </w:p>
        </w:tc>
        <w:tc>
          <w:tcPr>
            <w:tcW w:w="395" w:type="pct"/>
            <w:tcBorders>
              <w:top w:val="nil"/>
              <w:left w:val="nil"/>
              <w:bottom w:val="single" w:sz="4" w:space="0" w:color="auto"/>
              <w:right w:val="single" w:sz="4" w:space="0" w:color="auto"/>
            </w:tcBorders>
            <w:shd w:val="clear" w:color="auto" w:fill="auto"/>
            <w:vAlign w:val="center"/>
            <w:hideMark/>
          </w:tcPr>
          <w:p w14:paraId="1F883908"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2,04</w:t>
            </w:r>
          </w:p>
        </w:tc>
        <w:tc>
          <w:tcPr>
            <w:tcW w:w="395" w:type="pct"/>
            <w:tcBorders>
              <w:top w:val="nil"/>
              <w:left w:val="nil"/>
              <w:bottom w:val="single" w:sz="4" w:space="0" w:color="auto"/>
              <w:right w:val="single" w:sz="4" w:space="0" w:color="auto"/>
            </w:tcBorders>
            <w:shd w:val="clear" w:color="auto" w:fill="auto"/>
            <w:vAlign w:val="center"/>
            <w:hideMark/>
          </w:tcPr>
          <w:p w14:paraId="4800B89B"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2,32</w:t>
            </w:r>
          </w:p>
        </w:tc>
      </w:tr>
      <w:tr w:rsidR="00BB0C66" w:rsidRPr="00532F0A" w14:paraId="697276BA"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2869382E"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Присоединенная договорная тепловая нагрузка в горячей воде, в том числе</w:t>
            </w:r>
          </w:p>
        </w:tc>
        <w:tc>
          <w:tcPr>
            <w:tcW w:w="406" w:type="pct"/>
            <w:tcBorders>
              <w:top w:val="nil"/>
              <w:left w:val="nil"/>
              <w:bottom w:val="single" w:sz="4" w:space="0" w:color="auto"/>
              <w:right w:val="single" w:sz="4" w:space="0" w:color="auto"/>
            </w:tcBorders>
            <w:shd w:val="clear" w:color="auto" w:fill="auto"/>
            <w:vAlign w:val="center"/>
            <w:hideMark/>
          </w:tcPr>
          <w:p w14:paraId="679D0397"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0D9FB19E"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5,62</w:t>
            </w:r>
          </w:p>
        </w:tc>
        <w:tc>
          <w:tcPr>
            <w:tcW w:w="395" w:type="pct"/>
            <w:tcBorders>
              <w:top w:val="nil"/>
              <w:left w:val="nil"/>
              <w:bottom w:val="single" w:sz="4" w:space="0" w:color="auto"/>
              <w:right w:val="single" w:sz="4" w:space="0" w:color="auto"/>
            </w:tcBorders>
            <w:shd w:val="clear" w:color="auto" w:fill="auto"/>
            <w:vAlign w:val="center"/>
            <w:hideMark/>
          </w:tcPr>
          <w:p w14:paraId="426DB43E"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5,62</w:t>
            </w:r>
          </w:p>
        </w:tc>
        <w:tc>
          <w:tcPr>
            <w:tcW w:w="395" w:type="pct"/>
            <w:tcBorders>
              <w:top w:val="nil"/>
              <w:left w:val="nil"/>
              <w:bottom w:val="single" w:sz="4" w:space="0" w:color="auto"/>
              <w:right w:val="single" w:sz="4" w:space="0" w:color="auto"/>
            </w:tcBorders>
            <w:shd w:val="clear" w:color="auto" w:fill="auto"/>
            <w:vAlign w:val="center"/>
            <w:hideMark/>
          </w:tcPr>
          <w:p w14:paraId="05A8910F"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5,62</w:t>
            </w:r>
          </w:p>
        </w:tc>
        <w:tc>
          <w:tcPr>
            <w:tcW w:w="395" w:type="pct"/>
            <w:tcBorders>
              <w:top w:val="nil"/>
              <w:left w:val="nil"/>
              <w:bottom w:val="single" w:sz="4" w:space="0" w:color="auto"/>
              <w:right w:val="single" w:sz="4" w:space="0" w:color="auto"/>
            </w:tcBorders>
            <w:shd w:val="clear" w:color="auto" w:fill="auto"/>
            <w:vAlign w:val="center"/>
            <w:hideMark/>
          </w:tcPr>
          <w:p w14:paraId="2ED19A75"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5,80</w:t>
            </w:r>
          </w:p>
        </w:tc>
        <w:tc>
          <w:tcPr>
            <w:tcW w:w="395" w:type="pct"/>
            <w:tcBorders>
              <w:top w:val="nil"/>
              <w:left w:val="nil"/>
              <w:bottom w:val="single" w:sz="4" w:space="0" w:color="auto"/>
              <w:right w:val="single" w:sz="4" w:space="0" w:color="auto"/>
            </w:tcBorders>
            <w:shd w:val="clear" w:color="auto" w:fill="auto"/>
            <w:vAlign w:val="center"/>
            <w:hideMark/>
          </w:tcPr>
          <w:p w14:paraId="3A1F4236"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5,80</w:t>
            </w:r>
          </w:p>
        </w:tc>
        <w:tc>
          <w:tcPr>
            <w:tcW w:w="395" w:type="pct"/>
            <w:tcBorders>
              <w:top w:val="nil"/>
              <w:left w:val="nil"/>
              <w:bottom w:val="single" w:sz="4" w:space="0" w:color="auto"/>
              <w:right w:val="single" w:sz="4" w:space="0" w:color="auto"/>
            </w:tcBorders>
            <w:shd w:val="clear" w:color="auto" w:fill="auto"/>
            <w:vAlign w:val="center"/>
            <w:hideMark/>
          </w:tcPr>
          <w:p w14:paraId="5C3BE4F0"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5,80</w:t>
            </w:r>
          </w:p>
        </w:tc>
        <w:tc>
          <w:tcPr>
            <w:tcW w:w="395" w:type="pct"/>
            <w:tcBorders>
              <w:top w:val="nil"/>
              <w:left w:val="nil"/>
              <w:bottom w:val="single" w:sz="4" w:space="0" w:color="auto"/>
              <w:right w:val="single" w:sz="4" w:space="0" w:color="auto"/>
            </w:tcBorders>
            <w:shd w:val="clear" w:color="auto" w:fill="auto"/>
            <w:vAlign w:val="center"/>
            <w:hideMark/>
          </w:tcPr>
          <w:p w14:paraId="00CAA46E"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9,01</w:t>
            </w:r>
          </w:p>
        </w:tc>
        <w:tc>
          <w:tcPr>
            <w:tcW w:w="395" w:type="pct"/>
            <w:tcBorders>
              <w:top w:val="nil"/>
              <w:left w:val="nil"/>
              <w:bottom w:val="single" w:sz="4" w:space="0" w:color="auto"/>
              <w:right w:val="single" w:sz="4" w:space="0" w:color="auto"/>
            </w:tcBorders>
            <w:shd w:val="clear" w:color="auto" w:fill="auto"/>
            <w:vAlign w:val="center"/>
            <w:hideMark/>
          </w:tcPr>
          <w:p w14:paraId="7912D03F"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9,01</w:t>
            </w:r>
          </w:p>
        </w:tc>
        <w:tc>
          <w:tcPr>
            <w:tcW w:w="395" w:type="pct"/>
            <w:tcBorders>
              <w:top w:val="nil"/>
              <w:left w:val="nil"/>
              <w:bottom w:val="single" w:sz="4" w:space="0" w:color="auto"/>
              <w:right w:val="single" w:sz="4" w:space="0" w:color="auto"/>
            </w:tcBorders>
            <w:shd w:val="clear" w:color="auto" w:fill="auto"/>
            <w:vAlign w:val="center"/>
            <w:hideMark/>
          </w:tcPr>
          <w:p w14:paraId="61CBFB3E"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15,46</w:t>
            </w:r>
          </w:p>
        </w:tc>
      </w:tr>
      <w:tr w:rsidR="00BB0C66" w:rsidRPr="00532F0A" w14:paraId="28D7601C"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6741AB6A"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отопление и вентиляция</w:t>
            </w:r>
          </w:p>
        </w:tc>
        <w:tc>
          <w:tcPr>
            <w:tcW w:w="406" w:type="pct"/>
            <w:tcBorders>
              <w:top w:val="nil"/>
              <w:left w:val="nil"/>
              <w:bottom w:val="single" w:sz="4" w:space="0" w:color="auto"/>
              <w:right w:val="single" w:sz="4" w:space="0" w:color="auto"/>
            </w:tcBorders>
            <w:shd w:val="clear" w:color="auto" w:fill="auto"/>
            <w:vAlign w:val="center"/>
            <w:hideMark/>
          </w:tcPr>
          <w:p w14:paraId="5D59E649"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5CE4641F"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3,93</w:t>
            </w:r>
          </w:p>
        </w:tc>
        <w:tc>
          <w:tcPr>
            <w:tcW w:w="395" w:type="pct"/>
            <w:tcBorders>
              <w:top w:val="nil"/>
              <w:left w:val="nil"/>
              <w:bottom w:val="single" w:sz="4" w:space="0" w:color="auto"/>
              <w:right w:val="single" w:sz="4" w:space="0" w:color="auto"/>
            </w:tcBorders>
            <w:shd w:val="clear" w:color="auto" w:fill="auto"/>
            <w:vAlign w:val="center"/>
            <w:hideMark/>
          </w:tcPr>
          <w:p w14:paraId="40E1DECA"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3,93</w:t>
            </w:r>
          </w:p>
        </w:tc>
        <w:tc>
          <w:tcPr>
            <w:tcW w:w="395" w:type="pct"/>
            <w:tcBorders>
              <w:top w:val="nil"/>
              <w:left w:val="nil"/>
              <w:bottom w:val="single" w:sz="4" w:space="0" w:color="auto"/>
              <w:right w:val="single" w:sz="4" w:space="0" w:color="auto"/>
            </w:tcBorders>
            <w:shd w:val="clear" w:color="auto" w:fill="auto"/>
            <w:vAlign w:val="center"/>
            <w:hideMark/>
          </w:tcPr>
          <w:p w14:paraId="342CC9F2"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3,93</w:t>
            </w:r>
          </w:p>
        </w:tc>
        <w:tc>
          <w:tcPr>
            <w:tcW w:w="395" w:type="pct"/>
            <w:tcBorders>
              <w:top w:val="nil"/>
              <w:left w:val="nil"/>
              <w:bottom w:val="single" w:sz="4" w:space="0" w:color="auto"/>
              <w:right w:val="single" w:sz="4" w:space="0" w:color="auto"/>
            </w:tcBorders>
            <w:shd w:val="clear" w:color="auto" w:fill="auto"/>
            <w:vAlign w:val="center"/>
            <w:hideMark/>
          </w:tcPr>
          <w:p w14:paraId="354C053B"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4,07</w:t>
            </w:r>
          </w:p>
        </w:tc>
        <w:tc>
          <w:tcPr>
            <w:tcW w:w="395" w:type="pct"/>
            <w:tcBorders>
              <w:top w:val="nil"/>
              <w:left w:val="nil"/>
              <w:bottom w:val="single" w:sz="4" w:space="0" w:color="auto"/>
              <w:right w:val="single" w:sz="4" w:space="0" w:color="auto"/>
            </w:tcBorders>
            <w:shd w:val="clear" w:color="auto" w:fill="auto"/>
            <w:vAlign w:val="center"/>
            <w:hideMark/>
          </w:tcPr>
          <w:p w14:paraId="40718ABD"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4,07</w:t>
            </w:r>
          </w:p>
        </w:tc>
        <w:tc>
          <w:tcPr>
            <w:tcW w:w="395" w:type="pct"/>
            <w:tcBorders>
              <w:top w:val="nil"/>
              <w:left w:val="nil"/>
              <w:bottom w:val="single" w:sz="4" w:space="0" w:color="auto"/>
              <w:right w:val="single" w:sz="4" w:space="0" w:color="auto"/>
            </w:tcBorders>
            <w:shd w:val="clear" w:color="auto" w:fill="auto"/>
            <w:vAlign w:val="center"/>
            <w:hideMark/>
          </w:tcPr>
          <w:p w14:paraId="5EE45A7C"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4,07</w:t>
            </w:r>
          </w:p>
        </w:tc>
        <w:tc>
          <w:tcPr>
            <w:tcW w:w="395" w:type="pct"/>
            <w:tcBorders>
              <w:top w:val="nil"/>
              <w:left w:val="nil"/>
              <w:bottom w:val="single" w:sz="4" w:space="0" w:color="auto"/>
              <w:right w:val="single" w:sz="4" w:space="0" w:color="auto"/>
            </w:tcBorders>
            <w:shd w:val="clear" w:color="auto" w:fill="auto"/>
            <w:vAlign w:val="center"/>
            <w:hideMark/>
          </w:tcPr>
          <w:p w14:paraId="7970417A"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4,86</w:t>
            </w:r>
          </w:p>
        </w:tc>
        <w:tc>
          <w:tcPr>
            <w:tcW w:w="395" w:type="pct"/>
            <w:tcBorders>
              <w:top w:val="nil"/>
              <w:left w:val="nil"/>
              <w:bottom w:val="single" w:sz="4" w:space="0" w:color="auto"/>
              <w:right w:val="single" w:sz="4" w:space="0" w:color="auto"/>
            </w:tcBorders>
            <w:shd w:val="clear" w:color="auto" w:fill="auto"/>
            <w:vAlign w:val="center"/>
            <w:hideMark/>
          </w:tcPr>
          <w:p w14:paraId="628CDDE1"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4,86</w:t>
            </w:r>
          </w:p>
        </w:tc>
        <w:tc>
          <w:tcPr>
            <w:tcW w:w="395" w:type="pct"/>
            <w:tcBorders>
              <w:top w:val="nil"/>
              <w:left w:val="nil"/>
              <w:bottom w:val="single" w:sz="4" w:space="0" w:color="auto"/>
              <w:right w:val="single" w:sz="4" w:space="0" w:color="auto"/>
            </w:tcBorders>
            <w:shd w:val="clear" w:color="auto" w:fill="auto"/>
            <w:vAlign w:val="center"/>
            <w:hideMark/>
          </w:tcPr>
          <w:p w14:paraId="5128E49E"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6,31</w:t>
            </w:r>
          </w:p>
        </w:tc>
      </w:tr>
      <w:tr w:rsidR="00BB0C66" w:rsidRPr="00532F0A" w14:paraId="45F6E6CB"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698EDC6C"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горячее водоснабжение</w:t>
            </w:r>
          </w:p>
        </w:tc>
        <w:tc>
          <w:tcPr>
            <w:tcW w:w="406" w:type="pct"/>
            <w:tcBorders>
              <w:top w:val="nil"/>
              <w:left w:val="nil"/>
              <w:bottom w:val="single" w:sz="4" w:space="0" w:color="auto"/>
              <w:right w:val="single" w:sz="4" w:space="0" w:color="auto"/>
            </w:tcBorders>
            <w:shd w:val="clear" w:color="auto" w:fill="auto"/>
            <w:vAlign w:val="center"/>
            <w:hideMark/>
          </w:tcPr>
          <w:p w14:paraId="28AB1BAA"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475108F9"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1,69</w:t>
            </w:r>
          </w:p>
        </w:tc>
        <w:tc>
          <w:tcPr>
            <w:tcW w:w="395" w:type="pct"/>
            <w:tcBorders>
              <w:top w:val="nil"/>
              <w:left w:val="nil"/>
              <w:bottom w:val="single" w:sz="4" w:space="0" w:color="auto"/>
              <w:right w:val="single" w:sz="4" w:space="0" w:color="auto"/>
            </w:tcBorders>
            <w:shd w:val="clear" w:color="auto" w:fill="auto"/>
            <w:vAlign w:val="center"/>
            <w:hideMark/>
          </w:tcPr>
          <w:p w14:paraId="0AD2057D"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1,69</w:t>
            </w:r>
          </w:p>
        </w:tc>
        <w:tc>
          <w:tcPr>
            <w:tcW w:w="395" w:type="pct"/>
            <w:tcBorders>
              <w:top w:val="nil"/>
              <w:left w:val="nil"/>
              <w:bottom w:val="single" w:sz="4" w:space="0" w:color="auto"/>
              <w:right w:val="single" w:sz="4" w:space="0" w:color="auto"/>
            </w:tcBorders>
            <w:shd w:val="clear" w:color="auto" w:fill="auto"/>
            <w:vAlign w:val="center"/>
            <w:hideMark/>
          </w:tcPr>
          <w:p w14:paraId="36293566"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1,69</w:t>
            </w:r>
          </w:p>
        </w:tc>
        <w:tc>
          <w:tcPr>
            <w:tcW w:w="395" w:type="pct"/>
            <w:tcBorders>
              <w:top w:val="nil"/>
              <w:left w:val="nil"/>
              <w:bottom w:val="single" w:sz="4" w:space="0" w:color="auto"/>
              <w:right w:val="single" w:sz="4" w:space="0" w:color="auto"/>
            </w:tcBorders>
            <w:shd w:val="clear" w:color="auto" w:fill="auto"/>
            <w:vAlign w:val="center"/>
            <w:hideMark/>
          </w:tcPr>
          <w:p w14:paraId="65F24B3E"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1,74</w:t>
            </w:r>
          </w:p>
        </w:tc>
        <w:tc>
          <w:tcPr>
            <w:tcW w:w="395" w:type="pct"/>
            <w:tcBorders>
              <w:top w:val="nil"/>
              <w:left w:val="nil"/>
              <w:bottom w:val="single" w:sz="4" w:space="0" w:color="auto"/>
              <w:right w:val="single" w:sz="4" w:space="0" w:color="auto"/>
            </w:tcBorders>
            <w:shd w:val="clear" w:color="auto" w:fill="auto"/>
            <w:vAlign w:val="center"/>
            <w:hideMark/>
          </w:tcPr>
          <w:p w14:paraId="1B3D646A"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1,74</w:t>
            </w:r>
          </w:p>
        </w:tc>
        <w:tc>
          <w:tcPr>
            <w:tcW w:w="395" w:type="pct"/>
            <w:tcBorders>
              <w:top w:val="nil"/>
              <w:left w:val="nil"/>
              <w:bottom w:val="single" w:sz="4" w:space="0" w:color="auto"/>
              <w:right w:val="single" w:sz="4" w:space="0" w:color="auto"/>
            </w:tcBorders>
            <w:shd w:val="clear" w:color="auto" w:fill="auto"/>
            <w:vAlign w:val="center"/>
            <w:hideMark/>
          </w:tcPr>
          <w:p w14:paraId="1D41F6A6"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1,74</w:t>
            </w:r>
          </w:p>
        </w:tc>
        <w:tc>
          <w:tcPr>
            <w:tcW w:w="395" w:type="pct"/>
            <w:tcBorders>
              <w:top w:val="nil"/>
              <w:left w:val="nil"/>
              <w:bottom w:val="single" w:sz="4" w:space="0" w:color="auto"/>
              <w:right w:val="single" w:sz="4" w:space="0" w:color="auto"/>
            </w:tcBorders>
            <w:shd w:val="clear" w:color="auto" w:fill="auto"/>
            <w:vAlign w:val="center"/>
            <w:hideMark/>
          </w:tcPr>
          <w:p w14:paraId="06A0045E"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4,15</w:t>
            </w:r>
          </w:p>
        </w:tc>
        <w:tc>
          <w:tcPr>
            <w:tcW w:w="395" w:type="pct"/>
            <w:tcBorders>
              <w:top w:val="nil"/>
              <w:left w:val="nil"/>
              <w:bottom w:val="single" w:sz="4" w:space="0" w:color="auto"/>
              <w:right w:val="single" w:sz="4" w:space="0" w:color="auto"/>
            </w:tcBorders>
            <w:shd w:val="clear" w:color="auto" w:fill="auto"/>
            <w:vAlign w:val="center"/>
            <w:hideMark/>
          </w:tcPr>
          <w:p w14:paraId="43D43741"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4,15</w:t>
            </w:r>
          </w:p>
        </w:tc>
        <w:tc>
          <w:tcPr>
            <w:tcW w:w="395" w:type="pct"/>
            <w:tcBorders>
              <w:top w:val="nil"/>
              <w:left w:val="nil"/>
              <w:bottom w:val="single" w:sz="4" w:space="0" w:color="auto"/>
              <w:right w:val="single" w:sz="4" w:space="0" w:color="auto"/>
            </w:tcBorders>
            <w:shd w:val="clear" w:color="auto" w:fill="auto"/>
            <w:vAlign w:val="center"/>
            <w:hideMark/>
          </w:tcPr>
          <w:p w14:paraId="3F589FCA"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9,14</w:t>
            </w:r>
          </w:p>
        </w:tc>
      </w:tr>
      <w:tr w:rsidR="00BB0C66" w:rsidRPr="00532F0A" w14:paraId="26521645"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2C00CE7E"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Присоединенная расчетная тепловая нагрузка в горячей воде, в том числе</w:t>
            </w:r>
          </w:p>
        </w:tc>
        <w:tc>
          <w:tcPr>
            <w:tcW w:w="406" w:type="pct"/>
            <w:tcBorders>
              <w:top w:val="nil"/>
              <w:left w:val="nil"/>
              <w:bottom w:val="single" w:sz="4" w:space="0" w:color="auto"/>
              <w:right w:val="single" w:sz="4" w:space="0" w:color="auto"/>
            </w:tcBorders>
            <w:shd w:val="clear" w:color="auto" w:fill="auto"/>
            <w:vAlign w:val="center"/>
            <w:hideMark/>
          </w:tcPr>
          <w:p w14:paraId="35FE7BF6"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7EE64B14"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4,18</w:t>
            </w:r>
          </w:p>
        </w:tc>
        <w:tc>
          <w:tcPr>
            <w:tcW w:w="395" w:type="pct"/>
            <w:tcBorders>
              <w:top w:val="nil"/>
              <w:left w:val="nil"/>
              <w:bottom w:val="single" w:sz="4" w:space="0" w:color="auto"/>
              <w:right w:val="single" w:sz="4" w:space="0" w:color="auto"/>
            </w:tcBorders>
            <w:shd w:val="clear" w:color="auto" w:fill="auto"/>
            <w:vAlign w:val="center"/>
            <w:hideMark/>
          </w:tcPr>
          <w:p w14:paraId="63DB3FBD"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4,18</w:t>
            </w:r>
          </w:p>
        </w:tc>
        <w:tc>
          <w:tcPr>
            <w:tcW w:w="395" w:type="pct"/>
            <w:tcBorders>
              <w:top w:val="nil"/>
              <w:left w:val="nil"/>
              <w:bottom w:val="single" w:sz="4" w:space="0" w:color="auto"/>
              <w:right w:val="single" w:sz="4" w:space="0" w:color="auto"/>
            </w:tcBorders>
            <w:shd w:val="clear" w:color="auto" w:fill="auto"/>
            <w:vAlign w:val="center"/>
            <w:hideMark/>
          </w:tcPr>
          <w:p w14:paraId="6D293111"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4,18</w:t>
            </w:r>
          </w:p>
        </w:tc>
        <w:tc>
          <w:tcPr>
            <w:tcW w:w="395" w:type="pct"/>
            <w:tcBorders>
              <w:top w:val="nil"/>
              <w:left w:val="nil"/>
              <w:bottom w:val="single" w:sz="4" w:space="0" w:color="auto"/>
              <w:right w:val="single" w:sz="4" w:space="0" w:color="auto"/>
            </w:tcBorders>
            <w:shd w:val="clear" w:color="auto" w:fill="auto"/>
            <w:vAlign w:val="center"/>
            <w:hideMark/>
          </w:tcPr>
          <w:p w14:paraId="604C393B"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4,37</w:t>
            </w:r>
          </w:p>
        </w:tc>
        <w:tc>
          <w:tcPr>
            <w:tcW w:w="395" w:type="pct"/>
            <w:tcBorders>
              <w:top w:val="nil"/>
              <w:left w:val="nil"/>
              <w:bottom w:val="single" w:sz="4" w:space="0" w:color="auto"/>
              <w:right w:val="single" w:sz="4" w:space="0" w:color="auto"/>
            </w:tcBorders>
            <w:shd w:val="clear" w:color="auto" w:fill="auto"/>
            <w:vAlign w:val="center"/>
            <w:hideMark/>
          </w:tcPr>
          <w:p w14:paraId="673C878A"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4,37</w:t>
            </w:r>
          </w:p>
        </w:tc>
        <w:tc>
          <w:tcPr>
            <w:tcW w:w="395" w:type="pct"/>
            <w:tcBorders>
              <w:top w:val="nil"/>
              <w:left w:val="nil"/>
              <w:bottom w:val="single" w:sz="4" w:space="0" w:color="auto"/>
              <w:right w:val="single" w:sz="4" w:space="0" w:color="auto"/>
            </w:tcBorders>
            <w:shd w:val="clear" w:color="auto" w:fill="auto"/>
            <w:vAlign w:val="center"/>
            <w:hideMark/>
          </w:tcPr>
          <w:p w14:paraId="1828A3AF"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4,37</w:t>
            </w:r>
          </w:p>
        </w:tc>
        <w:tc>
          <w:tcPr>
            <w:tcW w:w="395" w:type="pct"/>
            <w:tcBorders>
              <w:top w:val="nil"/>
              <w:left w:val="nil"/>
              <w:bottom w:val="single" w:sz="4" w:space="0" w:color="auto"/>
              <w:right w:val="single" w:sz="4" w:space="0" w:color="auto"/>
            </w:tcBorders>
            <w:shd w:val="clear" w:color="auto" w:fill="auto"/>
            <w:vAlign w:val="center"/>
            <w:hideMark/>
          </w:tcPr>
          <w:p w14:paraId="6A1C2F49"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7,57</w:t>
            </w:r>
          </w:p>
        </w:tc>
        <w:tc>
          <w:tcPr>
            <w:tcW w:w="395" w:type="pct"/>
            <w:tcBorders>
              <w:top w:val="nil"/>
              <w:left w:val="nil"/>
              <w:bottom w:val="single" w:sz="4" w:space="0" w:color="auto"/>
              <w:right w:val="single" w:sz="4" w:space="0" w:color="auto"/>
            </w:tcBorders>
            <w:shd w:val="clear" w:color="auto" w:fill="auto"/>
            <w:vAlign w:val="center"/>
            <w:hideMark/>
          </w:tcPr>
          <w:p w14:paraId="564F04FF"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7,57</w:t>
            </w:r>
          </w:p>
        </w:tc>
        <w:tc>
          <w:tcPr>
            <w:tcW w:w="395" w:type="pct"/>
            <w:tcBorders>
              <w:top w:val="nil"/>
              <w:left w:val="nil"/>
              <w:bottom w:val="single" w:sz="4" w:space="0" w:color="auto"/>
              <w:right w:val="single" w:sz="4" w:space="0" w:color="auto"/>
            </w:tcBorders>
            <w:shd w:val="clear" w:color="auto" w:fill="auto"/>
            <w:vAlign w:val="center"/>
            <w:hideMark/>
          </w:tcPr>
          <w:p w14:paraId="307F7FAE"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14,02</w:t>
            </w:r>
          </w:p>
        </w:tc>
      </w:tr>
      <w:tr w:rsidR="00BB0C66" w:rsidRPr="00532F0A" w14:paraId="1CA67C79"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362D29A9"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отопление и вентиляция</w:t>
            </w:r>
          </w:p>
        </w:tc>
        <w:tc>
          <w:tcPr>
            <w:tcW w:w="406" w:type="pct"/>
            <w:tcBorders>
              <w:top w:val="nil"/>
              <w:left w:val="nil"/>
              <w:bottom w:val="single" w:sz="4" w:space="0" w:color="auto"/>
              <w:right w:val="single" w:sz="4" w:space="0" w:color="auto"/>
            </w:tcBorders>
            <w:shd w:val="clear" w:color="auto" w:fill="auto"/>
            <w:vAlign w:val="center"/>
            <w:hideMark/>
          </w:tcPr>
          <w:p w14:paraId="7DA41501"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1AC6B4B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3,87</w:t>
            </w:r>
          </w:p>
        </w:tc>
        <w:tc>
          <w:tcPr>
            <w:tcW w:w="395" w:type="pct"/>
            <w:tcBorders>
              <w:top w:val="nil"/>
              <w:left w:val="nil"/>
              <w:bottom w:val="single" w:sz="4" w:space="0" w:color="auto"/>
              <w:right w:val="single" w:sz="4" w:space="0" w:color="auto"/>
            </w:tcBorders>
            <w:shd w:val="clear" w:color="auto" w:fill="auto"/>
            <w:vAlign w:val="center"/>
            <w:hideMark/>
          </w:tcPr>
          <w:p w14:paraId="540E7803"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3,87</w:t>
            </w:r>
          </w:p>
        </w:tc>
        <w:tc>
          <w:tcPr>
            <w:tcW w:w="395" w:type="pct"/>
            <w:tcBorders>
              <w:top w:val="nil"/>
              <w:left w:val="nil"/>
              <w:bottom w:val="single" w:sz="4" w:space="0" w:color="auto"/>
              <w:right w:val="single" w:sz="4" w:space="0" w:color="auto"/>
            </w:tcBorders>
            <w:shd w:val="clear" w:color="auto" w:fill="auto"/>
            <w:vAlign w:val="center"/>
            <w:hideMark/>
          </w:tcPr>
          <w:p w14:paraId="4A1EEE25"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3,87</w:t>
            </w:r>
          </w:p>
        </w:tc>
        <w:tc>
          <w:tcPr>
            <w:tcW w:w="395" w:type="pct"/>
            <w:tcBorders>
              <w:top w:val="nil"/>
              <w:left w:val="nil"/>
              <w:bottom w:val="single" w:sz="4" w:space="0" w:color="auto"/>
              <w:right w:val="single" w:sz="4" w:space="0" w:color="auto"/>
            </w:tcBorders>
            <w:shd w:val="clear" w:color="auto" w:fill="auto"/>
            <w:vAlign w:val="center"/>
            <w:hideMark/>
          </w:tcPr>
          <w:p w14:paraId="1FA2E03A"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4,01</w:t>
            </w:r>
          </w:p>
        </w:tc>
        <w:tc>
          <w:tcPr>
            <w:tcW w:w="395" w:type="pct"/>
            <w:tcBorders>
              <w:top w:val="nil"/>
              <w:left w:val="nil"/>
              <w:bottom w:val="single" w:sz="4" w:space="0" w:color="auto"/>
              <w:right w:val="single" w:sz="4" w:space="0" w:color="auto"/>
            </w:tcBorders>
            <w:shd w:val="clear" w:color="auto" w:fill="auto"/>
            <w:vAlign w:val="center"/>
            <w:hideMark/>
          </w:tcPr>
          <w:p w14:paraId="4680E24B"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4,01</w:t>
            </w:r>
          </w:p>
        </w:tc>
        <w:tc>
          <w:tcPr>
            <w:tcW w:w="395" w:type="pct"/>
            <w:tcBorders>
              <w:top w:val="nil"/>
              <w:left w:val="nil"/>
              <w:bottom w:val="single" w:sz="4" w:space="0" w:color="auto"/>
              <w:right w:val="single" w:sz="4" w:space="0" w:color="auto"/>
            </w:tcBorders>
            <w:shd w:val="clear" w:color="auto" w:fill="auto"/>
            <w:vAlign w:val="center"/>
            <w:hideMark/>
          </w:tcPr>
          <w:p w14:paraId="59762D30"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4,01</w:t>
            </w:r>
          </w:p>
        </w:tc>
        <w:tc>
          <w:tcPr>
            <w:tcW w:w="395" w:type="pct"/>
            <w:tcBorders>
              <w:top w:val="nil"/>
              <w:left w:val="nil"/>
              <w:bottom w:val="single" w:sz="4" w:space="0" w:color="auto"/>
              <w:right w:val="single" w:sz="4" w:space="0" w:color="auto"/>
            </w:tcBorders>
            <w:shd w:val="clear" w:color="auto" w:fill="auto"/>
            <w:vAlign w:val="center"/>
            <w:hideMark/>
          </w:tcPr>
          <w:p w14:paraId="25B07164"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4,80</w:t>
            </w:r>
          </w:p>
        </w:tc>
        <w:tc>
          <w:tcPr>
            <w:tcW w:w="395" w:type="pct"/>
            <w:tcBorders>
              <w:top w:val="nil"/>
              <w:left w:val="nil"/>
              <w:bottom w:val="single" w:sz="4" w:space="0" w:color="auto"/>
              <w:right w:val="single" w:sz="4" w:space="0" w:color="auto"/>
            </w:tcBorders>
            <w:shd w:val="clear" w:color="auto" w:fill="auto"/>
            <w:vAlign w:val="center"/>
            <w:hideMark/>
          </w:tcPr>
          <w:p w14:paraId="7CFAD2D4"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4,80</w:t>
            </w:r>
          </w:p>
        </w:tc>
        <w:tc>
          <w:tcPr>
            <w:tcW w:w="395" w:type="pct"/>
            <w:tcBorders>
              <w:top w:val="nil"/>
              <w:left w:val="nil"/>
              <w:bottom w:val="single" w:sz="4" w:space="0" w:color="auto"/>
              <w:right w:val="single" w:sz="4" w:space="0" w:color="auto"/>
            </w:tcBorders>
            <w:shd w:val="clear" w:color="auto" w:fill="auto"/>
            <w:vAlign w:val="center"/>
            <w:hideMark/>
          </w:tcPr>
          <w:p w14:paraId="3D77167D"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6,26</w:t>
            </w:r>
          </w:p>
        </w:tc>
      </w:tr>
      <w:tr w:rsidR="00BB0C66" w:rsidRPr="00532F0A" w14:paraId="3B7E91A4"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3A01F73D"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горячее водоснабжение</w:t>
            </w:r>
          </w:p>
        </w:tc>
        <w:tc>
          <w:tcPr>
            <w:tcW w:w="406" w:type="pct"/>
            <w:tcBorders>
              <w:top w:val="nil"/>
              <w:left w:val="nil"/>
              <w:bottom w:val="single" w:sz="4" w:space="0" w:color="auto"/>
              <w:right w:val="single" w:sz="4" w:space="0" w:color="auto"/>
            </w:tcBorders>
            <w:shd w:val="clear" w:color="auto" w:fill="auto"/>
            <w:vAlign w:val="center"/>
            <w:hideMark/>
          </w:tcPr>
          <w:p w14:paraId="7876AB5C"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7B98DE35"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0,31</w:t>
            </w:r>
          </w:p>
        </w:tc>
        <w:tc>
          <w:tcPr>
            <w:tcW w:w="395" w:type="pct"/>
            <w:tcBorders>
              <w:top w:val="nil"/>
              <w:left w:val="nil"/>
              <w:bottom w:val="single" w:sz="4" w:space="0" w:color="auto"/>
              <w:right w:val="single" w:sz="4" w:space="0" w:color="auto"/>
            </w:tcBorders>
            <w:shd w:val="clear" w:color="auto" w:fill="auto"/>
            <w:vAlign w:val="center"/>
            <w:hideMark/>
          </w:tcPr>
          <w:p w14:paraId="329185C6"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0,31</w:t>
            </w:r>
          </w:p>
        </w:tc>
        <w:tc>
          <w:tcPr>
            <w:tcW w:w="395" w:type="pct"/>
            <w:tcBorders>
              <w:top w:val="nil"/>
              <w:left w:val="nil"/>
              <w:bottom w:val="single" w:sz="4" w:space="0" w:color="auto"/>
              <w:right w:val="single" w:sz="4" w:space="0" w:color="auto"/>
            </w:tcBorders>
            <w:shd w:val="clear" w:color="auto" w:fill="auto"/>
            <w:vAlign w:val="center"/>
            <w:hideMark/>
          </w:tcPr>
          <w:p w14:paraId="13C5D3C6"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0,31</w:t>
            </w:r>
          </w:p>
        </w:tc>
        <w:tc>
          <w:tcPr>
            <w:tcW w:w="395" w:type="pct"/>
            <w:tcBorders>
              <w:top w:val="nil"/>
              <w:left w:val="nil"/>
              <w:bottom w:val="single" w:sz="4" w:space="0" w:color="auto"/>
              <w:right w:val="single" w:sz="4" w:space="0" w:color="auto"/>
            </w:tcBorders>
            <w:shd w:val="clear" w:color="auto" w:fill="auto"/>
            <w:vAlign w:val="center"/>
            <w:hideMark/>
          </w:tcPr>
          <w:p w14:paraId="275A1A6A"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0,35</w:t>
            </w:r>
          </w:p>
        </w:tc>
        <w:tc>
          <w:tcPr>
            <w:tcW w:w="395" w:type="pct"/>
            <w:tcBorders>
              <w:top w:val="nil"/>
              <w:left w:val="nil"/>
              <w:bottom w:val="single" w:sz="4" w:space="0" w:color="auto"/>
              <w:right w:val="single" w:sz="4" w:space="0" w:color="auto"/>
            </w:tcBorders>
            <w:shd w:val="clear" w:color="auto" w:fill="auto"/>
            <w:vAlign w:val="center"/>
            <w:hideMark/>
          </w:tcPr>
          <w:p w14:paraId="46B412EC"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0,35</w:t>
            </w:r>
          </w:p>
        </w:tc>
        <w:tc>
          <w:tcPr>
            <w:tcW w:w="395" w:type="pct"/>
            <w:tcBorders>
              <w:top w:val="nil"/>
              <w:left w:val="nil"/>
              <w:bottom w:val="single" w:sz="4" w:space="0" w:color="auto"/>
              <w:right w:val="single" w:sz="4" w:space="0" w:color="auto"/>
            </w:tcBorders>
            <w:shd w:val="clear" w:color="auto" w:fill="auto"/>
            <w:vAlign w:val="center"/>
            <w:hideMark/>
          </w:tcPr>
          <w:p w14:paraId="0546CD57"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0,35</w:t>
            </w:r>
          </w:p>
        </w:tc>
        <w:tc>
          <w:tcPr>
            <w:tcW w:w="395" w:type="pct"/>
            <w:tcBorders>
              <w:top w:val="nil"/>
              <w:left w:val="nil"/>
              <w:bottom w:val="single" w:sz="4" w:space="0" w:color="auto"/>
              <w:right w:val="single" w:sz="4" w:space="0" w:color="auto"/>
            </w:tcBorders>
            <w:shd w:val="clear" w:color="auto" w:fill="auto"/>
            <w:vAlign w:val="center"/>
            <w:hideMark/>
          </w:tcPr>
          <w:p w14:paraId="084041C6"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2,77</w:t>
            </w:r>
          </w:p>
        </w:tc>
        <w:tc>
          <w:tcPr>
            <w:tcW w:w="395" w:type="pct"/>
            <w:tcBorders>
              <w:top w:val="nil"/>
              <w:left w:val="nil"/>
              <w:bottom w:val="single" w:sz="4" w:space="0" w:color="auto"/>
              <w:right w:val="single" w:sz="4" w:space="0" w:color="auto"/>
            </w:tcBorders>
            <w:shd w:val="clear" w:color="auto" w:fill="auto"/>
            <w:vAlign w:val="center"/>
            <w:hideMark/>
          </w:tcPr>
          <w:p w14:paraId="24280121"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2,77</w:t>
            </w:r>
          </w:p>
        </w:tc>
        <w:tc>
          <w:tcPr>
            <w:tcW w:w="395" w:type="pct"/>
            <w:tcBorders>
              <w:top w:val="nil"/>
              <w:left w:val="nil"/>
              <w:bottom w:val="single" w:sz="4" w:space="0" w:color="auto"/>
              <w:right w:val="single" w:sz="4" w:space="0" w:color="auto"/>
            </w:tcBorders>
            <w:shd w:val="clear" w:color="auto" w:fill="auto"/>
            <w:vAlign w:val="center"/>
            <w:hideMark/>
          </w:tcPr>
          <w:p w14:paraId="2DC00B4F"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7,76</w:t>
            </w:r>
          </w:p>
        </w:tc>
      </w:tr>
      <w:tr w:rsidR="00BB0C66" w:rsidRPr="00532F0A" w14:paraId="57BCBFA1"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01A62669"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Резерв/дефицит тепловой мощности (по договорной нагрузке)</w:t>
            </w:r>
          </w:p>
        </w:tc>
        <w:tc>
          <w:tcPr>
            <w:tcW w:w="406" w:type="pct"/>
            <w:tcBorders>
              <w:top w:val="nil"/>
              <w:left w:val="nil"/>
              <w:bottom w:val="single" w:sz="4" w:space="0" w:color="auto"/>
              <w:right w:val="single" w:sz="4" w:space="0" w:color="auto"/>
            </w:tcBorders>
            <w:shd w:val="clear" w:color="auto" w:fill="auto"/>
            <w:vAlign w:val="center"/>
            <w:hideMark/>
          </w:tcPr>
          <w:p w14:paraId="5E1C37D9"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7B977864"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9,35</w:t>
            </w:r>
          </w:p>
        </w:tc>
        <w:tc>
          <w:tcPr>
            <w:tcW w:w="395" w:type="pct"/>
            <w:tcBorders>
              <w:top w:val="nil"/>
              <w:left w:val="nil"/>
              <w:bottom w:val="single" w:sz="4" w:space="0" w:color="auto"/>
              <w:right w:val="single" w:sz="4" w:space="0" w:color="auto"/>
            </w:tcBorders>
            <w:shd w:val="clear" w:color="auto" w:fill="auto"/>
            <w:vAlign w:val="center"/>
            <w:hideMark/>
          </w:tcPr>
          <w:p w14:paraId="7CF28398"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9,35</w:t>
            </w:r>
          </w:p>
        </w:tc>
        <w:tc>
          <w:tcPr>
            <w:tcW w:w="395" w:type="pct"/>
            <w:tcBorders>
              <w:top w:val="nil"/>
              <w:left w:val="nil"/>
              <w:bottom w:val="single" w:sz="4" w:space="0" w:color="auto"/>
              <w:right w:val="single" w:sz="4" w:space="0" w:color="auto"/>
            </w:tcBorders>
            <w:shd w:val="clear" w:color="auto" w:fill="auto"/>
            <w:vAlign w:val="center"/>
            <w:hideMark/>
          </w:tcPr>
          <w:p w14:paraId="7EAF5461"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9,35</w:t>
            </w:r>
          </w:p>
        </w:tc>
        <w:tc>
          <w:tcPr>
            <w:tcW w:w="395" w:type="pct"/>
            <w:tcBorders>
              <w:top w:val="nil"/>
              <w:left w:val="nil"/>
              <w:bottom w:val="single" w:sz="4" w:space="0" w:color="auto"/>
              <w:right w:val="single" w:sz="4" w:space="0" w:color="auto"/>
            </w:tcBorders>
            <w:shd w:val="clear" w:color="auto" w:fill="auto"/>
            <w:vAlign w:val="center"/>
            <w:hideMark/>
          </w:tcPr>
          <w:p w14:paraId="2744F85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17,05</w:t>
            </w:r>
          </w:p>
        </w:tc>
        <w:tc>
          <w:tcPr>
            <w:tcW w:w="395" w:type="pct"/>
            <w:tcBorders>
              <w:top w:val="nil"/>
              <w:left w:val="nil"/>
              <w:bottom w:val="single" w:sz="4" w:space="0" w:color="auto"/>
              <w:right w:val="single" w:sz="4" w:space="0" w:color="auto"/>
            </w:tcBorders>
            <w:shd w:val="clear" w:color="auto" w:fill="auto"/>
            <w:vAlign w:val="center"/>
            <w:hideMark/>
          </w:tcPr>
          <w:p w14:paraId="1BF6DE45"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17,05</w:t>
            </w:r>
          </w:p>
        </w:tc>
        <w:tc>
          <w:tcPr>
            <w:tcW w:w="395" w:type="pct"/>
            <w:tcBorders>
              <w:top w:val="nil"/>
              <w:left w:val="nil"/>
              <w:bottom w:val="single" w:sz="4" w:space="0" w:color="auto"/>
              <w:right w:val="single" w:sz="4" w:space="0" w:color="auto"/>
            </w:tcBorders>
            <w:shd w:val="clear" w:color="auto" w:fill="auto"/>
            <w:vAlign w:val="center"/>
            <w:hideMark/>
          </w:tcPr>
          <w:p w14:paraId="68B9C24C"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17,05</w:t>
            </w:r>
          </w:p>
        </w:tc>
        <w:tc>
          <w:tcPr>
            <w:tcW w:w="395" w:type="pct"/>
            <w:tcBorders>
              <w:top w:val="nil"/>
              <w:left w:val="nil"/>
              <w:bottom w:val="single" w:sz="4" w:space="0" w:color="auto"/>
              <w:right w:val="single" w:sz="4" w:space="0" w:color="auto"/>
            </w:tcBorders>
            <w:shd w:val="clear" w:color="auto" w:fill="auto"/>
            <w:vAlign w:val="center"/>
            <w:hideMark/>
          </w:tcPr>
          <w:p w14:paraId="395FD785"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13,64</w:t>
            </w:r>
          </w:p>
        </w:tc>
        <w:tc>
          <w:tcPr>
            <w:tcW w:w="395" w:type="pct"/>
            <w:tcBorders>
              <w:top w:val="nil"/>
              <w:left w:val="nil"/>
              <w:bottom w:val="single" w:sz="4" w:space="0" w:color="auto"/>
              <w:right w:val="single" w:sz="4" w:space="0" w:color="auto"/>
            </w:tcBorders>
            <w:shd w:val="clear" w:color="auto" w:fill="auto"/>
            <w:vAlign w:val="center"/>
            <w:hideMark/>
          </w:tcPr>
          <w:p w14:paraId="2CDBD119"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13,64</w:t>
            </w:r>
          </w:p>
        </w:tc>
        <w:tc>
          <w:tcPr>
            <w:tcW w:w="395" w:type="pct"/>
            <w:tcBorders>
              <w:top w:val="nil"/>
              <w:left w:val="nil"/>
              <w:bottom w:val="single" w:sz="4" w:space="0" w:color="auto"/>
              <w:right w:val="single" w:sz="4" w:space="0" w:color="auto"/>
            </w:tcBorders>
            <w:shd w:val="clear" w:color="auto" w:fill="auto"/>
            <w:vAlign w:val="center"/>
            <w:hideMark/>
          </w:tcPr>
          <w:p w14:paraId="07F1866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6,84</w:t>
            </w:r>
          </w:p>
        </w:tc>
      </w:tr>
      <w:tr w:rsidR="00BB0C66" w:rsidRPr="00532F0A" w14:paraId="11022D6E"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7F106A83"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Резерв/дефицит тепловой мощности (по расчетной нагрузке)</w:t>
            </w:r>
          </w:p>
        </w:tc>
        <w:tc>
          <w:tcPr>
            <w:tcW w:w="406" w:type="pct"/>
            <w:tcBorders>
              <w:top w:val="nil"/>
              <w:left w:val="nil"/>
              <w:bottom w:val="single" w:sz="4" w:space="0" w:color="auto"/>
              <w:right w:val="single" w:sz="4" w:space="0" w:color="auto"/>
            </w:tcBorders>
            <w:shd w:val="clear" w:color="auto" w:fill="auto"/>
            <w:vAlign w:val="center"/>
            <w:hideMark/>
          </w:tcPr>
          <w:p w14:paraId="33D31A6D"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44A9A4BC"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10,79</w:t>
            </w:r>
          </w:p>
        </w:tc>
        <w:tc>
          <w:tcPr>
            <w:tcW w:w="395" w:type="pct"/>
            <w:tcBorders>
              <w:top w:val="nil"/>
              <w:left w:val="nil"/>
              <w:bottom w:val="single" w:sz="4" w:space="0" w:color="auto"/>
              <w:right w:val="single" w:sz="4" w:space="0" w:color="auto"/>
            </w:tcBorders>
            <w:shd w:val="clear" w:color="auto" w:fill="auto"/>
            <w:vAlign w:val="center"/>
            <w:hideMark/>
          </w:tcPr>
          <w:p w14:paraId="3B2191AB"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10,79</w:t>
            </w:r>
          </w:p>
        </w:tc>
        <w:tc>
          <w:tcPr>
            <w:tcW w:w="395" w:type="pct"/>
            <w:tcBorders>
              <w:top w:val="nil"/>
              <w:left w:val="nil"/>
              <w:bottom w:val="single" w:sz="4" w:space="0" w:color="auto"/>
              <w:right w:val="single" w:sz="4" w:space="0" w:color="auto"/>
            </w:tcBorders>
            <w:shd w:val="clear" w:color="auto" w:fill="auto"/>
            <w:vAlign w:val="center"/>
            <w:hideMark/>
          </w:tcPr>
          <w:p w14:paraId="11DE3101"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10,79</w:t>
            </w:r>
          </w:p>
        </w:tc>
        <w:tc>
          <w:tcPr>
            <w:tcW w:w="395" w:type="pct"/>
            <w:tcBorders>
              <w:top w:val="nil"/>
              <w:left w:val="nil"/>
              <w:bottom w:val="single" w:sz="4" w:space="0" w:color="auto"/>
              <w:right w:val="single" w:sz="4" w:space="0" w:color="auto"/>
            </w:tcBorders>
            <w:shd w:val="clear" w:color="auto" w:fill="auto"/>
            <w:vAlign w:val="center"/>
            <w:hideMark/>
          </w:tcPr>
          <w:p w14:paraId="140AABB6"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18,49</w:t>
            </w:r>
          </w:p>
        </w:tc>
        <w:tc>
          <w:tcPr>
            <w:tcW w:w="395" w:type="pct"/>
            <w:tcBorders>
              <w:top w:val="nil"/>
              <w:left w:val="nil"/>
              <w:bottom w:val="single" w:sz="4" w:space="0" w:color="auto"/>
              <w:right w:val="single" w:sz="4" w:space="0" w:color="auto"/>
            </w:tcBorders>
            <w:shd w:val="clear" w:color="auto" w:fill="auto"/>
            <w:vAlign w:val="center"/>
            <w:hideMark/>
          </w:tcPr>
          <w:p w14:paraId="786A2F5E"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18,49</w:t>
            </w:r>
          </w:p>
        </w:tc>
        <w:tc>
          <w:tcPr>
            <w:tcW w:w="395" w:type="pct"/>
            <w:tcBorders>
              <w:top w:val="nil"/>
              <w:left w:val="nil"/>
              <w:bottom w:val="single" w:sz="4" w:space="0" w:color="auto"/>
              <w:right w:val="single" w:sz="4" w:space="0" w:color="auto"/>
            </w:tcBorders>
            <w:shd w:val="clear" w:color="auto" w:fill="auto"/>
            <w:vAlign w:val="center"/>
            <w:hideMark/>
          </w:tcPr>
          <w:p w14:paraId="1CA82994"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18,49</w:t>
            </w:r>
          </w:p>
        </w:tc>
        <w:tc>
          <w:tcPr>
            <w:tcW w:w="395" w:type="pct"/>
            <w:tcBorders>
              <w:top w:val="nil"/>
              <w:left w:val="nil"/>
              <w:bottom w:val="single" w:sz="4" w:space="0" w:color="auto"/>
              <w:right w:val="single" w:sz="4" w:space="0" w:color="auto"/>
            </w:tcBorders>
            <w:shd w:val="clear" w:color="auto" w:fill="auto"/>
            <w:vAlign w:val="center"/>
            <w:hideMark/>
          </w:tcPr>
          <w:p w14:paraId="7A4FD32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15,08</w:t>
            </w:r>
          </w:p>
        </w:tc>
        <w:tc>
          <w:tcPr>
            <w:tcW w:w="395" w:type="pct"/>
            <w:tcBorders>
              <w:top w:val="nil"/>
              <w:left w:val="nil"/>
              <w:bottom w:val="single" w:sz="4" w:space="0" w:color="auto"/>
              <w:right w:val="single" w:sz="4" w:space="0" w:color="auto"/>
            </w:tcBorders>
            <w:shd w:val="clear" w:color="auto" w:fill="auto"/>
            <w:vAlign w:val="center"/>
            <w:hideMark/>
          </w:tcPr>
          <w:p w14:paraId="636373F3"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15,08</w:t>
            </w:r>
          </w:p>
        </w:tc>
        <w:tc>
          <w:tcPr>
            <w:tcW w:w="395" w:type="pct"/>
            <w:tcBorders>
              <w:top w:val="nil"/>
              <w:left w:val="nil"/>
              <w:bottom w:val="single" w:sz="4" w:space="0" w:color="auto"/>
              <w:right w:val="single" w:sz="4" w:space="0" w:color="auto"/>
            </w:tcBorders>
            <w:shd w:val="clear" w:color="auto" w:fill="auto"/>
            <w:vAlign w:val="center"/>
            <w:hideMark/>
          </w:tcPr>
          <w:p w14:paraId="79641EE5"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8,28</w:t>
            </w:r>
          </w:p>
        </w:tc>
      </w:tr>
      <w:tr w:rsidR="00BB0C66" w:rsidRPr="00532F0A" w14:paraId="53C94C38"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1B95A0B7"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Располагаемая тепловая мощность нетто (с учетом затрат на собственные нужды) при аварийном выводе самого мощного котла</w:t>
            </w:r>
          </w:p>
        </w:tc>
        <w:tc>
          <w:tcPr>
            <w:tcW w:w="406" w:type="pct"/>
            <w:tcBorders>
              <w:top w:val="nil"/>
              <w:left w:val="nil"/>
              <w:bottom w:val="single" w:sz="4" w:space="0" w:color="auto"/>
              <w:right w:val="single" w:sz="4" w:space="0" w:color="auto"/>
            </w:tcBorders>
            <w:shd w:val="clear" w:color="auto" w:fill="auto"/>
            <w:noWrap/>
            <w:vAlign w:val="center"/>
            <w:hideMark/>
          </w:tcPr>
          <w:p w14:paraId="56435875"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70A56162"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10,30</w:t>
            </w:r>
          </w:p>
        </w:tc>
        <w:tc>
          <w:tcPr>
            <w:tcW w:w="395" w:type="pct"/>
            <w:tcBorders>
              <w:top w:val="nil"/>
              <w:left w:val="nil"/>
              <w:bottom w:val="single" w:sz="4" w:space="0" w:color="auto"/>
              <w:right w:val="single" w:sz="4" w:space="0" w:color="auto"/>
            </w:tcBorders>
            <w:shd w:val="clear" w:color="auto" w:fill="auto"/>
            <w:vAlign w:val="center"/>
            <w:hideMark/>
          </w:tcPr>
          <w:p w14:paraId="1395E77D"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10,30</w:t>
            </w:r>
          </w:p>
        </w:tc>
        <w:tc>
          <w:tcPr>
            <w:tcW w:w="395" w:type="pct"/>
            <w:tcBorders>
              <w:top w:val="nil"/>
              <w:left w:val="nil"/>
              <w:bottom w:val="single" w:sz="4" w:space="0" w:color="auto"/>
              <w:right w:val="single" w:sz="4" w:space="0" w:color="auto"/>
            </w:tcBorders>
            <w:shd w:val="clear" w:color="auto" w:fill="auto"/>
            <w:vAlign w:val="center"/>
            <w:hideMark/>
          </w:tcPr>
          <w:p w14:paraId="78DE55B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10,30</w:t>
            </w:r>
          </w:p>
        </w:tc>
        <w:tc>
          <w:tcPr>
            <w:tcW w:w="395" w:type="pct"/>
            <w:tcBorders>
              <w:top w:val="nil"/>
              <w:left w:val="nil"/>
              <w:bottom w:val="single" w:sz="4" w:space="0" w:color="auto"/>
              <w:right w:val="single" w:sz="4" w:space="0" w:color="auto"/>
            </w:tcBorders>
            <w:shd w:val="clear" w:color="auto" w:fill="auto"/>
            <w:vAlign w:val="center"/>
            <w:hideMark/>
          </w:tcPr>
          <w:p w14:paraId="048A3262"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18,21</w:t>
            </w:r>
          </w:p>
        </w:tc>
        <w:tc>
          <w:tcPr>
            <w:tcW w:w="395" w:type="pct"/>
            <w:tcBorders>
              <w:top w:val="nil"/>
              <w:left w:val="nil"/>
              <w:bottom w:val="single" w:sz="4" w:space="0" w:color="auto"/>
              <w:right w:val="single" w:sz="4" w:space="0" w:color="auto"/>
            </w:tcBorders>
            <w:shd w:val="clear" w:color="auto" w:fill="auto"/>
            <w:vAlign w:val="center"/>
            <w:hideMark/>
          </w:tcPr>
          <w:p w14:paraId="44BB8D61"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18,21</w:t>
            </w:r>
          </w:p>
        </w:tc>
        <w:tc>
          <w:tcPr>
            <w:tcW w:w="395" w:type="pct"/>
            <w:tcBorders>
              <w:top w:val="nil"/>
              <w:left w:val="nil"/>
              <w:bottom w:val="single" w:sz="4" w:space="0" w:color="auto"/>
              <w:right w:val="single" w:sz="4" w:space="0" w:color="auto"/>
            </w:tcBorders>
            <w:shd w:val="clear" w:color="auto" w:fill="auto"/>
            <w:vAlign w:val="center"/>
            <w:hideMark/>
          </w:tcPr>
          <w:p w14:paraId="6A2B896B"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18,21</w:t>
            </w:r>
          </w:p>
        </w:tc>
        <w:tc>
          <w:tcPr>
            <w:tcW w:w="395" w:type="pct"/>
            <w:tcBorders>
              <w:top w:val="nil"/>
              <w:left w:val="nil"/>
              <w:bottom w:val="single" w:sz="4" w:space="0" w:color="auto"/>
              <w:right w:val="single" w:sz="4" w:space="0" w:color="auto"/>
            </w:tcBorders>
            <w:shd w:val="clear" w:color="auto" w:fill="auto"/>
            <w:vAlign w:val="center"/>
            <w:hideMark/>
          </w:tcPr>
          <w:p w14:paraId="2343BD24"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18,18</w:t>
            </w:r>
          </w:p>
        </w:tc>
        <w:tc>
          <w:tcPr>
            <w:tcW w:w="395" w:type="pct"/>
            <w:tcBorders>
              <w:top w:val="nil"/>
              <w:left w:val="nil"/>
              <w:bottom w:val="single" w:sz="4" w:space="0" w:color="auto"/>
              <w:right w:val="single" w:sz="4" w:space="0" w:color="auto"/>
            </w:tcBorders>
            <w:shd w:val="clear" w:color="auto" w:fill="auto"/>
            <w:vAlign w:val="center"/>
            <w:hideMark/>
          </w:tcPr>
          <w:p w14:paraId="78BBDDCC"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18,18</w:t>
            </w:r>
          </w:p>
        </w:tc>
        <w:tc>
          <w:tcPr>
            <w:tcW w:w="395" w:type="pct"/>
            <w:tcBorders>
              <w:top w:val="nil"/>
              <w:left w:val="nil"/>
              <w:bottom w:val="single" w:sz="4" w:space="0" w:color="auto"/>
              <w:right w:val="single" w:sz="4" w:space="0" w:color="auto"/>
            </w:tcBorders>
            <w:shd w:val="clear" w:color="auto" w:fill="auto"/>
            <w:vAlign w:val="center"/>
            <w:hideMark/>
          </w:tcPr>
          <w:p w14:paraId="5A38E58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18,12</w:t>
            </w:r>
          </w:p>
        </w:tc>
      </w:tr>
      <w:tr w:rsidR="00BB0C66" w:rsidRPr="00532F0A" w14:paraId="71321EDB"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6C7DEFAF"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406" w:type="pct"/>
            <w:tcBorders>
              <w:top w:val="nil"/>
              <w:left w:val="nil"/>
              <w:bottom w:val="single" w:sz="4" w:space="0" w:color="auto"/>
              <w:right w:val="single" w:sz="4" w:space="0" w:color="auto"/>
            </w:tcBorders>
            <w:shd w:val="clear" w:color="auto" w:fill="auto"/>
            <w:noWrap/>
            <w:vAlign w:val="center"/>
            <w:hideMark/>
          </w:tcPr>
          <w:p w14:paraId="366109A1"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43BB4579"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10,30</w:t>
            </w:r>
          </w:p>
        </w:tc>
        <w:tc>
          <w:tcPr>
            <w:tcW w:w="395" w:type="pct"/>
            <w:tcBorders>
              <w:top w:val="nil"/>
              <w:left w:val="nil"/>
              <w:bottom w:val="single" w:sz="4" w:space="0" w:color="auto"/>
              <w:right w:val="single" w:sz="4" w:space="0" w:color="auto"/>
            </w:tcBorders>
            <w:shd w:val="clear" w:color="auto" w:fill="auto"/>
            <w:vAlign w:val="center"/>
            <w:hideMark/>
          </w:tcPr>
          <w:p w14:paraId="02650096"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10,30</w:t>
            </w:r>
          </w:p>
        </w:tc>
        <w:tc>
          <w:tcPr>
            <w:tcW w:w="395" w:type="pct"/>
            <w:tcBorders>
              <w:top w:val="nil"/>
              <w:left w:val="nil"/>
              <w:bottom w:val="single" w:sz="4" w:space="0" w:color="auto"/>
              <w:right w:val="single" w:sz="4" w:space="0" w:color="auto"/>
            </w:tcBorders>
            <w:shd w:val="clear" w:color="auto" w:fill="auto"/>
            <w:vAlign w:val="center"/>
            <w:hideMark/>
          </w:tcPr>
          <w:p w14:paraId="77D434DC"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10,30</w:t>
            </w:r>
          </w:p>
        </w:tc>
        <w:tc>
          <w:tcPr>
            <w:tcW w:w="395" w:type="pct"/>
            <w:tcBorders>
              <w:top w:val="nil"/>
              <w:left w:val="nil"/>
              <w:bottom w:val="single" w:sz="4" w:space="0" w:color="auto"/>
              <w:right w:val="single" w:sz="4" w:space="0" w:color="auto"/>
            </w:tcBorders>
            <w:shd w:val="clear" w:color="auto" w:fill="auto"/>
            <w:vAlign w:val="center"/>
            <w:hideMark/>
          </w:tcPr>
          <w:p w14:paraId="22FCC8DF"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18,21</w:t>
            </w:r>
          </w:p>
        </w:tc>
        <w:tc>
          <w:tcPr>
            <w:tcW w:w="395" w:type="pct"/>
            <w:tcBorders>
              <w:top w:val="nil"/>
              <w:left w:val="nil"/>
              <w:bottom w:val="single" w:sz="4" w:space="0" w:color="auto"/>
              <w:right w:val="single" w:sz="4" w:space="0" w:color="auto"/>
            </w:tcBorders>
            <w:shd w:val="clear" w:color="auto" w:fill="auto"/>
            <w:vAlign w:val="center"/>
            <w:hideMark/>
          </w:tcPr>
          <w:p w14:paraId="56B2E19C"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18,21</w:t>
            </w:r>
          </w:p>
        </w:tc>
        <w:tc>
          <w:tcPr>
            <w:tcW w:w="395" w:type="pct"/>
            <w:tcBorders>
              <w:top w:val="nil"/>
              <w:left w:val="nil"/>
              <w:bottom w:val="single" w:sz="4" w:space="0" w:color="auto"/>
              <w:right w:val="single" w:sz="4" w:space="0" w:color="auto"/>
            </w:tcBorders>
            <w:shd w:val="clear" w:color="auto" w:fill="auto"/>
            <w:vAlign w:val="center"/>
            <w:hideMark/>
          </w:tcPr>
          <w:p w14:paraId="27860C45"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18,21</w:t>
            </w:r>
          </w:p>
        </w:tc>
        <w:tc>
          <w:tcPr>
            <w:tcW w:w="395" w:type="pct"/>
            <w:tcBorders>
              <w:top w:val="nil"/>
              <w:left w:val="nil"/>
              <w:bottom w:val="single" w:sz="4" w:space="0" w:color="auto"/>
              <w:right w:val="single" w:sz="4" w:space="0" w:color="auto"/>
            </w:tcBorders>
            <w:shd w:val="clear" w:color="auto" w:fill="auto"/>
            <w:vAlign w:val="center"/>
            <w:hideMark/>
          </w:tcPr>
          <w:p w14:paraId="5C916A7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18,18</w:t>
            </w:r>
          </w:p>
        </w:tc>
        <w:tc>
          <w:tcPr>
            <w:tcW w:w="395" w:type="pct"/>
            <w:tcBorders>
              <w:top w:val="nil"/>
              <w:left w:val="nil"/>
              <w:bottom w:val="single" w:sz="4" w:space="0" w:color="auto"/>
              <w:right w:val="single" w:sz="4" w:space="0" w:color="auto"/>
            </w:tcBorders>
            <w:shd w:val="clear" w:color="auto" w:fill="auto"/>
            <w:vAlign w:val="center"/>
            <w:hideMark/>
          </w:tcPr>
          <w:p w14:paraId="51AD2D71"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18,18</w:t>
            </w:r>
          </w:p>
        </w:tc>
        <w:tc>
          <w:tcPr>
            <w:tcW w:w="395" w:type="pct"/>
            <w:tcBorders>
              <w:top w:val="nil"/>
              <w:left w:val="nil"/>
              <w:bottom w:val="single" w:sz="4" w:space="0" w:color="auto"/>
              <w:right w:val="single" w:sz="4" w:space="0" w:color="auto"/>
            </w:tcBorders>
            <w:shd w:val="clear" w:color="auto" w:fill="auto"/>
            <w:vAlign w:val="center"/>
            <w:hideMark/>
          </w:tcPr>
          <w:p w14:paraId="7BB53152"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18,12</w:t>
            </w:r>
          </w:p>
        </w:tc>
      </w:tr>
      <w:tr w:rsidR="00BB0C66" w:rsidRPr="00532F0A" w14:paraId="35260592"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2AD6B25E"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406" w:type="pct"/>
            <w:tcBorders>
              <w:top w:val="nil"/>
              <w:left w:val="nil"/>
              <w:bottom w:val="single" w:sz="4" w:space="0" w:color="auto"/>
              <w:right w:val="single" w:sz="4" w:space="0" w:color="auto"/>
            </w:tcBorders>
            <w:shd w:val="clear" w:color="auto" w:fill="auto"/>
            <w:noWrap/>
            <w:vAlign w:val="center"/>
            <w:hideMark/>
          </w:tcPr>
          <w:p w14:paraId="09858EE7"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63C7E3B8"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5,47</w:t>
            </w:r>
          </w:p>
        </w:tc>
        <w:tc>
          <w:tcPr>
            <w:tcW w:w="395" w:type="pct"/>
            <w:tcBorders>
              <w:top w:val="nil"/>
              <w:left w:val="nil"/>
              <w:bottom w:val="single" w:sz="4" w:space="0" w:color="auto"/>
              <w:right w:val="single" w:sz="4" w:space="0" w:color="auto"/>
            </w:tcBorders>
            <w:shd w:val="clear" w:color="auto" w:fill="auto"/>
            <w:vAlign w:val="center"/>
            <w:hideMark/>
          </w:tcPr>
          <w:p w14:paraId="067805B4"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5,47</w:t>
            </w:r>
          </w:p>
        </w:tc>
        <w:tc>
          <w:tcPr>
            <w:tcW w:w="395" w:type="pct"/>
            <w:tcBorders>
              <w:top w:val="nil"/>
              <w:left w:val="nil"/>
              <w:bottom w:val="single" w:sz="4" w:space="0" w:color="auto"/>
              <w:right w:val="single" w:sz="4" w:space="0" w:color="auto"/>
            </w:tcBorders>
            <w:shd w:val="clear" w:color="auto" w:fill="auto"/>
            <w:vAlign w:val="center"/>
            <w:hideMark/>
          </w:tcPr>
          <w:p w14:paraId="457F8788"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5,47</w:t>
            </w:r>
          </w:p>
        </w:tc>
        <w:tc>
          <w:tcPr>
            <w:tcW w:w="395" w:type="pct"/>
            <w:tcBorders>
              <w:top w:val="nil"/>
              <w:left w:val="nil"/>
              <w:bottom w:val="single" w:sz="4" w:space="0" w:color="auto"/>
              <w:right w:val="single" w:sz="4" w:space="0" w:color="auto"/>
            </w:tcBorders>
            <w:shd w:val="clear" w:color="auto" w:fill="auto"/>
            <w:vAlign w:val="center"/>
            <w:hideMark/>
          </w:tcPr>
          <w:p w14:paraId="487F4EA3"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5,66</w:t>
            </w:r>
          </w:p>
        </w:tc>
        <w:tc>
          <w:tcPr>
            <w:tcW w:w="395" w:type="pct"/>
            <w:tcBorders>
              <w:top w:val="nil"/>
              <w:left w:val="nil"/>
              <w:bottom w:val="single" w:sz="4" w:space="0" w:color="auto"/>
              <w:right w:val="single" w:sz="4" w:space="0" w:color="auto"/>
            </w:tcBorders>
            <w:shd w:val="clear" w:color="auto" w:fill="auto"/>
            <w:vAlign w:val="center"/>
            <w:hideMark/>
          </w:tcPr>
          <w:p w14:paraId="56F8A213"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5,66</w:t>
            </w:r>
          </w:p>
        </w:tc>
        <w:tc>
          <w:tcPr>
            <w:tcW w:w="395" w:type="pct"/>
            <w:tcBorders>
              <w:top w:val="nil"/>
              <w:left w:val="nil"/>
              <w:bottom w:val="single" w:sz="4" w:space="0" w:color="auto"/>
              <w:right w:val="single" w:sz="4" w:space="0" w:color="auto"/>
            </w:tcBorders>
            <w:shd w:val="clear" w:color="auto" w:fill="auto"/>
            <w:vAlign w:val="center"/>
            <w:hideMark/>
          </w:tcPr>
          <w:p w14:paraId="1B6E8B18"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5,66</w:t>
            </w:r>
          </w:p>
        </w:tc>
        <w:tc>
          <w:tcPr>
            <w:tcW w:w="395" w:type="pct"/>
            <w:tcBorders>
              <w:top w:val="nil"/>
              <w:left w:val="nil"/>
              <w:bottom w:val="single" w:sz="4" w:space="0" w:color="auto"/>
              <w:right w:val="single" w:sz="4" w:space="0" w:color="auto"/>
            </w:tcBorders>
            <w:shd w:val="clear" w:color="auto" w:fill="auto"/>
            <w:vAlign w:val="center"/>
            <w:hideMark/>
          </w:tcPr>
          <w:p w14:paraId="7ADAE98A"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8,62</w:t>
            </w:r>
          </w:p>
        </w:tc>
        <w:tc>
          <w:tcPr>
            <w:tcW w:w="395" w:type="pct"/>
            <w:tcBorders>
              <w:top w:val="nil"/>
              <w:left w:val="nil"/>
              <w:bottom w:val="single" w:sz="4" w:space="0" w:color="auto"/>
              <w:right w:val="single" w:sz="4" w:space="0" w:color="auto"/>
            </w:tcBorders>
            <w:shd w:val="clear" w:color="auto" w:fill="auto"/>
            <w:vAlign w:val="center"/>
            <w:hideMark/>
          </w:tcPr>
          <w:p w14:paraId="3B3E3A76"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8,62</w:t>
            </w:r>
          </w:p>
        </w:tc>
        <w:tc>
          <w:tcPr>
            <w:tcW w:w="395" w:type="pct"/>
            <w:tcBorders>
              <w:top w:val="nil"/>
              <w:left w:val="nil"/>
              <w:bottom w:val="single" w:sz="4" w:space="0" w:color="auto"/>
              <w:right w:val="single" w:sz="4" w:space="0" w:color="auto"/>
            </w:tcBorders>
            <w:shd w:val="clear" w:color="auto" w:fill="auto"/>
            <w:vAlign w:val="center"/>
            <w:hideMark/>
          </w:tcPr>
          <w:p w14:paraId="5D5586EC"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14,52</w:t>
            </w:r>
          </w:p>
        </w:tc>
      </w:tr>
      <w:tr w:rsidR="00BB0C66" w:rsidRPr="00532F0A" w14:paraId="7699B64E"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0EB072DB"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Выработка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2232F39B"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17B8560E"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15 354,44</w:t>
            </w:r>
          </w:p>
        </w:tc>
        <w:tc>
          <w:tcPr>
            <w:tcW w:w="395" w:type="pct"/>
            <w:tcBorders>
              <w:top w:val="nil"/>
              <w:left w:val="nil"/>
              <w:bottom w:val="single" w:sz="4" w:space="0" w:color="auto"/>
              <w:right w:val="single" w:sz="4" w:space="0" w:color="auto"/>
            </w:tcBorders>
            <w:shd w:val="clear" w:color="auto" w:fill="auto"/>
            <w:vAlign w:val="center"/>
            <w:hideMark/>
          </w:tcPr>
          <w:p w14:paraId="15CA1B46"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20 340,00</w:t>
            </w:r>
          </w:p>
        </w:tc>
        <w:tc>
          <w:tcPr>
            <w:tcW w:w="395" w:type="pct"/>
            <w:tcBorders>
              <w:top w:val="nil"/>
              <w:left w:val="nil"/>
              <w:bottom w:val="single" w:sz="4" w:space="0" w:color="auto"/>
              <w:right w:val="single" w:sz="4" w:space="0" w:color="auto"/>
            </w:tcBorders>
            <w:shd w:val="clear" w:color="auto" w:fill="auto"/>
            <w:vAlign w:val="center"/>
            <w:hideMark/>
          </w:tcPr>
          <w:p w14:paraId="05850B26"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20 340,00</w:t>
            </w:r>
          </w:p>
        </w:tc>
        <w:tc>
          <w:tcPr>
            <w:tcW w:w="395" w:type="pct"/>
            <w:tcBorders>
              <w:top w:val="nil"/>
              <w:left w:val="nil"/>
              <w:bottom w:val="single" w:sz="4" w:space="0" w:color="auto"/>
              <w:right w:val="single" w:sz="4" w:space="0" w:color="auto"/>
            </w:tcBorders>
            <w:shd w:val="clear" w:color="auto" w:fill="auto"/>
            <w:vAlign w:val="center"/>
            <w:hideMark/>
          </w:tcPr>
          <w:p w14:paraId="5C09658E"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21 055,10</w:t>
            </w:r>
          </w:p>
        </w:tc>
        <w:tc>
          <w:tcPr>
            <w:tcW w:w="395" w:type="pct"/>
            <w:tcBorders>
              <w:top w:val="nil"/>
              <w:left w:val="nil"/>
              <w:bottom w:val="single" w:sz="4" w:space="0" w:color="auto"/>
              <w:right w:val="single" w:sz="4" w:space="0" w:color="auto"/>
            </w:tcBorders>
            <w:shd w:val="clear" w:color="auto" w:fill="auto"/>
            <w:vAlign w:val="center"/>
            <w:hideMark/>
          </w:tcPr>
          <w:p w14:paraId="6F89CDA1"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21 055,10</w:t>
            </w:r>
          </w:p>
        </w:tc>
        <w:tc>
          <w:tcPr>
            <w:tcW w:w="395" w:type="pct"/>
            <w:tcBorders>
              <w:top w:val="nil"/>
              <w:left w:val="nil"/>
              <w:bottom w:val="single" w:sz="4" w:space="0" w:color="auto"/>
              <w:right w:val="single" w:sz="4" w:space="0" w:color="auto"/>
            </w:tcBorders>
            <w:shd w:val="clear" w:color="auto" w:fill="auto"/>
            <w:vAlign w:val="center"/>
            <w:hideMark/>
          </w:tcPr>
          <w:p w14:paraId="14A2798D"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21 055,10</w:t>
            </w:r>
          </w:p>
        </w:tc>
        <w:tc>
          <w:tcPr>
            <w:tcW w:w="395" w:type="pct"/>
            <w:tcBorders>
              <w:top w:val="nil"/>
              <w:left w:val="nil"/>
              <w:bottom w:val="single" w:sz="4" w:space="0" w:color="auto"/>
              <w:right w:val="single" w:sz="4" w:space="0" w:color="auto"/>
            </w:tcBorders>
            <w:shd w:val="clear" w:color="auto" w:fill="auto"/>
            <w:vAlign w:val="center"/>
            <w:hideMark/>
          </w:tcPr>
          <w:p w14:paraId="381DC49B"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33 859,37</w:t>
            </w:r>
          </w:p>
        </w:tc>
        <w:tc>
          <w:tcPr>
            <w:tcW w:w="395" w:type="pct"/>
            <w:tcBorders>
              <w:top w:val="nil"/>
              <w:left w:val="nil"/>
              <w:bottom w:val="single" w:sz="4" w:space="0" w:color="auto"/>
              <w:right w:val="single" w:sz="4" w:space="0" w:color="auto"/>
            </w:tcBorders>
            <w:shd w:val="clear" w:color="auto" w:fill="auto"/>
            <w:vAlign w:val="center"/>
            <w:hideMark/>
          </w:tcPr>
          <w:p w14:paraId="690C327E"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33 859,37</w:t>
            </w:r>
          </w:p>
        </w:tc>
        <w:tc>
          <w:tcPr>
            <w:tcW w:w="395" w:type="pct"/>
            <w:tcBorders>
              <w:top w:val="nil"/>
              <w:left w:val="nil"/>
              <w:bottom w:val="single" w:sz="4" w:space="0" w:color="auto"/>
              <w:right w:val="single" w:sz="4" w:space="0" w:color="auto"/>
            </w:tcBorders>
            <w:shd w:val="clear" w:color="auto" w:fill="auto"/>
            <w:vAlign w:val="center"/>
            <w:hideMark/>
          </w:tcPr>
          <w:p w14:paraId="13F9F0DB"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59 599,13</w:t>
            </w:r>
          </w:p>
        </w:tc>
      </w:tr>
      <w:tr w:rsidR="00BB0C66" w:rsidRPr="00532F0A" w14:paraId="2A5810B8"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01F3C9BF"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Затраты тепловой энергии на СН</w:t>
            </w:r>
          </w:p>
        </w:tc>
        <w:tc>
          <w:tcPr>
            <w:tcW w:w="406" w:type="pct"/>
            <w:tcBorders>
              <w:top w:val="nil"/>
              <w:left w:val="nil"/>
              <w:bottom w:val="single" w:sz="4" w:space="0" w:color="auto"/>
              <w:right w:val="single" w:sz="4" w:space="0" w:color="auto"/>
            </w:tcBorders>
            <w:shd w:val="clear" w:color="auto" w:fill="auto"/>
            <w:vAlign w:val="center"/>
            <w:hideMark/>
          </w:tcPr>
          <w:p w14:paraId="008F5E29"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171C0019"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646,43</w:t>
            </w:r>
          </w:p>
        </w:tc>
        <w:tc>
          <w:tcPr>
            <w:tcW w:w="395" w:type="pct"/>
            <w:tcBorders>
              <w:top w:val="nil"/>
              <w:left w:val="nil"/>
              <w:bottom w:val="single" w:sz="4" w:space="0" w:color="auto"/>
              <w:right w:val="single" w:sz="4" w:space="0" w:color="auto"/>
            </w:tcBorders>
            <w:shd w:val="clear" w:color="auto" w:fill="auto"/>
            <w:vAlign w:val="center"/>
            <w:hideMark/>
          </w:tcPr>
          <w:p w14:paraId="283C8835"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856,00</w:t>
            </w:r>
          </w:p>
        </w:tc>
        <w:tc>
          <w:tcPr>
            <w:tcW w:w="395" w:type="pct"/>
            <w:tcBorders>
              <w:top w:val="nil"/>
              <w:left w:val="nil"/>
              <w:bottom w:val="single" w:sz="4" w:space="0" w:color="auto"/>
              <w:right w:val="single" w:sz="4" w:space="0" w:color="auto"/>
            </w:tcBorders>
            <w:shd w:val="clear" w:color="auto" w:fill="auto"/>
            <w:vAlign w:val="center"/>
            <w:hideMark/>
          </w:tcPr>
          <w:p w14:paraId="35422AC2"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856,00</w:t>
            </w:r>
          </w:p>
        </w:tc>
        <w:tc>
          <w:tcPr>
            <w:tcW w:w="395" w:type="pct"/>
            <w:tcBorders>
              <w:top w:val="nil"/>
              <w:left w:val="nil"/>
              <w:bottom w:val="single" w:sz="4" w:space="0" w:color="auto"/>
              <w:right w:val="single" w:sz="4" w:space="0" w:color="auto"/>
            </w:tcBorders>
            <w:shd w:val="clear" w:color="auto" w:fill="auto"/>
            <w:vAlign w:val="center"/>
            <w:hideMark/>
          </w:tcPr>
          <w:p w14:paraId="466F27CC"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886,62</w:t>
            </w:r>
          </w:p>
        </w:tc>
        <w:tc>
          <w:tcPr>
            <w:tcW w:w="395" w:type="pct"/>
            <w:tcBorders>
              <w:top w:val="nil"/>
              <w:left w:val="nil"/>
              <w:bottom w:val="single" w:sz="4" w:space="0" w:color="auto"/>
              <w:right w:val="single" w:sz="4" w:space="0" w:color="auto"/>
            </w:tcBorders>
            <w:shd w:val="clear" w:color="auto" w:fill="auto"/>
            <w:vAlign w:val="center"/>
            <w:hideMark/>
          </w:tcPr>
          <w:p w14:paraId="3156965A"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886,62</w:t>
            </w:r>
          </w:p>
        </w:tc>
        <w:tc>
          <w:tcPr>
            <w:tcW w:w="395" w:type="pct"/>
            <w:tcBorders>
              <w:top w:val="nil"/>
              <w:left w:val="nil"/>
              <w:bottom w:val="single" w:sz="4" w:space="0" w:color="auto"/>
              <w:right w:val="single" w:sz="4" w:space="0" w:color="auto"/>
            </w:tcBorders>
            <w:shd w:val="clear" w:color="auto" w:fill="auto"/>
            <w:vAlign w:val="center"/>
            <w:hideMark/>
          </w:tcPr>
          <w:p w14:paraId="61D2BAFB"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886,62</w:t>
            </w:r>
          </w:p>
        </w:tc>
        <w:tc>
          <w:tcPr>
            <w:tcW w:w="395" w:type="pct"/>
            <w:tcBorders>
              <w:top w:val="nil"/>
              <w:left w:val="nil"/>
              <w:bottom w:val="single" w:sz="4" w:space="0" w:color="auto"/>
              <w:right w:val="single" w:sz="4" w:space="0" w:color="auto"/>
            </w:tcBorders>
            <w:shd w:val="clear" w:color="auto" w:fill="auto"/>
            <w:vAlign w:val="center"/>
            <w:hideMark/>
          </w:tcPr>
          <w:p w14:paraId="6C5C298A"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1 061,33</w:t>
            </w:r>
          </w:p>
        </w:tc>
        <w:tc>
          <w:tcPr>
            <w:tcW w:w="395" w:type="pct"/>
            <w:tcBorders>
              <w:top w:val="nil"/>
              <w:left w:val="nil"/>
              <w:bottom w:val="single" w:sz="4" w:space="0" w:color="auto"/>
              <w:right w:val="single" w:sz="4" w:space="0" w:color="auto"/>
            </w:tcBorders>
            <w:shd w:val="clear" w:color="auto" w:fill="auto"/>
            <w:vAlign w:val="center"/>
            <w:hideMark/>
          </w:tcPr>
          <w:p w14:paraId="26B284BA"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1 061,33</w:t>
            </w:r>
          </w:p>
        </w:tc>
        <w:tc>
          <w:tcPr>
            <w:tcW w:w="395" w:type="pct"/>
            <w:tcBorders>
              <w:top w:val="nil"/>
              <w:left w:val="nil"/>
              <w:bottom w:val="single" w:sz="4" w:space="0" w:color="auto"/>
              <w:right w:val="single" w:sz="4" w:space="0" w:color="auto"/>
            </w:tcBorders>
            <w:shd w:val="clear" w:color="auto" w:fill="auto"/>
            <w:vAlign w:val="center"/>
            <w:hideMark/>
          </w:tcPr>
          <w:p w14:paraId="299A9522"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1 382,59</w:t>
            </w:r>
          </w:p>
        </w:tc>
      </w:tr>
      <w:tr w:rsidR="00BB0C66" w:rsidRPr="00532F0A" w14:paraId="48877A03"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0F8634BE"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С коллекторов источника непосредственно потребителям</w:t>
            </w:r>
          </w:p>
        </w:tc>
        <w:tc>
          <w:tcPr>
            <w:tcW w:w="406" w:type="pct"/>
            <w:tcBorders>
              <w:top w:val="nil"/>
              <w:left w:val="nil"/>
              <w:bottom w:val="single" w:sz="4" w:space="0" w:color="auto"/>
              <w:right w:val="single" w:sz="4" w:space="0" w:color="auto"/>
            </w:tcBorders>
            <w:shd w:val="clear" w:color="auto" w:fill="auto"/>
            <w:vAlign w:val="center"/>
            <w:hideMark/>
          </w:tcPr>
          <w:p w14:paraId="2AA224F5"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29708CDE"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0,00</w:t>
            </w:r>
          </w:p>
        </w:tc>
        <w:tc>
          <w:tcPr>
            <w:tcW w:w="395" w:type="pct"/>
            <w:tcBorders>
              <w:top w:val="nil"/>
              <w:left w:val="nil"/>
              <w:bottom w:val="single" w:sz="4" w:space="0" w:color="auto"/>
              <w:right w:val="single" w:sz="4" w:space="0" w:color="auto"/>
            </w:tcBorders>
            <w:shd w:val="clear" w:color="auto" w:fill="auto"/>
            <w:vAlign w:val="center"/>
            <w:hideMark/>
          </w:tcPr>
          <w:p w14:paraId="5DD8ED86"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0,00</w:t>
            </w:r>
          </w:p>
        </w:tc>
        <w:tc>
          <w:tcPr>
            <w:tcW w:w="395" w:type="pct"/>
            <w:tcBorders>
              <w:top w:val="nil"/>
              <w:left w:val="nil"/>
              <w:bottom w:val="single" w:sz="4" w:space="0" w:color="auto"/>
              <w:right w:val="single" w:sz="4" w:space="0" w:color="auto"/>
            </w:tcBorders>
            <w:shd w:val="clear" w:color="auto" w:fill="auto"/>
            <w:vAlign w:val="center"/>
            <w:hideMark/>
          </w:tcPr>
          <w:p w14:paraId="661D1574"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0,00</w:t>
            </w:r>
          </w:p>
        </w:tc>
        <w:tc>
          <w:tcPr>
            <w:tcW w:w="395" w:type="pct"/>
            <w:tcBorders>
              <w:top w:val="nil"/>
              <w:left w:val="nil"/>
              <w:bottom w:val="single" w:sz="4" w:space="0" w:color="auto"/>
              <w:right w:val="single" w:sz="4" w:space="0" w:color="auto"/>
            </w:tcBorders>
            <w:shd w:val="clear" w:color="auto" w:fill="auto"/>
            <w:vAlign w:val="center"/>
            <w:hideMark/>
          </w:tcPr>
          <w:p w14:paraId="04CCF2F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0,00</w:t>
            </w:r>
          </w:p>
        </w:tc>
        <w:tc>
          <w:tcPr>
            <w:tcW w:w="395" w:type="pct"/>
            <w:tcBorders>
              <w:top w:val="nil"/>
              <w:left w:val="nil"/>
              <w:bottom w:val="single" w:sz="4" w:space="0" w:color="auto"/>
              <w:right w:val="single" w:sz="4" w:space="0" w:color="auto"/>
            </w:tcBorders>
            <w:shd w:val="clear" w:color="auto" w:fill="auto"/>
            <w:vAlign w:val="center"/>
            <w:hideMark/>
          </w:tcPr>
          <w:p w14:paraId="459094F7"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1,00</w:t>
            </w:r>
          </w:p>
        </w:tc>
        <w:tc>
          <w:tcPr>
            <w:tcW w:w="395" w:type="pct"/>
            <w:tcBorders>
              <w:top w:val="nil"/>
              <w:left w:val="nil"/>
              <w:bottom w:val="single" w:sz="4" w:space="0" w:color="auto"/>
              <w:right w:val="single" w:sz="4" w:space="0" w:color="auto"/>
            </w:tcBorders>
            <w:shd w:val="clear" w:color="auto" w:fill="auto"/>
            <w:vAlign w:val="center"/>
            <w:hideMark/>
          </w:tcPr>
          <w:p w14:paraId="56AF8EE9"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2,00</w:t>
            </w:r>
          </w:p>
        </w:tc>
        <w:tc>
          <w:tcPr>
            <w:tcW w:w="395" w:type="pct"/>
            <w:tcBorders>
              <w:top w:val="nil"/>
              <w:left w:val="nil"/>
              <w:bottom w:val="single" w:sz="4" w:space="0" w:color="auto"/>
              <w:right w:val="single" w:sz="4" w:space="0" w:color="auto"/>
            </w:tcBorders>
            <w:shd w:val="clear" w:color="auto" w:fill="auto"/>
            <w:vAlign w:val="center"/>
            <w:hideMark/>
          </w:tcPr>
          <w:p w14:paraId="280A6FEA"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3,00</w:t>
            </w:r>
          </w:p>
        </w:tc>
        <w:tc>
          <w:tcPr>
            <w:tcW w:w="395" w:type="pct"/>
            <w:tcBorders>
              <w:top w:val="nil"/>
              <w:left w:val="nil"/>
              <w:bottom w:val="single" w:sz="4" w:space="0" w:color="auto"/>
              <w:right w:val="single" w:sz="4" w:space="0" w:color="auto"/>
            </w:tcBorders>
            <w:shd w:val="clear" w:color="auto" w:fill="auto"/>
            <w:vAlign w:val="center"/>
            <w:hideMark/>
          </w:tcPr>
          <w:p w14:paraId="337433BC"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4,00</w:t>
            </w:r>
          </w:p>
        </w:tc>
        <w:tc>
          <w:tcPr>
            <w:tcW w:w="395" w:type="pct"/>
            <w:tcBorders>
              <w:top w:val="nil"/>
              <w:left w:val="nil"/>
              <w:bottom w:val="single" w:sz="4" w:space="0" w:color="auto"/>
              <w:right w:val="single" w:sz="4" w:space="0" w:color="auto"/>
            </w:tcBorders>
            <w:shd w:val="clear" w:color="auto" w:fill="auto"/>
            <w:vAlign w:val="center"/>
            <w:hideMark/>
          </w:tcPr>
          <w:p w14:paraId="0BF170F7"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5,00</w:t>
            </w:r>
          </w:p>
        </w:tc>
      </w:tr>
      <w:tr w:rsidR="00BB0C66" w:rsidRPr="00532F0A" w14:paraId="22F91F31"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1060AD78"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С коллекторов источника в тепловые сети</w:t>
            </w:r>
          </w:p>
        </w:tc>
        <w:tc>
          <w:tcPr>
            <w:tcW w:w="406" w:type="pct"/>
            <w:tcBorders>
              <w:top w:val="nil"/>
              <w:left w:val="nil"/>
              <w:bottom w:val="single" w:sz="4" w:space="0" w:color="auto"/>
              <w:right w:val="single" w:sz="4" w:space="0" w:color="auto"/>
            </w:tcBorders>
            <w:shd w:val="clear" w:color="auto" w:fill="auto"/>
            <w:vAlign w:val="center"/>
            <w:hideMark/>
          </w:tcPr>
          <w:p w14:paraId="67EB890B"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51F54A87"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14 708,01</w:t>
            </w:r>
          </w:p>
        </w:tc>
        <w:tc>
          <w:tcPr>
            <w:tcW w:w="395" w:type="pct"/>
            <w:tcBorders>
              <w:top w:val="nil"/>
              <w:left w:val="nil"/>
              <w:bottom w:val="single" w:sz="4" w:space="0" w:color="auto"/>
              <w:right w:val="single" w:sz="4" w:space="0" w:color="auto"/>
            </w:tcBorders>
            <w:shd w:val="clear" w:color="auto" w:fill="auto"/>
            <w:vAlign w:val="center"/>
            <w:hideMark/>
          </w:tcPr>
          <w:p w14:paraId="4A390D96"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19 484,00</w:t>
            </w:r>
          </w:p>
        </w:tc>
        <w:tc>
          <w:tcPr>
            <w:tcW w:w="395" w:type="pct"/>
            <w:tcBorders>
              <w:top w:val="nil"/>
              <w:left w:val="nil"/>
              <w:bottom w:val="single" w:sz="4" w:space="0" w:color="auto"/>
              <w:right w:val="single" w:sz="4" w:space="0" w:color="auto"/>
            </w:tcBorders>
            <w:shd w:val="clear" w:color="auto" w:fill="auto"/>
            <w:vAlign w:val="center"/>
            <w:hideMark/>
          </w:tcPr>
          <w:p w14:paraId="09CB0697"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19 484,00</w:t>
            </w:r>
          </w:p>
        </w:tc>
        <w:tc>
          <w:tcPr>
            <w:tcW w:w="395" w:type="pct"/>
            <w:tcBorders>
              <w:top w:val="nil"/>
              <w:left w:val="nil"/>
              <w:bottom w:val="single" w:sz="4" w:space="0" w:color="auto"/>
              <w:right w:val="single" w:sz="4" w:space="0" w:color="auto"/>
            </w:tcBorders>
            <w:shd w:val="clear" w:color="auto" w:fill="auto"/>
            <w:vAlign w:val="center"/>
            <w:hideMark/>
          </w:tcPr>
          <w:p w14:paraId="4CC89331"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20 168,49</w:t>
            </w:r>
          </w:p>
        </w:tc>
        <w:tc>
          <w:tcPr>
            <w:tcW w:w="395" w:type="pct"/>
            <w:tcBorders>
              <w:top w:val="nil"/>
              <w:left w:val="nil"/>
              <w:bottom w:val="single" w:sz="4" w:space="0" w:color="auto"/>
              <w:right w:val="single" w:sz="4" w:space="0" w:color="auto"/>
            </w:tcBorders>
            <w:shd w:val="clear" w:color="auto" w:fill="auto"/>
            <w:vAlign w:val="center"/>
            <w:hideMark/>
          </w:tcPr>
          <w:p w14:paraId="45C38B74"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20 168,49</w:t>
            </w:r>
          </w:p>
        </w:tc>
        <w:tc>
          <w:tcPr>
            <w:tcW w:w="395" w:type="pct"/>
            <w:tcBorders>
              <w:top w:val="nil"/>
              <w:left w:val="nil"/>
              <w:bottom w:val="single" w:sz="4" w:space="0" w:color="auto"/>
              <w:right w:val="single" w:sz="4" w:space="0" w:color="auto"/>
            </w:tcBorders>
            <w:shd w:val="clear" w:color="auto" w:fill="auto"/>
            <w:vAlign w:val="center"/>
            <w:hideMark/>
          </w:tcPr>
          <w:p w14:paraId="79C9B402"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20 168,49</w:t>
            </w:r>
          </w:p>
        </w:tc>
        <w:tc>
          <w:tcPr>
            <w:tcW w:w="395" w:type="pct"/>
            <w:tcBorders>
              <w:top w:val="nil"/>
              <w:left w:val="nil"/>
              <w:bottom w:val="single" w:sz="4" w:space="0" w:color="auto"/>
              <w:right w:val="single" w:sz="4" w:space="0" w:color="auto"/>
            </w:tcBorders>
            <w:shd w:val="clear" w:color="auto" w:fill="auto"/>
            <w:vAlign w:val="center"/>
            <w:hideMark/>
          </w:tcPr>
          <w:p w14:paraId="4A0BACE2"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32 798,04</w:t>
            </w:r>
          </w:p>
        </w:tc>
        <w:tc>
          <w:tcPr>
            <w:tcW w:w="395" w:type="pct"/>
            <w:tcBorders>
              <w:top w:val="nil"/>
              <w:left w:val="nil"/>
              <w:bottom w:val="single" w:sz="4" w:space="0" w:color="auto"/>
              <w:right w:val="single" w:sz="4" w:space="0" w:color="auto"/>
            </w:tcBorders>
            <w:shd w:val="clear" w:color="auto" w:fill="auto"/>
            <w:vAlign w:val="center"/>
            <w:hideMark/>
          </w:tcPr>
          <w:p w14:paraId="3CF43331"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32 798,04</w:t>
            </w:r>
          </w:p>
        </w:tc>
        <w:tc>
          <w:tcPr>
            <w:tcW w:w="395" w:type="pct"/>
            <w:tcBorders>
              <w:top w:val="nil"/>
              <w:left w:val="nil"/>
              <w:bottom w:val="single" w:sz="4" w:space="0" w:color="auto"/>
              <w:right w:val="single" w:sz="4" w:space="0" w:color="auto"/>
            </w:tcBorders>
            <w:shd w:val="clear" w:color="auto" w:fill="auto"/>
            <w:vAlign w:val="center"/>
            <w:hideMark/>
          </w:tcPr>
          <w:p w14:paraId="7F5CB783"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58 216,55</w:t>
            </w:r>
          </w:p>
        </w:tc>
      </w:tr>
      <w:tr w:rsidR="00BB0C66" w:rsidRPr="00532F0A" w14:paraId="4D64B421"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4A2E655B"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Потери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70F323A1"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3AAAD3F2"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1 568,13</w:t>
            </w:r>
          </w:p>
        </w:tc>
        <w:tc>
          <w:tcPr>
            <w:tcW w:w="395" w:type="pct"/>
            <w:tcBorders>
              <w:top w:val="nil"/>
              <w:left w:val="nil"/>
              <w:bottom w:val="single" w:sz="4" w:space="0" w:color="auto"/>
              <w:right w:val="single" w:sz="4" w:space="0" w:color="auto"/>
            </w:tcBorders>
            <w:shd w:val="clear" w:color="auto" w:fill="auto"/>
            <w:vAlign w:val="center"/>
            <w:hideMark/>
          </w:tcPr>
          <w:p w14:paraId="4691B984"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5 929,00</w:t>
            </w:r>
          </w:p>
        </w:tc>
        <w:tc>
          <w:tcPr>
            <w:tcW w:w="395" w:type="pct"/>
            <w:tcBorders>
              <w:top w:val="nil"/>
              <w:left w:val="nil"/>
              <w:bottom w:val="single" w:sz="4" w:space="0" w:color="auto"/>
              <w:right w:val="single" w:sz="4" w:space="0" w:color="auto"/>
            </w:tcBorders>
            <w:shd w:val="clear" w:color="auto" w:fill="auto"/>
            <w:vAlign w:val="center"/>
            <w:hideMark/>
          </w:tcPr>
          <w:p w14:paraId="5F86C52F"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5 929,00</w:t>
            </w:r>
          </w:p>
        </w:tc>
        <w:tc>
          <w:tcPr>
            <w:tcW w:w="395" w:type="pct"/>
            <w:tcBorders>
              <w:top w:val="nil"/>
              <w:left w:val="nil"/>
              <w:bottom w:val="single" w:sz="4" w:space="0" w:color="auto"/>
              <w:right w:val="single" w:sz="4" w:space="0" w:color="auto"/>
            </w:tcBorders>
            <w:shd w:val="clear" w:color="auto" w:fill="auto"/>
            <w:vAlign w:val="center"/>
            <w:hideMark/>
          </w:tcPr>
          <w:p w14:paraId="504779CF"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6 034,10</w:t>
            </w:r>
          </w:p>
        </w:tc>
        <w:tc>
          <w:tcPr>
            <w:tcW w:w="395" w:type="pct"/>
            <w:tcBorders>
              <w:top w:val="nil"/>
              <w:left w:val="nil"/>
              <w:bottom w:val="single" w:sz="4" w:space="0" w:color="auto"/>
              <w:right w:val="single" w:sz="4" w:space="0" w:color="auto"/>
            </w:tcBorders>
            <w:shd w:val="clear" w:color="auto" w:fill="auto"/>
            <w:vAlign w:val="center"/>
            <w:hideMark/>
          </w:tcPr>
          <w:p w14:paraId="6118DCF4"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6 034,10</w:t>
            </w:r>
          </w:p>
        </w:tc>
        <w:tc>
          <w:tcPr>
            <w:tcW w:w="395" w:type="pct"/>
            <w:tcBorders>
              <w:top w:val="nil"/>
              <w:left w:val="nil"/>
              <w:bottom w:val="single" w:sz="4" w:space="0" w:color="auto"/>
              <w:right w:val="single" w:sz="4" w:space="0" w:color="auto"/>
            </w:tcBorders>
            <w:shd w:val="clear" w:color="auto" w:fill="auto"/>
            <w:vAlign w:val="center"/>
            <w:hideMark/>
          </w:tcPr>
          <w:p w14:paraId="11E165EB"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6 034,10</w:t>
            </w:r>
          </w:p>
        </w:tc>
        <w:tc>
          <w:tcPr>
            <w:tcW w:w="395" w:type="pct"/>
            <w:tcBorders>
              <w:top w:val="nil"/>
              <w:left w:val="nil"/>
              <w:bottom w:val="single" w:sz="4" w:space="0" w:color="auto"/>
              <w:right w:val="single" w:sz="4" w:space="0" w:color="auto"/>
            </w:tcBorders>
            <w:shd w:val="clear" w:color="auto" w:fill="auto"/>
            <w:vAlign w:val="center"/>
            <w:hideMark/>
          </w:tcPr>
          <w:p w14:paraId="0F0FA3B8"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6 601,92</w:t>
            </w:r>
          </w:p>
        </w:tc>
        <w:tc>
          <w:tcPr>
            <w:tcW w:w="395" w:type="pct"/>
            <w:tcBorders>
              <w:top w:val="nil"/>
              <w:left w:val="nil"/>
              <w:bottom w:val="single" w:sz="4" w:space="0" w:color="auto"/>
              <w:right w:val="single" w:sz="4" w:space="0" w:color="auto"/>
            </w:tcBorders>
            <w:shd w:val="clear" w:color="auto" w:fill="auto"/>
            <w:vAlign w:val="center"/>
            <w:hideMark/>
          </w:tcPr>
          <w:p w14:paraId="660877EC"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6 601,92</w:t>
            </w:r>
          </w:p>
        </w:tc>
        <w:tc>
          <w:tcPr>
            <w:tcW w:w="395" w:type="pct"/>
            <w:tcBorders>
              <w:top w:val="nil"/>
              <w:left w:val="nil"/>
              <w:bottom w:val="single" w:sz="4" w:space="0" w:color="auto"/>
              <w:right w:val="single" w:sz="4" w:space="0" w:color="auto"/>
            </w:tcBorders>
            <w:shd w:val="clear" w:color="auto" w:fill="auto"/>
            <w:vAlign w:val="center"/>
            <w:hideMark/>
          </w:tcPr>
          <w:p w14:paraId="6DED8DC5"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7 535,13</w:t>
            </w:r>
          </w:p>
        </w:tc>
      </w:tr>
      <w:tr w:rsidR="00BB0C66" w:rsidRPr="00532F0A" w14:paraId="79D5FC27"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2B5F2FAE"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Реализация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7DB4E9F1"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207FCA8C"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13 139,88</w:t>
            </w:r>
          </w:p>
        </w:tc>
        <w:tc>
          <w:tcPr>
            <w:tcW w:w="395" w:type="pct"/>
            <w:tcBorders>
              <w:top w:val="nil"/>
              <w:left w:val="nil"/>
              <w:bottom w:val="single" w:sz="4" w:space="0" w:color="auto"/>
              <w:right w:val="single" w:sz="4" w:space="0" w:color="auto"/>
            </w:tcBorders>
            <w:shd w:val="clear" w:color="auto" w:fill="auto"/>
            <w:vAlign w:val="center"/>
            <w:hideMark/>
          </w:tcPr>
          <w:p w14:paraId="618A2A69"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13 555,00</w:t>
            </w:r>
          </w:p>
        </w:tc>
        <w:tc>
          <w:tcPr>
            <w:tcW w:w="395" w:type="pct"/>
            <w:tcBorders>
              <w:top w:val="nil"/>
              <w:left w:val="nil"/>
              <w:bottom w:val="single" w:sz="4" w:space="0" w:color="auto"/>
              <w:right w:val="single" w:sz="4" w:space="0" w:color="auto"/>
            </w:tcBorders>
            <w:shd w:val="clear" w:color="auto" w:fill="auto"/>
            <w:vAlign w:val="center"/>
            <w:hideMark/>
          </w:tcPr>
          <w:p w14:paraId="0C89D7E9"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13 555,00</w:t>
            </w:r>
          </w:p>
        </w:tc>
        <w:tc>
          <w:tcPr>
            <w:tcW w:w="395" w:type="pct"/>
            <w:tcBorders>
              <w:top w:val="nil"/>
              <w:left w:val="nil"/>
              <w:bottom w:val="single" w:sz="4" w:space="0" w:color="auto"/>
              <w:right w:val="single" w:sz="4" w:space="0" w:color="auto"/>
            </w:tcBorders>
            <w:shd w:val="clear" w:color="auto" w:fill="auto"/>
            <w:vAlign w:val="center"/>
            <w:hideMark/>
          </w:tcPr>
          <w:p w14:paraId="1F2CD05A"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14 134,39</w:t>
            </w:r>
          </w:p>
        </w:tc>
        <w:tc>
          <w:tcPr>
            <w:tcW w:w="395" w:type="pct"/>
            <w:tcBorders>
              <w:top w:val="nil"/>
              <w:left w:val="nil"/>
              <w:bottom w:val="single" w:sz="4" w:space="0" w:color="auto"/>
              <w:right w:val="single" w:sz="4" w:space="0" w:color="auto"/>
            </w:tcBorders>
            <w:shd w:val="clear" w:color="auto" w:fill="auto"/>
            <w:vAlign w:val="center"/>
            <w:hideMark/>
          </w:tcPr>
          <w:p w14:paraId="1541C3D8"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14 134,39</w:t>
            </w:r>
          </w:p>
        </w:tc>
        <w:tc>
          <w:tcPr>
            <w:tcW w:w="395" w:type="pct"/>
            <w:tcBorders>
              <w:top w:val="nil"/>
              <w:left w:val="nil"/>
              <w:bottom w:val="single" w:sz="4" w:space="0" w:color="auto"/>
              <w:right w:val="single" w:sz="4" w:space="0" w:color="auto"/>
            </w:tcBorders>
            <w:shd w:val="clear" w:color="auto" w:fill="auto"/>
            <w:vAlign w:val="center"/>
            <w:hideMark/>
          </w:tcPr>
          <w:p w14:paraId="17030352"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14 134,39</w:t>
            </w:r>
          </w:p>
        </w:tc>
        <w:tc>
          <w:tcPr>
            <w:tcW w:w="395" w:type="pct"/>
            <w:tcBorders>
              <w:top w:val="nil"/>
              <w:left w:val="nil"/>
              <w:bottom w:val="single" w:sz="4" w:space="0" w:color="auto"/>
              <w:right w:val="single" w:sz="4" w:space="0" w:color="auto"/>
            </w:tcBorders>
            <w:shd w:val="clear" w:color="auto" w:fill="auto"/>
            <w:vAlign w:val="center"/>
            <w:hideMark/>
          </w:tcPr>
          <w:p w14:paraId="69A3301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26 196,12</w:t>
            </w:r>
          </w:p>
        </w:tc>
        <w:tc>
          <w:tcPr>
            <w:tcW w:w="395" w:type="pct"/>
            <w:tcBorders>
              <w:top w:val="nil"/>
              <w:left w:val="nil"/>
              <w:bottom w:val="single" w:sz="4" w:space="0" w:color="auto"/>
              <w:right w:val="single" w:sz="4" w:space="0" w:color="auto"/>
            </w:tcBorders>
            <w:shd w:val="clear" w:color="auto" w:fill="auto"/>
            <w:vAlign w:val="center"/>
            <w:hideMark/>
          </w:tcPr>
          <w:p w14:paraId="3477B665"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26 196,12</w:t>
            </w:r>
          </w:p>
        </w:tc>
        <w:tc>
          <w:tcPr>
            <w:tcW w:w="395" w:type="pct"/>
            <w:tcBorders>
              <w:top w:val="nil"/>
              <w:left w:val="nil"/>
              <w:bottom w:val="single" w:sz="4" w:space="0" w:color="auto"/>
              <w:right w:val="single" w:sz="4" w:space="0" w:color="auto"/>
            </w:tcBorders>
            <w:shd w:val="clear" w:color="auto" w:fill="auto"/>
            <w:vAlign w:val="center"/>
            <w:hideMark/>
          </w:tcPr>
          <w:p w14:paraId="6F9D1FB3"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50 681,42</w:t>
            </w:r>
          </w:p>
        </w:tc>
      </w:tr>
      <w:tr w:rsidR="00BB0C66" w:rsidRPr="00532F0A" w14:paraId="6B2107DD"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21375430"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на нужды ОиВ</w:t>
            </w:r>
          </w:p>
        </w:tc>
        <w:tc>
          <w:tcPr>
            <w:tcW w:w="406" w:type="pct"/>
            <w:tcBorders>
              <w:top w:val="nil"/>
              <w:left w:val="nil"/>
              <w:bottom w:val="single" w:sz="4" w:space="0" w:color="auto"/>
              <w:right w:val="single" w:sz="4" w:space="0" w:color="auto"/>
            </w:tcBorders>
            <w:shd w:val="clear" w:color="auto" w:fill="auto"/>
            <w:vAlign w:val="center"/>
            <w:hideMark/>
          </w:tcPr>
          <w:p w14:paraId="62A57E31"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01E705F5"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10 619,50</w:t>
            </w:r>
          </w:p>
        </w:tc>
        <w:tc>
          <w:tcPr>
            <w:tcW w:w="395" w:type="pct"/>
            <w:tcBorders>
              <w:top w:val="nil"/>
              <w:left w:val="nil"/>
              <w:bottom w:val="single" w:sz="4" w:space="0" w:color="auto"/>
              <w:right w:val="single" w:sz="4" w:space="0" w:color="auto"/>
            </w:tcBorders>
            <w:shd w:val="clear" w:color="auto" w:fill="auto"/>
            <w:vAlign w:val="center"/>
            <w:hideMark/>
          </w:tcPr>
          <w:p w14:paraId="16DC278D"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10 955,00</w:t>
            </w:r>
          </w:p>
        </w:tc>
        <w:tc>
          <w:tcPr>
            <w:tcW w:w="395" w:type="pct"/>
            <w:tcBorders>
              <w:top w:val="nil"/>
              <w:left w:val="nil"/>
              <w:bottom w:val="single" w:sz="4" w:space="0" w:color="auto"/>
              <w:right w:val="single" w:sz="4" w:space="0" w:color="auto"/>
            </w:tcBorders>
            <w:shd w:val="clear" w:color="auto" w:fill="auto"/>
            <w:vAlign w:val="center"/>
            <w:hideMark/>
          </w:tcPr>
          <w:p w14:paraId="16E611C3"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10 955,00</w:t>
            </w:r>
          </w:p>
        </w:tc>
        <w:tc>
          <w:tcPr>
            <w:tcW w:w="395" w:type="pct"/>
            <w:tcBorders>
              <w:top w:val="nil"/>
              <w:left w:val="nil"/>
              <w:bottom w:val="single" w:sz="4" w:space="0" w:color="auto"/>
              <w:right w:val="single" w:sz="4" w:space="0" w:color="auto"/>
            </w:tcBorders>
            <w:shd w:val="clear" w:color="auto" w:fill="auto"/>
            <w:vAlign w:val="center"/>
            <w:hideMark/>
          </w:tcPr>
          <w:p w14:paraId="13441F8A"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11 346,09</w:t>
            </w:r>
          </w:p>
        </w:tc>
        <w:tc>
          <w:tcPr>
            <w:tcW w:w="395" w:type="pct"/>
            <w:tcBorders>
              <w:top w:val="nil"/>
              <w:left w:val="nil"/>
              <w:bottom w:val="single" w:sz="4" w:space="0" w:color="auto"/>
              <w:right w:val="single" w:sz="4" w:space="0" w:color="auto"/>
            </w:tcBorders>
            <w:shd w:val="clear" w:color="auto" w:fill="auto"/>
            <w:vAlign w:val="center"/>
            <w:hideMark/>
          </w:tcPr>
          <w:p w14:paraId="377A9F5D"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11 346,09</w:t>
            </w:r>
          </w:p>
        </w:tc>
        <w:tc>
          <w:tcPr>
            <w:tcW w:w="395" w:type="pct"/>
            <w:tcBorders>
              <w:top w:val="nil"/>
              <w:left w:val="nil"/>
              <w:bottom w:val="single" w:sz="4" w:space="0" w:color="auto"/>
              <w:right w:val="single" w:sz="4" w:space="0" w:color="auto"/>
            </w:tcBorders>
            <w:shd w:val="clear" w:color="auto" w:fill="auto"/>
            <w:vAlign w:val="center"/>
            <w:hideMark/>
          </w:tcPr>
          <w:p w14:paraId="76408F65"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11 346,09</w:t>
            </w:r>
          </w:p>
        </w:tc>
        <w:tc>
          <w:tcPr>
            <w:tcW w:w="395" w:type="pct"/>
            <w:tcBorders>
              <w:top w:val="nil"/>
              <w:left w:val="nil"/>
              <w:bottom w:val="single" w:sz="4" w:space="0" w:color="auto"/>
              <w:right w:val="single" w:sz="4" w:space="0" w:color="auto"/>
            </w:tcBorders>
            <w:shd w:val="clear" w:color="auto" w:fill="auto"/>
            <w:vAlign w:val="center"/>
            <w:hideMark/>
          </w:tcPr>
          <w:p w14:paraId="25CA0304"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13 577,84</w:t>
            </w:r>
          </w:p>
        </w:tc>
        <w:tc>
          <w:tcPr>
            <w:tcW w:w="395" w:type="pct"/>
            <w:tcBorders>
              <w:top w:val="nil"/>
              <w:left w:val="nil"/>
              <w:bottom w:val="single" w:sz="4" w:space="0" w:color="auto"/>
              <w:right w:val="single" w:sz="4" w:space="0" w:color="auto"/>
            </w:tcBorders>
            <w:shd w:val="clear" w:color="auto" w:fill="auto"/>
            <w:vAlign w:val="center"/>
            <w:hideMark/>
          </w:tcPr>
          <w:p w14:paraId="51E26487"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13 577,84</w:t>
            </w:r>
          </w:p>
        </w:tc>
        <w:tc>
          <w:tcPr>
            <w:tcW w:w="395" w:type="pct"/>
            <w:tcBorders>
              <w:top w:val="nil"/>
              <w:left w:val="nil"/>
              <w:bottom w:val="single" w:sz="4" w:space="0" w:color="auto"/>
              <w:right w:val="single" w:sz="4" w:space="0" w:color="auto"/>
            </w:tcBorders>
            <w:shd w:val="clear" w:color="auto" w:fill="auto"/>
            <w:vAlign w:val="center"/>
            <w:hideMark/>
          </w:tcPr>
          <w:p w14:paraId="75377218"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17 681,39</w:t>
            </w:r>
          </w:p>
        </w:tc>
      </w:tr>
      <w:tr w:rsidR="00BB0C66" w:rsidRPr="00532F0A" w14:paraId="01E5F8E3"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6D37A0F1"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lastRenderedPageBreak/>
              <w:t>на нужды ГВС</w:t>
            </w:r>
          </w:p>
        </w:tc>
        <w:tc>
          <w:tcPr>
            <w:tcW w:w="406" w:type="pct"/>
            <w:tcBorders>
              <w:top w:val="nil"/>
              <w:left w:val="nil"/>
              <w:bottom w:val="single" w:sz="4" w:space="0" w:color="auto"/>
              <w:right w:val="single" w:sz="4" w:space="0" w:color="auto"/>
            </w:tcBorders>
            <w:shd w:val="clear" w:color="auto" w:fill="auto"/>
            <w:vAlign w:val="center"/>
            <w:hideMark/>
          </w:tcPr>
          <w:p w14:paraId="0A2640E7"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7894A16D"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2 520,38</w:t>
            </w:r>
          </w:p>
        </w:tc>
        <w:tc>
          <w:tcPr>
            <w:tcW w:w="395" w:type="pct"/>
            <w:tcBorders>
              <w:top w:val="nil"/>
              <w:left w:val="nil"/>
              <w:bottom w:val="single" w:sz="4" w:space="0" w:color="auto"/>
              <w:right w:val="single" w:sz="4" w:space="0" w:color="auto"/>
            </w:tcBorders>
            <w:shd w:val="clear" w:color="auto" w:fill="auto"/>
            <w:vAlign w:val="center"/>
            <w:hideMark/>
          </w:tcPr>
          <w:p w14:paraId="7901C5AF"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2 600,00</w:t>
            </w:r>
          </w:p>
        </w:tc>
        <w:tc>
          <w:tcPr>
            <w:tcW w:w="395" w:type="pct"/>
            <w:tcBorders>
              <w:top w:val="nil"/>
              <w:left w:val="nil"/>
              <w:bottom w:val="single" w:sz="4" w:space="0" w:color="auto"/>
              <w:right w:val="single" w:sz="4" w:space="0" w:color="auto"/>
            </w:tcBorders>
            <w:shd w:val="clear" w:color="auto" w:fill="auto"/>
            <w:vAlign w:val="center"/>
            <w:hideMark/>
          </w:tcPr>
          <w:p w14:paraId="5409CAC7"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2 600,00</w:t>
            </w:r>
          </w:p>
        </w:tc>
        <w:tc>
          <w:tcPr>
            <w:tcW w:w="395" w:type="pct"/>
            <w:tcBorders>
              <w:top w:val="nil"/>
              <w:left w:val="nil"/>
              <w:bottom w:val="single" w:sz="4" w:space="0" w:color="auto"/>
              <w:right w:val="single" w:sz="4" w:space="0" w:color="auto"/>
            </w:tcBorders>
            <w:shd w:val="clear" w:color="auto" w:fill="auto"/>
            <w:vAlign w:val="center"/>
            <w:hideMark/>
          </w:tcPr>
          <w:p w14:paraId="16B5060B"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2 788,30</w:t>
            </w:r>
          </w:p>
        </w:tc>
        <w:tc>
          <w:tcPr>
            <w:tcW w:w="395" w:type="pct"/>
            <w:tcBorders>
              <w:top w:val="nil"/>
              <w:left w:val="nil"/>
              <w:bottom w:val="single" w:sz="4" w:space="0" w:color="auto"/>
              <w:right w:val="single" w:sz="4" w:space="0" w:color="auto"/>
            </w:tcBorders>
            <w:shd w:val="clear" w:color="auto" w:fill="auto"/>
            <w:vAlign w:val="center"/>
            <w:hideMark/>
          </w:tcPr>
          <w:p w14:paraId="39B58DFE"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2 788,30</w:t>
            </w:r>
          </w:p>
        </w:tc>
        <w:tc>
          <w:tcPr>
            <w:tcW w:w="395" w:type="pct"/>
            <w:tcBorders>
              <w:top w:val="nil"/>
              <w:left w:val="nil"/>
              <w:bottom w:val="single" w:sz="4" w:space="0" w:color="auto"/>
              <w:right w:val="single" w:sz="4" w:space="0" w:color="auto"/>
            </w:tcBorders>
            <w:shd w:val="clear" w:color="auto" w:fill="auto"/>
            <w:vAlign w:val="center"/>
            <w:hideMark/>
          </w:tcPr>
          <w:p w14:paraId="05151362"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2 788,30</w:t>
            </w:r>
          </w:p>
        </w:tc>
        <w:tc>
          <w:tcPr>
            <w:tcW w:w="395" w:type="pct"/>
            <w:tcBorders>
              <w:top w:val="nil"/>
              <w:left w:val="nil"/>
              <w:bottom w:val="single" w:sz="4" w:space="0" w:color="auto"/>
              <w:right w:val="single" w:sz="4" w:space="0" w:color="auto"/>
            </w:tcBorders>
            <w:shd w:val="clear" w:color="auto" w:fill="auto"/>
            <w:vAlign w:val="center"/>
            <w:hideMark/>
          </w:tcPr>
          <w:p w14:paraId="14953C5E"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12 618,28</w:t>
            </w:r>
          </w:p>
        </w:tc>
        <w:tc>
          <w:tcPr>
            <w:tcW w:w="395" w:type="pct"/>
            <w:tcBorders>
              <w:top w:val="nil"/>
              <w:left w:val="nil"/>
              <w:bottom w:val="single" w:sz="4" w:space="0" w:color="auto"/>
              <w:right w:val="single" w:sz="4" w:space="0" w:color="auto"/>
            </w:tcBorders>
            <w:shd w:val="clear" w:color="auto" w:fill="auto"/>
            <w:vAlign w:val="center"/>
            <w:hideMark/>
          </w:tcPr>
          <w:p w14:paraId="3C39AA9B"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12 618,28</w:t>
            </w:r>
          </w:p>
        </w:tc>
        <w:tc>
          <w:tcPr>
            <w:tcW w:w="395" w:type="pct"/>
            <w:tcBorders>
              <w:top w:val="nil"/>
              <w:left w:val="nil"/>
              <w:bottom w:val="single" w:sz="4" w:space="0" w:color="auto"/>
              <w:right w:val="single" w:sz="4" w:space="0" w:color="auto"/>
            </w:tcBorders>
            <w:shd w:val="clear" w:color="auto" w:fill="auto"/>
            <w:vAlign w:val="center"/>
            <w:hideMark/>
          </w:tcPr>
          <w:p w14:paraId="0B52C897"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33 000,03</w:t>
            </w:r>
          </w:p>
        </w:tc>
      </w:tr>
      <w:tr w:rsidR="00BB0C66" w:rsidRPr="00532F0A" w14:paraId="5E445D40"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6E89E07F"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Удельный расход топлива на ВЫРАБОТКУ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3A7665A5"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кг у.т/Гкал</w:t>
            </w:r>
          </w:p>
        </w:tc>
        <w:tc>
          <w:tcPr>
            <w:tcW w:w="395" w:type="pct"/>
            <w:tcBorders>
              <w:top w:val="nil"/>
              <w:left w:val="nil"/>
              <w:bottom w:val="single" w:sz="4" w:space="0" w:color="auto"/>
              <w:right w:val="single" w:sz="4" w:space="0" w:color="auto"/>
            </w:tcBorders>
            <w:shd w:val="clear" w:color="auto" w:fill="auto"/>
            <w:vAlign w:val="center"/>
            <w:hideMark/>
          </w:tcPr>
          <w:p w14:paraId="6B263EEF"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162,25</w:t>
            </w:r>
          </w:p>
        </w:tc>
        <w:tc>
          <w:tcPr>
            <w:tcW w:w="395" w:type="pct"/>
            <w:tcBorders>
              <w:top w:val="nil"/>
              <w:left w:val="nil"/>
              <w:bottom w:val="single" w:sz="4" w:space="0" w:color="auto"/>
              <w:right w:val="single" w:sz="4" w:space="0" w:color="auto"/>
            </w:tcBorders>
            <w:shd w:val="clear" w:color="auto" w:fill="auto"/>
            <w:vAlign w:val="center"/>
            <w:hideMark/>
          </w:tcPr>
          <w:p w14:paraId="3549486B"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c>
          <w:tcPr>
            <w:tcW w:w="395" w:type="pct"/>
            <w:tcBorders>
              <w:top w:val="nil"/>
              <w:left w:val="nil"/>
              <w:bottom w:val="single" w:sz="4" w:space="0" w:color="auto"/>
              <w:right w:val="single" w:sz="4" w:space="0" w:color="auto"/>
            </w:tcBorders>
            <w:shd w:val="clear" w:color="auto" w:fill="auto"/>
            <w:vAlign w:val="center"/>
            <w:hideMark/>
          </w:tcPr>
          <w:p w14:paraId="576BF26F"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c>
          <w:tcPr>
            <w:tcW w:w="395" w:type="pct"/>
            <w:tcBorders>
              <w:top w:val="nil"/>
              <w:left w:val="nil"/>
              <w:bottom w:val="single" w:sz="4" w:space="0" w:color="auto"/>
              <w:right w:val="single" w:sz="4" w:space="0" w:color="auto"/>
            </w:tcBorders>
            <w:shd w:val="clear" w:color="auto" w:fill="auto"/>
            <w:vAlign w:val="center"/>
            <w:hideMark/>
          </w:tcPr>
          <w:p w14:paraId="634063B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c>
          <w:tcPr>
            <w:tcW w:w="395" w:type="pct"/>
            <w:tcBorders>
              <w:top w:val="nil"/>
              <w:left w:val="nil"/>
              <w:bottom w:val="single" w:sz="4" w:space="0" w:color="auto"/>
              <w:right w:val="single" w:sz="4" w:space="0" w:color="auto"/>
            </w:tcBorders>
            <w:shd w:val="clear" w:color="auto" w:fill="auto"/>
            <w:vAlign w:val="center"/>
            <w:hideMark/>
          </w:tcPr>
          <w:p w14:paraId="383D4F33"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c>
          <w:tcPr>
            <w:tcW w:w="395" w:type="pct"/>
            <w:tcBorders>
              <w:top w:val="nil"/>
              <w:left w:val="nil"/>
              <w:bottom w:val="single" w:sz="4" w:space="0" w:color="auto"/>
              <w:right w:val="single" w:sz="4" w:space="0" w:color="auto"/>
            </w:tcBorders>
            <w:shd w:val="clear" w:color="auto" w:fill="auto"/>
            <w:vAlign w:val="center"/>
            <w:hideMark/>
          </w:tcPr>
          <w:p w14:paraId="23141F76"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c>
          <w:tcPr>
            <w:tcW w:w="395" w:type="pct"/>
            <w:tcBorders>
              <w:top w:val="nil"/>
              <w:left w:val="nil"/>
              <w:bottom w:val="single" w:sz="4" w:space="0" w:color="auto"/>
              <w:right w:val="single" w:sz="4" w:space="0" w:color="auto"/>
            </w:tcBorders>
            <w:shd w:val="clear" w:color="auto" w:fill="auto"/>
            <w:vAlign w:val="center"/>
            <w:hideMark/>
          </w:tcPr>
          <w:p w14:paraId="5607B3BA"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c>
          <w:tcPr>
            <w:tcW w:w="395" w:type="pct"/>
            <w:tcBorders>
              <w:top w:val="nil"/>
              <w:left w:val="nil"/>
              <w:bottom w:val="single" w:sz="4" w:space="0" w:color="auto"/>
              <w:right w:val="single" w:sz="4" w:space="0" w:color="auto"/>
            </w:tcBorders>
            <w:shd w:val="clear" w:color="auto" w:fill="auto"/>
            <w:vAlign w:val="center"/>
            <w:hideMark/>
          </w:tcPr>
          <w:p w14:paraId="0086D9D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c>
          <w:tcPr>
            <w:tcW w:w="395" w:type="pct"/>
            <w:tcBorders>
              <w:top w:val="nil"/>
              <w:left w:val="nil"/>
              <w:bottom w:val="single" w:sz="4" w:space="0" w:color="auto"/>
              <w:right w:val="single" w:sz="4" w:space="0" w:color="auto"/>
            </w:tcBorders>
            <w:shd w:val="clear" w:color="auto" w:fill="auto"/>
            <w:vAlign w:val="center"/>
            <w:hideMark/>
          </w:tcPr>
          <w:p w14:paraId="505EC1F9"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r>
      <w:tr w:rsidR="00BB0C66" w:rsidRPr="00532F0A" w14:paraId="5068095E"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7FBA45D9"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Расход условного топлива</w:t>
            </w:r>
          </w:p>
        </w:tc>
        <w:tc>
          <w:tcPr>
            <w:tcW w:w="406" w:type="pct"/>
            <w:tcBorders>
              <w:top w:val="nil"/>
              <w:left w:val="nil"/>
              <w:bottom w:val="single" w:sz="4" w:space="0" w:color="auto"/>
              <w:right w:val="single" w:sz="4" w:space="0" w:color="auto"/>
            </w:tcBorders>
            <w:shd w:val="clear" w:color="auto" w:fill="auto"/>
            <w:vAlign w:val="center"/>
            <w:hideMark/>
          </w:tcPr>
          <w:p w14:paraId="2816A1BA"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тут</w:t>
            </w:r>
          </w:p>
        </w:tc>
        <w:tc>
          <w:tcPr>
            <w:tcW w:w="395" w:type="pct"/>
            <w:tcBorders>
              <w:top w:val="nil"/>
              <w:left w:val="nil"/>
              <w:bottom w:val="single" w:sz="4" w:space="0" w:color="auto"/>
              <w:right w:val="single" w:sz="4" w:space="0" w:color="auto"/>
            </w:tcBorders>
            <w:shd w:val="clear" w:color="auto" w:fill="auto"/>
            <w:vAlign w:val="center"/>
            <w:hideMark/>
          </w:tcPr>
          <w:p w14:paraId="074714D8"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2 491,74</w:t>
            </w:r>
          </w:p>
        </w:tc>
        <w:tc>
          <w:tcPr>
            <w:tcW w:w="395" w:type="pct"/>
            <w:tcBorders>
              <w:top w:val="nil"/>
              <w:left w:val="nil"/>
              <w:bottom w:val="single" w:sz="4" w:space="0" w:color="auto"/>
              <w:right w:val="single" w:sz="4" w:space="0" w:color="auto"/>
            </w:tcBorders>
            <w:shd w:val="clear" w:color="auto" w:fill="auto"/>
            <w:vAlign w:val="center"/>
            <w:hideMark/>
          </w:tcPr>
          <w:p w14:paraId="4CF765C1"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3 485,41</w:t>
            </w:r>
          </w:p>
        </w:tc>
        <w:tc>
          <w:tcPr>
            <w:tcW w:w="395" w:type="pct"/>
            <w:tcBorders>
              <w:top w:val="nil"/>
              <w:left w:val="nil"/>
              <w:bottom w:val="single" w:sz="4" w:space="0" w:color="auto"/>
              <w:right w:val="single" w:sz="4" w:space="0" w:color="auto"/>
            </w:tcBorders>
            <w:shd w:val="clear" w:color="auto" w:fill="auto"/>
            <w:vAlign w:val="center"/>
            <w:hideMark/>
          </w:tcPr>
          <w:p w14:paraId="4A077B4C"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3 485,41</w:t>
            </w:r>
          </w:p>
        </w:tc>
        <w:tc>
          <w:tcPr>
            <w:tcW w:w="395" w:type="pct"/>
            <w:tcBorders>
              <w:top w:val="nil"/>
              <w:left w:val="nil"/>
              <w:bottom w:val="single" w:sz="4" w:space="0" w:color="auto"/>
              <w:right w:val="single" w:sz="4" w:space="0" w:color="auto"/>
            </w:tcBorders>
            <w:shd w:val="clear" w:color="auto" w:fill="auto"/>
            <w:vAlign w:val="center"/>
            <w:hideMark/>
          </w:tcPr>
          <w:p w14:paraId="1C11F8D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3 607,15</w:t>
            </w:r>
          </w:p>
        </w:tc>
        <w:tc>
          <w:tcPr>
            <w:tcW w:w="395" w:type="pct"/>
            <w:tcBorders>
              <w:top w:val="nil"/>
              <w:left w:val="nil"/>
              <w:bottom w:val="single" w:sz="4" w:space="0" w:color="auto"/>
              <w:right w:val="single" w:sz="4" w:space="0" w:color="auto"/>
            </w:tcBorders>
            <w:shd w:val="clear" w:color="auto" w:fill="auto"/>
            <w:vAlign w:val="center"/>
            <w:hideMark/>
          </w:tcPr>
          <w:p w14:paraId="7883141B"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3 607,15</w:t>
            </w:r>
          </w:p>
        </w:tc>
        <w:tc>
          <w:tcPr>
            <w:tcW w:w="395" w:type="pct"/>
            <w:tcBorders>
              <w:top w:val="nil"/>
              <w:left w:val="nil"/>
              <w:bottom w:val="single" w:sz="4" w:space="0" w:color="auto"/>
              <w:right w:val="single" w:sz="4" w:space="0" w:color="auto"/>
            </w:tcBorders>
            <w:shd w:val="clear" w:color="auto" w:fill="auto"/>
            <w:vAlign w:val="center"/>
            <w:hideMark/>
          </w:tcPr>
          <w:p w14:paraId="57A75A2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3 607,15</w:t>
            </w:r>
          </w:p>
        </w:tc>
        <w:tc>
          <w:tcPr>
            <w:tcW w:w="395" w:type="pct"/>
            <w:tcBorders>
              <w:top w:val="nil"/>
              <w:left w:val="nil"/>
              <w:bottom w:val="single" w:sz="4" w:space="0" w:color="auto"/>
              <w:right w:val="single" w:sz="4" w:space="0" w:color="auto"/>
            </w:tcBorders>
            <w:shd w:val="clear" w:color="auto" w:fill="auto"/>
            <w:vAlign w:val="center"/>
            <w:hideMark/>
          </w:tcPr>
          <w:p w14:paraId="4A396374"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5 800,77</w:t>
            </w:r>
          </w:p>
        </w:tc>
        <w:tc>
          <w:tcPr>
            <w:tcW w:w="395" w:type="pct"/>
            <w:tcBorders>
              <w:top w:val="nil"/>
              <w:left w:val="nil"/>
              <w:bottom w:val="single" w:sz="4" w:space="0" w:color="auto"/>
              <w:right w:val="single" w:sz="4" w:space="0" w:color="auto"/>
            </w:tcBorders>
            <w:shd w:val="clear" w:color="auto" w:fill="auto"/>
            <w:vAlign w:val="center"/>
            <w:hideMark/>
          </w:tcPr>
          <w:p w14:paraId="16A92D37"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5 800,77</w:t>
            </w:r>
          </w:p>
        </w:tc>
        <w:tc>
          <w:tcPr>
            <w:tcW w:w="395" w:type="pct"/>
            <w:tcBorders>
              <w:top w:val="nil"/>
              <w:left w:val="nil"/>
              <w:bottom w:val="single" w:sz="4" w:space="0" w:color="auto"/>
              <w:right w:val="single" w:sz="4" w:space="0" w:color="auto"/>
            </w:tcBorders>
            <w:shd w:val="clear" w:color="auto" w:fill="auto"/>
            <w:vAlign w:val="center"/>
            <w:hideMark/>
          </w:tcPr>
          <w:p w14:paraId="733842D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10 210,50</w:t>
            </w:r>
          </w:p>
        </w:tc>
      </w:tr>
      <w:tr w:rsidR="00BB0C66" w:rsidRPr="00532F0A" w14:paraId="447B8E09" w14:textId="77777777" w:rsidTr="005C3BE6">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423C32E4"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Расход натурального топлива</w:t>
            </w:r>
          </w:p>
        </w:tc>
        <w:tc>
          <w:tcPr>
            <w:tcW w:w="406" w:type="pct"/>
            <w:tcBorders>
              <w:top w:val="nil"/>
              <w:left w:val="nil"/>
              <w:bottom w:val="single" w:sz="4" w:space="0" w:color="auto"/>
              <w:right w:val="single" w:sz="4" w:space="0" w:color="auto"/>
            </w:tcBorders>
            <w:shd w:val="clear" w:color="auto" w:fill="auto"/>
            <w:vAlign w:val="center"/>
            <w:hideMark/>
          </w:tcPr>
          <w:p w14:paraId="1A792335" w14:textId="77777777" w:rsidR="00BB0C66" w:rsidRPr="00532F0A" w:rsidRDefault="00BB0C66" w:rsidP="005C3BE6">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тыс. куб.м.</w:t>
            </w:r>
          </w:p>
        </w:tc>
        <w:tc>
          <w:tcPr>
            <w:tcW w:w="395" w:type="pct"/>
            <w:tcBorders>
              <w:top w:val="nil"/>
              <w:left w:val="nil"/>
              <w:bottom w:val="single" w:sz="4" w:space="0" w:color="auto"/>
              <w:right w:val="single" w:sz="4" w:space="0" w:color="auto"/>
            </w:tcBorders>
            <w:shd w:val="clear" w:color="auto" w:fill="auto"/>
            <w:vAlign w:val="center"/>
            <w:hideMark/>
          </w:tcPr>
          <w:p w14:paraId="34485B95"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2 147,58</w:t>
            </w:r>
          </w:p>
        </w:tc>
        <w:tc>
          <w:tcPr>
            <w:tcW w:w="395" w:type="pct"/>
            <w:tcBorders>
              <w:top w:val="nil"/>
              <w:left w:val="nil"/>
              <w:bottom w:val="single" w:sz="4" w:space="0" w:color="auto"/>
              <w:right w:val="single" w:sz="4" w:space="0" w:color="auto"/>
            </w:tcBorders>
            <w:shd w:val="clear" w:color="auto" w:fill="auto"/>
            <w:vAlign w:val="center"/>
            <w:hideMark/>
          </w:tcPr>
          <w:p w14:paraId="56EE26DD"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3 004,00</w:t>
            </w:r>
          </w:p>
        </w:tc>
        <w:tc>
          <w:tcPr>
            <w:tcW w:w="395" w:type="pct"/>
            <w:tcBorders>
              <w:top w:val="nil"/>
              <w:left w:val="nil"/>
              <w:bottom w:val="single" w:sz="4" w:space="0" w:color="auto"/>
              <w:right w:val="single" w:sz="4" w:space="0" w:color="auto"/>
            </w:tcBorders>
            <w:shd w:val="clear" w:color="auto" w:fill="auto"/>
            <w:vAlign w:val="center"/>
            <w:hideMark/>
          </w:tcPr>
          <w:p w14:paraId="0955CDEC"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3 004,00</w:t>
            </w:r>
          </w:p>
        </w:tc>
        <w:tc>
          <w:tcPr>
            <w:tcW w:w="395" w:type="pct"/>
            <w:tcBorders>
              <w:top w:val="nil"/>
              <w:left w:val="nil"/>
              <w:bottom w:val="single" w:sz="4" w:space="0" w:color="auto"/>
              <w:right w:val="single" w:sz="4" w:space="0" w:color="auto"/>
            </w:tcBorders>
            <w:shd w:val="clear" w:color="auto" w:fill="auto"/>
            <w:vAlign w:val="center"/>
            <w:hideMark/>
          </w:tcPr>
          <w:p w14:paraId="3BC97DD9"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3 108,93</w:t>
            </w:r>
          </w:p>
        </w:tc>
        <w:tc>
          <w:tcPr>
            <w:tcW w:w="395" w:type="pct"/>
            <w:tcBorders>
              <w:top w:val="nil"/>
              <w:left w:val="nil"/>
              <w:bottom w:val="single" w:sz="4" w:space="0" w:color="auto"/>
              <w:right w:val="single" w:sz="4" w:space="0" w:color="auto"/>
            </w:tcBorders>
            <w:shd w:val="clear" w:color="auto" w:fill="auto"/>
            <w:vAlign w:val="center"/>
            <w:hideMark/>
          </w:tcPr>
          <w:p w14:paraId="3BEDC0A1"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3 108,93</w:t>
            </w:r>
          </w:p>
        </w:tc>
        <w:tc>
          <w:tcPr>
            <w:tcW w:w="395" w:type="pct"/>
            <w:tcBorders>
              <w:top w:val="nil"/>
              <w:left w:val="nil"/>
              <w:bottom w:val="single" w:sz="4" w:space="0" w:color="auto"/>
              <w:right w:val="single" w:sz="4" w:space="0" w:color="auto"/>
            </w:tcBorders>
            <w:shd w:val="clear" w:color="auto" w:fill="auto"/>
            <w:vAlign w:val="center"/>
            <w:hideMark/>
          </w:tcPr>
          <w:p w14:paraId="2B03AF50"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3 108,93</w:t>
            </w:r>
          </w:p>
        </w:tc>
        <w:tc>
          <w:tcPr>
            <w:tcW w:w="395" w:type="pct"/>
            <w:tcBorders>
              <w:top w:val="nil"/>
              <w:left w:val="nil"/>
              <w:bottom w:val="single" w:sz="4" w:space="0" w:color="auto"/>
              <w:right w:val="single" w:sz="4" w:space="0" w:color="auto"/>
            </w:tcBorders>
            <w:shd w:val="clear" w:color="auto" w:fill="auto"/>
            <w:vAlign w:val="center"/>
            <w:hideMark/>
          </w:tcPr>
          <w:p w14:paraId="47696D33"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4 999,56</w:t>
            </w:r>
          </w:p>
        </w:tc>
        <w:tc>
          <w:tcPr>
            <w:tcW w:w="395" w:type="pct"/>
            <w:tcBorders>
              <w:top w:val="nil"/>
              <w:left w:val="nil"/>
              <w:bottom w:val="single" w:sz="4" w:space="0" w:color="auto"/>
              <w:right w:val="single" w:sz="4" w:space="0" w:color="auto"/>
            </w:tcBorders>
            <w:shd w:val="clear" w:color="auto" w:fill="auto"/>
            <w:vAlign w:val="center"/>
            <w:hideMark/>
          </w:tcPr>
          <w:p w14:paraId="328F0EE7"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4 999,56</w:t>
            </w:r>
          </w:p>
        </w:tc>
        <w:tc>
          <w:tcPr>
            <w:tcW w:w="395" w:type="pct"/>
            <w:tcBorders>
              <w:top w:val="nil"/>
              <w:left w:val="nil"/>
              <w:bottom w:val="single" w:sz="4" w:space="0" w:color="auto"/>
              <w:right w:val="single" w:sz="4" w:space="0" w:color="auto"/>
            </w:tcBorders>
            <w:shd w:val="clear" w:color="auto" w:fill="auto"/>
            <w:vAlign w:val="center"/>
            <w:hideMark/>
          </w:tcPr>
          <w:p w14:paraId="353B716F" w14:textId="77777777" w:rsidR="00BB0C66" w:rsidRPr="00532F0A" w:rsidRDefault="00BB0C66" w:rsidP="005C3BE6">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8 800,21</w:t>
            </w:r>
          </w:p>
        </w:tc>
      </w:tr>
    </w:tbl>
    <w:p w14:paraId="7ADB54D2" w14:textId="77777777" w:rsidR="00467EF6" w:rsidRPr="00014138" w:rsidRDefault="00467EF6" w:rsidP="00467EF6">
      <w:pPr>
        <w:ind w:firstLine="0"/>
      </w:pPr>
    </w:p>
    <w:p w14:paraId="4B520136" w14:textId="77777777" w:rsidR="00467EF6" w:rsidRPr="00014138" w:rsidRDefault="00467EF6" w:rsidP="00467EF6">
      <w:pPr>
        <w:pStyle w:val="6"/>
      </w:pPr>
      <w:r w:rsidRPr="00014138">
        <w:t>Технико-экономические показатели котельной д. Кипень Школа</w:t>
      </w:r>
    </w:p>
    <w:tbl>
      <w:tblPr>
        <w:tblW w:w="5000" w:type="pct"/>
        <w:tblLook w:val="04A0" w:firstRow="1" w:lastRow="0" w:firstColumn="1" w:lastColumn="0" w:noHBand="0" w:noVBand="1"/>
      </w:tblPr>
      <w:tblGrid>
        <w:gridCol w:w="3284"/>
        <w:gridCol w:w="1300"/>
        <w:gridCol w:w="1235"/>
        <w:gridCol w:w="1234"/>
        <w:gridCol w:w="1234"/>
        <w:gridCol w:w="1234"/>
        <w:gridCol w:w="1234"/>
        <w:gridCol w:w="1234"/>
        <w:gridCol w:w="1234"/>
        <w:gridCol w:w="1234"/>
        <w:gridCol w:w="1237"/>
      </w:tblGrid>
      <w:tr w:rsidR="00467EF6" w:rsidRPr="00014138" w14:paraId="0441BB76" w14:textId="77777777" w:rsidTr="006E2F0C">
        <w:trPr>
          <w:trHeight w:val="20"/>
          <w:tblHeader/>
        </w:trPr>
        <w:tc>
          <w:tcPr>
            <w:tcW w:w="10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055773"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Наименование</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7BF8A0A7"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Ед. измерения</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C382A9F"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1C7C44A"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7C2435E"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2027</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29F49FD"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33E62469"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1F0F9E26"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2030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3532E5A8"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2031-2035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CA12D4D"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2036-2040</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4E53E9EB"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2041-2045</w:t>
            </w:r>
          </w:p>
        </w:tc>
      </w:tr>
      <w:tr w:rsidR="00467EF6" w:rsidRPr="00014138" w14:paraId="05DBDD52"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8C13E3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Установленная тепловая мощность</w:t>
            </w:r>
          </w:p>
        </w:tc>
        <w:tc>
          <w:tcPr>
            <w:tcW w:w="414" w:type="pct"/>
            <w:tcBorders>
              <w:top w:val="nil"/>
              <w:left w:val="nil"/>
              <w:bottom w:val="single" w:sz="4" w:space="0" w:color="auto"/>
              <w:right w:val="single" w:sz="4" w:space="0" w:color="auto"/>
            </w:tcBorders>
            <w:shd w:val="clear" w:color="auto" w:fill="auto"/>
            <w:vAlign w:val="center"/>
            <w:hideMark/>
          </w:tcPr>
          <w:p w14:paraId="587D6F9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5F2FE8D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4C04AE9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6AAB987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54043E5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41D8127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1948C23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1750465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7DA69F6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4" w:type="pct"/>
            <w:tcBorders>
              <w:top w:val="nil"/>
              <w:left w:val="nil"/>
              <w:bottom w:val="single" w:sz="4" w:space="0" w:color="auto"/>
              <w:right w:val="single" w:sz="4" w:space="0" w:color="auto"/>
            </w:tcBorders>
            <w:shd w:val="clear" w:color="auto" w:fill="auto"/>
            <w:vAlign w:val="center"/>
            <w:hideMark/>
          </w:tcPr>
          <w:p w14:paraId="7C3E875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r>
      <w:tr w:rsidR="00467EF6" w:rsidRPr="00014138" w14:paraId="724CAE14"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EC640D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 xml:space="preserve">Располагаемая тепловая мощность </w:t>
            </w:r>
          </w:p>
        </w:tc>
        <w:tc>
          <w:tcPr>
            <w:tcW w:w="414" w:type="pct"/>
            <w:tcBorders>
              <w:top w:val="nil"/>
              <w:left w:val="nil"/>
              <w:bottom w:val="single" w:sz="4" w:space="0" w:color="auto"/>
              <w:right w:val="single" w:sz="4" w:space="0" w:color="auto"/>
            </w:tcBorders>
            <w:shd w:val="clear" w:color="auto" w:fill="auto"/>
            <w:vAlign w:val="center"/>
            <w:hideMark/>
          </w:tcPr>
          <w:p w14:paraId="76B379A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5E50242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43872C6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33BF558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4E408A9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1D1169F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401B21E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6BEFF6A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6FD641C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c>
          <w:tcPr>
            <w:tcW w:w="394" w:type="pct"/>
            <w:tcBorders>
              <w:top w:val="nil"/>
              <w:left w:val="nil"/>
              <w:bottom w:val="single" w:sz="4" w:space="0" w:color="auto"/>
              <w:right w:val="single" w:sz="4" w:space="0" w:color="auto"/>
            </w:tcBorders>
            <w:shd w:val="clear" w:color="auto" w:fill="auto"/>
            <w:vAlign w:val="center"/>
            <w:hideMark/>
          </w:tcPr>
          <w:p w14:paraId="09A74D4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1,03</w:t>
            </w:r>
          </w:p>
        </w:tc>
      </w:tr>
      <w:tr w:rsidR="00467EF6" w:rsidRPr="00014138" w14:paraId="28C23995"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02BF16D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Затраты тепла на собственные нужды</w:t>
            </w:r>
          </w:p>
        </w:tc>
        <w:tc>
          <w:tcPr>
            <w:tcW w:w="414" w:type="pct"/>
            <w:tcBorders>
              <w:top w:val="nil"/>
              <w:left w:val="nil"/>
              <w:bottom w:val="single" w:sz="4" w:space="0" w:color="auto"/>
              <w:right w:val="single" w:sz="4" w:space="0" w:color="auto"/>
            </w:tcBorders>
            <w:shd w:val="clear" w:color="auto" w:fill="auto"/>
            <w:vAlign w:val="center"/>
            <w:hideMark/>
          </w:tcPr>
          <w:p w14:paraId="77DB634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367DB28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0F37CEE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6B08205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31CCC56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17BEC62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0CC3D08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4F23C48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2A364D3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4" w:type="pct"/>
            <w:tcBorders>
              <w:top w:val="nil"/>
              <w:left w:val="nil"/>
              <w:bottom w:val="single" w:sz="4" w:space="0" w:color="auto"/>
              <w:right w:val="single" w:sz="4" w:space="0" w:color="auto"/>
            </w:tcBorders>
            <w:shd w:val="clear" w:color="auto" w:fill="auto"/>
            <w:vAlign w:val="center"/>
            <w:hideMark/>
          </w:tcPr>
          <w:p w14:paraId="003C6A2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r>
      <w:tr w:rsidR="00467EF6" w:rsidRPr="00014138" w14:paraId="5E326365"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E27DEE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Потери в тепловых сетях</w:t>
            </w:r>
          </w:p>
        </w:tc>
        <w:tc>
          <w:tcPr>
            <w:tcW w:w="414" w:type="pct"/>
            <w:tcBorders>
              <w:top w:val="nil"/>
              <w:left w:val="nil"/>
              <w:bottom w:val="single" w:sz="4" w:space="0" w:color="auto"/>
              <w:right w:val="single" w:sz="4" w:space="0" w:color="auto"/>
            </w:tcBorders>
            <w:shd w:val="clear" w:color="auto" w:fill="auto"/>
            <w:vAlign w:val="center"/>
            <w:hideMark/>
          </w:tcPr>
          <w:p w14:paraId="1A9FEB2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40C6AA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6B64EA8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19851C2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22969E9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074E380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5EC8617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484F4AC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24F376A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4" w:type="pct"/>
            <w:tcBorders>
              <w:top w:val="nil"/>
              <w:left w:val="nil"/>
              <w:bottom w:val="single" w:sz="4" w:space="0" w:color="auto"/>
              <w:right w:val="single" w:sz="4" w:space="0" w:color="auto"/>
            </w:tcBorders>
            <w:shd w:val="clear" w:color="auto" w:fill="auto"/>
            <w:vAlign w:val="center"/>
            <w:hideMark/>
          </w:tcPr>
          <w:p w14:paraId="2B1BA26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r>
      <w:tr w:rsidR="00467EF6" w:rsidRPr="00014138" w14:paraId="0E4064FB"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E1BFDF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Присоединенная договорная тепловая нагрузка в горячей воде, в том числе</w:t>
            </w:r>
          </w:p>
        </w:tc>
        <w:tc>
          <w:tcPr>
            <w:tcW w:w="414" w:type="pct"/>
            <w:tcBorders>
              <w:top w:val="nil"/>
              <w:left w:val="nil"/>
              <w:bottom w:val="single" w:sz="4" w:space="0" w:color="auto"/>
              <w:right w:val="single" w:sz="4" w:space="0" w:color="auto"/>
            </w:tcBorders>
            <w:shd w:val="clear" w:color="auto" w:fill="auto"/>
            <w:vAlign w:val="center"/>
            <w:hideMark/>
          </w:tcPr>
          <w:p w14:paraId="22EA081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745A97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0,84</w:t>
            </w:r>
          </w:p>
        </w:tc>
        <w:tc>
          <w:tcPr>
            <w:tcW w:w="393" w:type="pct"/>
            <w:tcBorders>
              <w:top w:val="nil"/>
              <w:left w:val="nil"/>
              <w:bottom w:val="single" w:sz="4" w:space="0" w:color="auto"/>
              <w:right w:val="single" w:sz="4" w:space="0" w:color="auto"/>
            </w:tcBorders>
            <w:shd w:val="clear" w:color="auto" w:fill="auto"/>
            <w:vAlign w:val="center"/>
            <w:hideMark/>
          </w:tcPr>
          <w:p w14:paraId="1682C97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0,84</w:t>
            </w:r>
          </w:p>
        </w:tc>
        <w:tc>
          <w:tcPr>
            <w:tcW w:w="393" w:type="pct"/>
            <w:tcBorders>
              <w:top w:val="nil"/>
              <w:left w:val="nil"/>
              <w:bottom w:val="single" w:sz="4" w:space="0" w:color="auto"/>
              <w:right w:val="single" w:sz="4" w:space="0" w:color="auto"/>
            </w:tcBorders>
            <w:shd w:val="clear" w:color="auto" w:fill="auto"/>
            <w:vAlign w:val="center"/>
            <w:hideMark/>
          </w:tcPr>
          <w:p w14:paraId="3276C90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0,84</w:t>
            </w:r>
          </w:p>
        </w:tc>
        <w:tc>
          <w:tcPr>
            <w:tcW w:w="393" w:type="pct"/>
            <w:tcBorders>
              <w:top w:val="nil"/>
              <w:left w:val="nil"/>
              <w:bottom w:val="single" w:sz="4" w:space="0" w:color="auto"/>
              <w:right w:val="single" w:sz="4" w:space="0" w:color="auto"/>
            </w:tcBorders>
            <w:shd w:val="clear" w:color="auto" w:fill="auto"/>
            <w:vAlign w:val="center"/>
            <w:hideMark/>
          </w:tcPr>
          <w:p w14:paraId="120A9DE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0,84</w:t>
            </w:r>
          </w:p>
        </w:tc>
        <w:tc>
          <w:tcPr>
            <w:tcW w:w="393" w:type="pct"/>
            <w:tcBorders>
              <w:top w:val="nil"/>
              <w:left w:val="nil"/>
              <w:bottom w:val="single" w:sz="4" w:space="0" w:color="auto"/>
              <w:right w:val="single" w:sz="4" w:space="0" w:color="auto"/>
            </w:tcBorders>
            <w:shd w:val="clear" w:color="auto" w:fill="auto"/>
            <w:vAlign w:val="center"/>
            <w:hideMark/>
          </w:tcPr>
          <w:p w14:paraId="3C58A5F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0,84</w:t>
            </w:r>
          </w:p>
        </w:tc>
        <w:tc>
          <w:tcPr>
            <w:tcW w:w="393" w:type="pct"/>
            <w:tcBorders>
              <w:top w:val="nil"/>
              <w:left w:val="nil"/>
              <w:bottom w:val="single" w:sz="4" w:space="0" w:color="auto"/>
              <w:right w:val="single" w:sz="4" w:space="0" w:color="auto"/>
            </w:tcBorders>
            <w:shd w:val="clear" w:color="auto" w:fill="auto"/>
            <w:vAlign w:val="center"/>
            <w:hideMark/>
          </w:tcPr>
          <w:p w14:paraId="2FE503E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0,84</w:t>
            </w:r>
          </w:p>
        </w:tc>
        <w:tc>
          <w:tcPr>
            <w:tcW w:w="393" w:type="pct"/>
            <w:tcBorders>
              <w:top w:val="nil"/>
              <w:left w:val="nil"/>
              <w:bottom w:val="single" w:sz="4" w:space="0" w:color="auto"/>
              <w:right w:val="single" w:sz="4" w:space="0" w:color="auto"/>
            </w:tcBorders>
            <w:shd w:val="clear" w:color="auto" w:fill="auto"/>
            <w:vAlign w:val="center"/>
            <w:hideMark/>
          </w:tcPr>
          <w:p w14:paraId="7FD272D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0,84</w:t>
            </w:r>
          </w:p>
        </w:tc>
        <w:tc>
          <w:tcPr>
            <w:tcW w:w="393" w:type="pct"/>
            <w:tcBorders>
              <w:top w:val="nil"/>
              <w:left w:val="nil"/>
              <w:bottom w:val="single" w:sz="4" w:space="0" w:color="auto"/>
              <w:right w:val="single" w:sz="4" w:space="0" w:color="auto"/>
            </w:tcBorders>
            <w:shd w:val="clear" w:color="auto" w:fill="auto"/>
            <w:vAlign w:val="center"/>
            <w:hideMark/>
          </w:tcPr>
          <w:p w14:paraId="478D042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0,84</w:t>
            </w:r>
          </w:p>
        </w:tc>
        <w:tc>
          <w:tcPr>
            <w:tcW w:w="394" w:type="pct"/>
            <w:tcBorders>
              <w:top w:val="nil"/>
              <w:left w:val="nil"/>
              <w:bottom w:val="single" w:sz="4" w:space="0" w:color="auto"/>
              <w:right w:val="single" w:sz="4" w:space="0" w:color="auto"/>
            </w:tcBorders>
            <w:shd w:val="clear" w:color="auto" w:fill="auto"/>
            <w:vAlign w:val="center"/>
            <w:hideMark/>
          </w:tcPr>
          <w:p w14:paraId="07E5998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0,84</w:t>
            </w:r>
          </w:p>
        </w:tc>
      </w:tr>
      <w:tr w:rsidR="00467EF6" w:rsidRPr="00014138" w14:paraId="1A3C82B1"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76EB1D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14" w:type="pct"/>
            <w:tcBorders>
              <w:top w:val="nil"/>
              <w:left w:val="nil"/>
              <w:bottom w:val="single" w:sz="4" w:space="0" w:color="auto"/>
              <w:right w:val="single" w:sz="4" w:space="0" w:color="auto"/>
            </w:tcBorders>
            <w:shd w:val="clear" w:color="auto" w:fill="auto"/>
            <w:vAlign w:val="center"/>
            <w:hideMark/>
          </w:tcPr>
          <w:p w14:paraId="4CA9A24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22C4675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0,61</w:t>
            </w:r>
          </w:p>
        </w:tc>
        <w:tc>
          <w:tcPr>
            <w:tcW w:w="393" w:type="pct"/>
            <w:tcBorders>
              <w:top w:val="nil"/>
              <w:left w:val="nil"/>
              <w:bottom w:val="single" w:sz="4" w:space="0" w:color="auto"/>
              <w:right w:val="single" w:sz="4" w:space="0" w:color="auto"/>
            </w:tcBorders>
            <w:shd w:val="clear" w:color="auto" w:fill="auto"/>
            <w:vAlign w:val="center"/>
            <w:hideMark/>
          </w:tcPr>
          <w:p w14:paraId="63BC9E9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0,61</w:t>
            </w:r>
          </w:p>
        </w:tc>
        <w:tc>
          <w:tcPr>
            <w:tcW w:w="393" w:type="pct"/>
            <w:tcBorders>
              <w:top w:val="nil"/>
              <w:left w:val="nil"/>
              <w:bottom w:val="single" w:sz="4" w:space="0" w:color="auto"/>
              <w:right w:val="single" w:sz="4" w:space="0" w:color="auto"/>
            </w:tcBorders>
            <w:shd w:val="clear" w:color="auto" w:fill="auto"/>
            <w:vAlign w:val="center"/>
            <w:hideMark/>
          </w:tcPr>
          <w:p w14:paraId="561CCC9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0,61</w:t>
            </w:r>
          </w:p>
        </w:tc>
        <w:tc>
          <w:tcPr>
            <w:tcW w:w="393" w:type="pct"/>
            <w:tcBorders>
              <w:top w:val="nil"/>
              <w:left w:val="nil"/>
              <w:bottom w:val="single" w:sz="4" w:space="0" w:color="auto"/>
              <w:right w:val="single" w:sz="4" w:space="0" w:color="auto"/>
            </w:tcBorders>
            <w:shd w:val="clear" w:color="auto" w:fill="auto"/>
            <w:vAlign w:val="center"/>
            <w:hideMark/>
          </w:tcPr>
          <w:p w14:paraId="29E280F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0,61</w:t>
            </w:r>
          </w:p>
        </w:tc>
        <w:tc>
          <w:tcPr>
            <w:tcW w:w="393" w:type="pct"/>
            <w:tcBorders>
              <w:top w:val="nil"/>
              <w:left w:val="nil"/>
              <w:bottom w:val="single" w:sz="4" w:space="0" w:color="auto"/>
              <w:right w:val="single" w:sz="4" w:space="0" w:color="auto"/>
            </w:tcBorders>
            <w:shd w:val="clear" w:color="auto" w:fill="auto"/>
            <w:vAlign w:val="center"/>
            <w:hideMark/>
          </w:tcPr>
          <w:p w14:paraId="717B87E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0,61</w:t>
            </w:r>
          </w:p>
        </w:tc>
        <w:tc>
          <w:tcPr>
            <w:tcW w:w="393" w:type="pct"/>
            <w:tcBorders>
              <w:top w:val="nil"/>
              <w:left w:val="nil"/>
              <w:bottom w:val="single" w:sz="4" w:space="0" w:color="auto"/>
              <w:right w:val="single" w:sz="4" w:space="0" w:color="auto"/>
            </w:tcBorders>
            <w:shd w:val="clear" w:color="auto" w:fill="auto"/>
            <w:vAlign w:val="center"/>
            <w:hideMark/>
          </w:tcPr>
          <w:p w14:paraId="2B1AB8B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0,61</w:t>
            </w:r>
          </w:p>
        </w:tc>
        <w:tc>
          <w:tcPr>
            <w:tcW w:w="393" w:type="pct"/>
            <w:tcBorders>
              <w:top w:val="nil"/>
              <w:left w:val="nil"/>
              <w:bottom w:val="single" w:sz="4" w:space="0" w:color="auto"/>
              <w:right w:val="single" w:sz="4" w:space="0" w:color="auto"/>
            </w:tcBorders>
            <w:shd w:val="clear" w:color="auto" w:fill="auto"/>
            <w:vAlign w:val="center"/>
            <w:hideMark/>
          </w:tcPr>
          <w:p w14:paraId="3B2DE72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0,61</w:t>
            </w:r>
          </w:p>
        </w:tc>
        <w:tc>
          <w:tcPr>
            <w:tcW w:w="393" w:type="pct"/>
            <w:tcBorders>
              <w:top w:val="nil"/>
              <w:left w:val="nil"/>
              <w:bottom w:val="single" w:sz="4" w:space="0" w:color="auto"/>
              <w:right w:val="single" w:sz="4" w:space="0" w:color="auto"/>
            </w:tcBorders>
            <w:shd w:val="clear" w:color="auto" w:fill="auto"/>
            <w:vAlign w:val="center"/>
            <w:hideMark/>
          </w:tcPr>
          <w:p w14:paraId="6B08A6D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0,61</w:t>
            </w:r>
          </w:p>
        </w:tc>
        <w:tc>
          <w:tcPr>
            <w:tcW w:w="394" w:type="pct"/>
            <w:tcBorders>
              <w:top w:val="nil"/>
              <w:left w:val="nil"/>
              <w:bottom w:val="single" w:sz="4" w:space="0" w:color="auto"/>
              <w:right w:val="single" w:sz="4" w:space="0" w:color="auto"/>
            </w:tcBorders>
            <w:shd w:val="clear" w:color="auto" w:fill="auto"/>
            <w:vAlign w:val="center"/>
            <w:hideMark/>
          </w:tcPr>
          <w:p w14:paraId="45F6703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0,61</w:t>
            </w:r>
          </w:p>
        </w:tc>
      </w:tr>
      <w:tr w:rsidR="00467EF6" w:rsidRPr="00014138" w14:paraId="59280EE0"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E6E926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14" w:type="pct"/>
            <w:tcBorders>
              <w:top w:val="nil"/>
              <w:left w:val="nil"/>
              <w:bottom w:val="single" w:sz="4" w:space="0" w:color="auto"/>
              <w:right w:val="single" w:sz="4" w:space="0" w:color="auto"/>
            </w:tcBorders>
            <w:shd w:val="clear" w:color="auto" w:fill="auto"/>
            <w:vAlign w:val="center"/>
            <w:hideMark/>
          </w:tcPr>
          <w:p w14:paraId="12F4161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38FF8C6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0,23</w:t>
            </w:r>
          </w:p>
        </w:tc>
        <w:tc>
          <w:tcPr>
            <w:tcW w:w="393" w:type="pct"/>
            <w:tcBorders>
              <w:top w:val="nil"/>
              <w:left w:val="nil"/>
              <w:bottom w:val="single" w:sz="4" w:space="0" w:color="auto"/>
              <w:right w:val="single" w:sz="4" w:space="0" w:color="auto"/>
            </w:tcBorders>
            <w:shd w:val="clear" w:color="auto" w:fill="auto"/>
            <w:vAlign w:val="center"/>
            <w:hideMark/>
          </w:tcPr>
          <w:p w14:paraId="3EBA196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0,23</w:t>
            </w:r>
          </w:p>
        </w:tc>
        <w:tc>
          <w:tcPr>
            <w:tcW w:w="393" w:type="pct"/>
            <w:tcBorders>
              <w:top w:val="nil"/>
              <w:left w:val="nil"/>
              <w:bottom w:val="single" w:sz="4" w:space="0" w:color="auto"/>
              <w:right w:val="single" w:sz="4" w:space="0" w:color="auto"/>
            </w:tcBorders>
            <w:shd w:val="clear" w:color="auto" w:fill="auto"/>
            <w:vAlign w:val="center"/>
            <w:hideMark/>
          </w:tcPr>
          <w:p w14:paraId="046DFB1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0,23</w:t>
            </w:r>
          </w:p>
        </w:tc>
        <w:tc>
          <w:tcPr>
            <w:tcW w:w="393" w:type="pct"/>
            <w:tcBorders>
              <w:top w:val="nil"/>
              <w:left w:val="nil"/>
              <w:bottom w:val="single" w:sz="4" w:space="0" w:color="auto"/>
              <w:right w:val="single" w:sz="4" w:space="0" w:color="auto"/>
            </w:tcBorders>
            <w:shd w:val="clear" w:color="auto" w:fill="auto"/>
            <w:vAlign w:val="center"/>
            <w:hideMark/>
          </w:tcPr>
          <w:p w14:paraId="0A462CF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0,23</w:t>
            </w:r>
          </w:p>
        </w:tc>
        <w:tc>
          <w:tcPr>
            <w:tcW w:w="393" w:type="pct"/>
            <w:tcBorders>
              <w:top w:val="nil"/>
              <w:left w:val="nil"/>
              <w:bottom w:val="single" w:sz="4" w:space="0" w:color="auto"/>
              <w:right w:val="single" w:sz="4" w:space="0" w:color="auto"/>
            </w:tcBorders>
            <w:shd w:val="clear" w:color="auto" w:fill="auto"/>
            <w:vAlign w:val="center"/>
            <w:hideMark/>
          </w:tcPr>
          <w:p w14:paraId="413805D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0,23</w:t>
            </w:r>
          </w:p>
        </w:tc>
        <w:tc>
          <w:tcPr>
            <w:tcW w:w="393" w:type="pct"/>
            <w:tcBorders>
              <w:top w:val="nil"/>
              <w:left w:val="nil"/>
              <w:bottom w:val="single" w:sz="4" w:space="0" w:color="auto"/>
              <w:right w:val="single" w:sz="4" w:space="0" w:color="auto"/>
            </w:tcBorders>
            <w:shd w:val="clear" w:color="auto" w:fill="auto"/>
            <w:vAlign w:val="center"/>
            <w:hideMark/>
          </w:tcPr>
          <w:p w14:paraId="1D455B4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0,23</w:t>
            </w:r>
          </w:p>
        </w:tc>
        <w:tc>
          <w:tcPr>
            <w:tcW w:w="393" w:type="pct"/>
            <w:tcBorders>
              <w:top w:val="nil"/>
              <w:left w:val="nil"/>
              <w:bottom w:val="single" w:sz="4" w:space="0" w:color="auto"/>
              <w:right w:val="single" w:sz="4" w:space="0" w:color="auto"/>
            </w:tcBorders>
            <w:shd w:val="clear" w:color="auto" w:fill="auto"/>
            <w:vAlign w:val="center"/>
            <w:hideMark/>
          </w:tcPr>
          <w:p w14:paraId="08CB9FE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0,23</w:t>
            </w:r>
          </w:p>
        </w:tc>
        <w:tc>
          <w:tcPr>
            <w:tcW w:w="393" w:type="pct"/>
            <w:tcBorders>
              <w:top w:val="nil"/>
              <w:left w:val="nil"/>
              <w:bottom w:val="single" w:sz="4" w:space="0" w:color="auto"/>
              <w:right w:val="single" w:sz="4" w:space="0" w:color="auto"/>
            </w:tcBorders>
            <w:shd w:val="clear" w:color="auto" w:fill="auto"/>
            <w:vAlign w:val="center"/>
            <w:hideMark/>
          </w:tcPr>
          <w:p w14:paraId="06C1B34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0,23</w:t>
            </w:r>
          </w:p>
        </w:tc>
        <w:tc>
          <w:tcPr>
            <w:tcW w:w="394" w:type="pct"/>
            <w:tcBorders>
              <w:top w:val="nil"/>
              <w:left w:val="nil"/>
              <w:bottom w:val="single" w:sz="4" w:space="0" w:color="auto"/>
              <w:right w:val="single" w:sz="4" w:space="0" w:color="auto"/>
            </w:tcBorders>
            <w:shd w:val="clear" w:color="auto" w:fill="auto"/>
            <w:vAlign w:val="center"/>
            <w:hideMark/>
          </w:tcPr>
          <w:p w14:paraId="5007DFF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0,23</w:t>
            </w:r>
          </w:p>
        </w:tc>
      </w:tr>
      <w:tr w:rsidR="00467EF6" w:rsidRPr="00014138" w14:paraId="353E7ABE"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0CF82C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Присоединенная расчетная тепловая нагрузка в горячей воде, в том числе</w:t>
            </w:r>
          </w:p>
        </w:tc>
        <w:tc>
          <w:tcPr>
            <w:tcW w:w="414" w:type="pct"/>
            <w:tcBorders>
              <w:top w:val="nil"/>
              <w:left w:val="nil"/>
              <w:bottom w:val="single" w:sz="4" w:space="0" w:color="auto"/>
              <w:right w:val="single" w:sz="4" w:space="0" w:color="auto"/>
            </w:tcBorders>
            <w:shd w:val="clear" w:color="auto" w:fill="auto"/>
            <w:vAlign w:val="center"/>
            <w:hideMark/>
          </w:tcPr>
          <w:p w14:paraId="63D949E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21F64BD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00C82DC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1A92023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6E6CC62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5DFAFCB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00BE6E7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24A0D7F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49893D6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0,42</w:t>
            </w:r>
          </w:p>
        </w:tc>
        <w:tc>
          <w:tcPr>
            <w:tcW w:w="394" w:type="pct"/>
            <w:tcBorders>
              <w:top w:val="nil"/>
              <w:left w:val="nil"/>
              <w:bottom w:val="single" w:sz="4" w:space="0" w:color="auto"/>
              <w:right w:val="single" w:sz="4" w:space="0" w:color="auto"/>
            </w:tcBorders>
            <w:shd w:val="clear" w:color="auto" w:fill="auto"/>
            <w:vAlign w:val="center"/>
            <w:hideMark/>
          </w:tcPr>
          <w:p w14:paraId="3105594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0,42</w:t>
            </w:r>
          </w:p>
        </w:tc>
      </w:tr>
      <w:tr w:rsidR="00467EF6" w:rsidRPr="00014138" w14:paraId="58E4CAD0"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8F79A3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14" w:type="pct"/>
            <w:tcBorders>
              <w:top w:val="nil"/>
              <w:left w:val="nil"/>
              <w:bottom w:val="single" w:sz="4" w:space="0" w:color="auto"/>
              <w:right w:val="single" w:sz="4" w:space="0" w:color="auto"/>
            </w:tcBorders>
            <w:shd w:val="clear" w:color="auto" w:fill="auto"/>
            <w:vAlign w:val="center"/>
            <w:hideMark/>
          </w:tcPr>
          <w:p w14:paraId="0DE4565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BD06AE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55A29F1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5ABF5BB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7A2EC4E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6F441BE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22EEFB8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4534541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0389EAD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c>
          <w:tcPr>
            <w:tcW w:w="394" w:type="pct"/>
            <w:tcBorders>
              <w:top w:val="nil"/>
              <w:left w:val="nil"/>
              <w:bottom w:val="single" w:sz="4" w:space="0" w:color="auto"/>
              <w:right w:val="single" w:sz="4" w:space="0" w:color="auto"/>
            </w:tcBorders>
            <w:shd w:val="clear" w:color="auto" w:fill="auto"/>
            <w:vAlign w:val="center"/>
            <w:hideMark/>
          </w:tcPr>
          <w:p w14:paraId="5D030BB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0,40</w:t>
            </w:r>
          </w:p>
        </w:tc>
      </w:tr>
      <w:tr w:rsidR="00467EF6" w:rsidRPr="00014138" w14:paraId="67271C4E"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C455FE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14" w:type="pct"/>
            <w:tcBorders>
              <w:top w:val="nil"/>
              <w:left w:val="nil"/>
              <w:bottom w:val="single" w:sz="4" w:space="0" w:color="auto"/>
              <w:right w:val="single" w:sz="4" w:space="0" w:color="auto"/>
            </w:tcBorders>
            <w:shd w:val="clear" w:color="auto" w:fill="auto"/>
            <w:vAlign w:val="center"/>
            <w:hideMark/>
          </w:tcPr>
          <w:p w14:paraId="6C7D390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1B016AA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2066646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1326E9C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56E29A9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4E52121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3D8BBCE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34DB335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584CDA9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c>
          <w:tcPr>
            <w:tcW w:w="394" w:type="pct"/>
            <w:tcBorders>
              <w:top w:val="nil"/>
              <w:left w:val="nil"/>
              <w:bottom w:val="single" w:sz="4" w:space="0" w:color="auto"/>
              <w:right w:val="single" w:sz="4" w:space="0" w:color="auto"/>
            </w:tcBorders>
            <w:shd w:val="clear" w:color="auto" w:fill="auto"/>
            <w:vAlign w:val="center"/>
            <w:hideMark/>
          </w:tcPr>
          <w:p w14:paraId="176A616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0,01</w:t>
            </w:r>
          </w:p>
        </w:tc>
      </w:tr>
      <w:tr w:rsidR="00467EF6" w:rsidRPr="00014138" w14:paraId="1ACFB543"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275DA8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договорной нагрузке)</w:t>
            </w:r>
          </w:p>
        </w:tc>
        <w:tc>
          <w:tcPr>
            <w:tcW w:w="414" w:type="pct"/>
            <w:tcBorders>
              <w:top w:val="nil"/>
              <w:left w:val="nil"/>
              <w:bottom w:val="single" w:sz="4" w:space="0" w:color="auto"/>
              <w:right w:val="single" w:sz="4" w:space="0" w:color="auto"/>
            </w:tcBorders>
            <w:shd w:val="clear" w:color="auto" w:fill="auto"/>
            <w:vAlign w:val="center"/>
            <w:hideMark/>
          </w:tcPr>
          <w:p w14:paraId="5E4CCF4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43B96C2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-0,22</w:t>
            </w:r>
          </w:p>
        </w:tc>
        <w:tc>
          <w:tcPr>
            <w:tcW w:w="393" w:type="pct"/>
            <w:tcBorders>
              <w:top w:val="nil"/>
              <w:left w:val="nil"/>
              <w:bottom w:val="single" w:sz="4" w:space="0" w:color="auto"/>
              <w:right w:val="single" w:sz="4" w:space="0" w:color="auto"/>
            </w:tcBorders>
            <w:shd w:val="clear" w:color="auto" w:fill="auto"/>
            <w:vAlign w:val="center"/>
            <w:hideMark/>
          </w:tcPr>
          <w:p w14:paraId="3B77E4D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-0,22</w:t>
            </w:r>
          </w:p>
        </w:tc>
        <w:tc>
          <w:tcPr>
            <w:tcW w:w="393" w:type="pct"/>
            <w:tcBorders>
              <w:top w:val="nil"/>
              <w:left w:val="nil"/>
              <w:bottom w:val="single" w:sz="4" w:space="0" w:color="auto"/>
              <w:right w:val="single" w:sz="4" w:space="0" w:color="auto"/>
            </w:tcBorders>
            <w:shd w:val="clear" w:color="auto" w:fill="auto"/>
            <w:vAlign w:val="center"/>
            <w:hideMark/>
          </w:tcPr>
          <w:p w14:paraId="01922A6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-0,22</w:t>
            </w:r>
          </w:p>
        </w:tc>
        <w:tc>
          <w:tcPr>
            <w:tcW w:w="393" w:type="pct"/>
            <w:tcBorders>
              <w:top w:val="nil"/>
              <w:left w:val="nil"/>
              <w:bottom w:val="single" w:sz="4" w:space="0" w:color="auto"/>
              <w:right w:val="single" w:sz="4" w:space="0" w:color="auto"/>
            </w:tcBorders>
            <w:shd w:val="clear" w:color="auto" w:fill="auto"/>
            <w:vAlign w:val="center"/>
            <w:hideMark/>
          </w:tcPr>
          <w:p w14:paraId="5F716A4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-0,22</w:t>
            </w:r>
          </w:p>
        </w:tc>
        <w:tc>
          <w:tcPr>
            <w:tcW w:w="393" w:type="pct"/>
            <w:tcBorders>
              <w:top w:val="nil"/>
              <w:left w:val="nil"/>
              <w:bottom w:val="single" w:sz="4" w:space="0" w:color="auto"/>
              <w:right w:val="single" w:sz="4" w:space="0" w:color="auto"/>
            </w:tcBorders>
            <w:shd w:val="clear" w:color="auto" w:fill="auto"/>
            <w:vAlign w:val="center"/>
            <w:hideMark/>
          </w:tcPr>
          <w:p w14:paraId="1D076D8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-0,22</w:t>
            </w:r>
          </w:p>
        </w:tc>
        <w:tc>
          <w:tcPr>
            <w:tcW w:w="393" w:type="pct"/>
            <w:tcBorders>
              <w:top w:val="nil"/>
              <w:left w:val="nil"/>
              <w:bottom w:val="single" w:sz="4" w:space="0" w:color="auto"/>
              <w:right w:val="single" w:sz="4" w:space="0" w:color="auto"/>
            </w:tcBorders>
            <w:shd w:val="clear" w:color="auto" w:fill="auto"/>
            <w:vAlign w:val="center"/>
            <w:hideMark/>
          </w:tcPr>
          <w:p w14:paraId="4102A94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-0,22</w:t>
            </w:r>
          </w:p>
        </w:tc>
        <w:tc>
          <w:tcPr>
            <w:tcW w:w="393" w:type="pct"/>
            <w:tcBorders>
              <w:top w:val="nil"/>
              <w:left w:val="nil"/>
              <w:bottom w:val="single" w:sz="4" w:space="0" w:color="auto"/>
              <w:right w:val="single" w:sz="4" w:space="0" w:color="auto"/>
            </w:tcBorders>
            <w:shd w:val="clear" w:color="auto" w:fill="auto"/>
            <w:vAlign w:val="center"/>
            <w:hideMark/>
          </w:tcPr>
          <w:p w14:paraId="1E2476E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-0,22</w:t>
            </w:r>
          </w:p>
        </w:tc>
        <w:tc>
          <w:tcPr>
            <w:tcW w:w="393" w:type="pct"/>
            <w:tcBorders>
              <w:top w:val="nil"/>
              <w:left w:val="nil"/>
              <w:bottom w:val="single" w:sz="4" w:space="0" w:color="auto"/>
              <w:right w:val="single" w:sz="4" w:space="0" w:color="auto"/>
            </w:tcBorders>
            <w:shd w:val="clear" w:color="auto" w:fill="auto"/>
            <w:vAlign w:val="center"/>
            <w:hideMark/>
          </w:tcPr>
          <w:p w14:paraId="77F1AC7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-0,22</w:t>
            </w:r>
          </w:p>
        </w:tc>
        <w:tc>
          <w:tcPr>
            <w:tcW w:w="394" w:type="pct"/>
            <w:tcBorders>
              <w:top w:val="nil"/>
              <w:left w:val="nil"/>
              <w:bottom w:val="single" w:sz="4" w:space="0" w:color="auto"/>
              <w:right w:val="single" w:sz="4" w:space="0" w:color="auto"/>
            </w:tcBorders>
            <w:shd w:val="clear" w:color="auto" w:fill="auto"/>
            <w:vAlign w:val="center"/>
            <w:hideMark/>
          </w:tcPr>
          <w:p w14:paraId="0D73494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-0,22</w:t>
            </w:r>
          </w:p>
        </w:tc>
      </w:tr>
      <w:tr w:rsidR="00467EF6" w:rsidRPr="00014138" w14:paraId="3E2D727E"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D699E3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расчетной нагрузке)</w:t>
            </w:r>
          </w:p>
        </w:tc>
        <w:tc>
          <w:tcPr>
            <w:tcW w:w="414" w:type="pct"/>
            <w:tcBorders>
              <w:top w:val="nil"/>
              <w:left w:val="nil"/>
              <w:bottom w:val="single" w:sz="4" w:space="0" w:color="auto"/>
              <w:right w:val="single" w:sz="4" w:space="0" w:color="auto"/>
            </w:tcBorders>
            <w:shd w:val="clear" w:color="auto" w:fill="auto"/>
            <w:vAlign w:val="center"/>
            <w:hideMark/>
          </w:tcPr>
          <w:p w14:paraId="47E7536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1077BC2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0,20</w:t>
            </w:r>
          </w:p>
        </w:tc>
        <w:tc>
          <w:tcPr>
            <w:tcW w:w="393" w:type="pct"/>
            <w:tcBorders>
              <w:top w:val="nil"/>
              <w:left w:val="nil"/>
              <w:bottom w:val="single" w:sz="4" w:space="0" w:color="auto"/>
              <w:right w:val="single" w:sz="4" w:space="0" w:color="auto"/>
            </w:tcBorders>
            <w:shd w:val="clear" w:color="auto" w:fill="auto"/>
            <w:vAlign w:val="center"/>
            <w:hideMark/>
          </w:tcPr>
          <w:p w14:paraId="5C7A42A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0,20</w:t>
            </w:r>
          </w:p>
        </w:tc>
        <w:tc>
          <w:tcPr>
            <w:tcW w:w="393" w:type="pct"/>
            <w:tcBorders>
              <w:top w:val="nil"/>
              <w:left w:val="nil"/>
              <w:bottom w:val="single" w:sz="4" w:space="0" w:color="auto"/>
              <w:right w:val="single" w:sz="4" w:space="0" w:color="auto"/>
            </w:tcBorders>
            <w:shd w:val="clear" w:color="auto" w:fill="auto"/>
            <w:vAlign w:val="center"/>
            <w:hideMark/>
          </w:tcPr>
          <w:p w14:paraId="595B6DE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0,20</w:t>
            </w:r>
          </w:p>
        </w:tc>
        <w:tc>
          <w:tcPr>
            <w:tcW w:w="393" w:type="pct"/>
            <w:tcBorders>
              <w:top w:val="nil"/>
              <w:left w:val="nil"/>
              <w:bottom w:val="single" w:sz="4" w:space="0" w:color="auto"/>
              <w:right w:val="single" w:sz="4" w:space="0" w:color="auto"/>
            </w:tcBorders>
            <w:shd w:val="clear" w:color="auto" w:fill="auto"/>
            <w:vAlign w:val="center"/>
            <w:hideMark/>
          </w:tcPr>
          <w:p w14:paraId="23955A4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0,20</w:t>
            </w:r>
          </w:p>
        </w:tc>
        <w:tc>
          <w:tcPr>
            <w:tcW w:w="393" w:type="pct"/>
            <w:tcBorders>
              <w:top w:val="nil"/>
              <w:left w:val="nil"/>
              <w:bottom w:val="single" w:sz="4" w:space="0" w:color="auto"/>
              <w:right w:val="single" w:sz="4" w:space="0" w:color="auto"/>
            </w:tcBorders>
            <w:shd w:val="clear" w:color="auto" w:fill="auto"/>
            <w:vAlign w:val="center"/>
            <w:hideMark/>
          </w:tcPr>
          <w:p w14:paraId="33B5BB6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0,20</w:t>
            </w:r>
          </w:p>
        </w:tc>
        <w:tc>
          <w:tcPr>
            <w:tcW w:w="393" w:type="pct"/>
            <w:tcBorders>
              <w:top w:val="nil"/>
              <w:left w:val="nil"/>
              <w:bottom w:val="single" w:sz="4" w:space="0" w:color="auto"/>
              <w:right w:val="single" w:sz="4" w:space="0" w:color="auto"/>
            </w:tcBorders>
            <w:shd w:val="clear" w:color="auto" w:fill="auto"/>
            <w:vAlign w:val="center"/>
            <w:hideMark/>
          </w:tcPr>
          <w:p w14:paraId="5DE21A5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0,20</w:t>
            </w:r>
          </w:p>
        </w:tc>
        <w:tc>
          <w:tcPr>
            <w:tcW w:w="393" w:type="pct"/>
            <w:tcBorders>
              <w:top w:val="nil"/>
              <w:left w:val="nil"/>
              <w:bottom w:val="single" w:sz="4" w:space="0" w:color="auto"/>
              <w:right w:val="single" w:sz="4" w:space="0" w:color="auto"/>
            </w:tcBorders>
            <w:shd w:val="clear" w:color="auto" w:fill="auto"/>
            <w:vAlign w:val="center"/>
            <w:hideMark/>
          </w:tcPr>
          <w:p w14:paraId="4618FB2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0,20</w:t>
            </w:r>
          </w:p>
        </w:tc>
        <w:tc>
          <w:tcPr>
            <w:tcW w:w="393" w:type="pct"/>
            <w:tcBorders>
              <w:top w:val="nil"/>
              <w:left w:val="nil"/>
              <w:bottom w:val="single" w:sz="4" w:space="0" w:color="auto"/>
              <w:right w:val="single" w:sz="4" w:space="0" w:color="auto"/>
            </w:tcBorders>
            <w:shd w:val="clear" w:color="auto" w:fill="auto"/>
            <w:vAlign w:val="center"/>
            <w:hideMark/>
          </w:tcPr>
          <w:p w14:paraId="476803E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0,20</w:t>
            </w:r>
          </w:p>
        </w:tc>
        <w:tc>
          <w:tcPr>
            <w:tcW w:w="394" w:type="pct"/>
            <w:tcBorders>
              <w:top w:val="nil"/>
              <w:left w:val="nil"/>
              <w:bottom w:val="single" w:sz="4" w:space="0" w:color="auto"/>
              <w:right w:val="single" w:sz="4" w:space="0" w:color="auto"/>
            </w:tcBorders>
            <w:shd w:val="clear" w:color="auto" w:fill="auto"/>
            <w:vAlign w:val="center"/>
            <w:hideMark/>
          </w:tcPr>
          <w:p w14:paraId="7C6B5F2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0,20</w:t>
            </w:r>
          </w:p>
        </w:tc>
      </w:tr>
      <w:tr w:rsidR="00467EF6" w:rsidRPr="00014138" w14:paraId="70467530"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08E2F3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Располагаемая тепловая мощность нетто (с учетом затрат на собственные нужды) при аварийном выводе самого мощного котла</w:t>
            </w:r>
          </w:p>
        </w:tc>
        <w:tc>
          <w:tcPr>
            <w:tcW w:w="414" w:type="pct"/>
            <w:tcBorders>
              <w:top w:val="nil"/>
              <w:left w:val="nil"/>
              <w:bottom w:val="single" w:sz="4" w:space="0" w:color="auto"/>
              <w:right w:val="single" w:sz="4" w:space="0" w:color="auto"/>
            </w:tcBorders>
            <w:shd w:val="clear" w:color="auto" w:fill="auto"/>
            <w:noWrap/>
            <w:vAlign w:val="center"/>
            <w:hideMark/>
          </w:tcPr>
          <w:p w14:paraId="19B5B92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6B8CF04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18EB795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1C9BB20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1C09E78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4303DAD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05F052A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6F9FF95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672D06D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4" w:type="pct"/>
            <w:tcBorders>
              <w:top w:val="nil"/>
              <w:left w:val="nil"/>
              <w:bottom w:val="single" w:sz="4" w:space="0" w:color="auto"/>
              <w:right w:val="single" w:sz="4" w:space="0" w:color="auto"/>
            </w:tcBorders>
            <w:shd w:val="clear" w:color="auto" w:fill="auto"/>
            <w:vAlign w:val="center"/>
            <w:hideMark/>
          </w:tcPr>
          <w:p w14:paraId="456C8C1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r>
      <w:tr w:rsidR="00467EF6" w:rsidRPr="00014138" w14:paraId="553DE638"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A0AACC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414" w:type="pct"/>
            <w:tcBorders>
              <w:top w:val="nil"/>
              <w:left w:val="nil"/>
              <w:bottom w:val="single" w:sz="4" w:space="0" w:color="auto"/>
              <w:right w:val="single" w:sz="4" w:space="0" w:color="auto"/>
            </w:tcBorders>
            <w:shd w:val="clear" w:color="auto" w:fill="auto"/>
            <w:noWrap/>
            <w:vAlign w:val="center"/>
            <w:hideMark/>
          </w:tcPr>
          <w:p w14:paraId="6693D96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5108800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4E24D2E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75BAD40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1B643B8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6F4B713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3C4260E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598B902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5A25D7A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c>
          <w:tcPr>
            <w:tcW w:w="394" w:type="pct"/>
            <w:tcBorders>
              <w:top w:val="nil"/>
              <w:left w:val="nil"/>
              <w:bottom w:val="single" w:sz="4" w:space="0" w:color="auto"/>
              <w:right w:val="single" w:sz="4" w:space="0" w:color="auto"/>
            </w:tcBorders>
            <w:shd w:val="clear" w:color="auto" w:fill="auto"/>
            <w:vAlign w:val="center"/>
            <w:hideMark/>
          </w:tcPr>
          <w:p w14:paraId="78CFC17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0,51</w:t>
            </w:r>
          </w:p>
        </w:tc>
      </w:tr>
      <w:tr w:rsidR="00467EF6" w:rsidRPr="00014138" w14:paraId="57741C68"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2B5D31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 xml:space="preserve">Минимально необходимое значение тепловой нагрузки на коллекторах источника тепловой энергии при </w:t>
            </w:r>
            <w:r w:rsidRPr="00014138">
              <w:rPr>
                <w:rFonts w:cs="Times New Roman"/>
                <w:color w:val="22272F"/>
                <w:sz w:val="18"/>
                <w:szCs w:val="18"/>
                <w:lang w:eastAsia="ru-RU"/>
              </w:rPr>
              <w:lastRenderedPageBreak/>
              <w:t>аварийном выводе самого мощного котла</w:t>
            </w:r>
          </w:p>
        </w:tc>
        <w:tc>
          <w:tcPr>
            <w:tcW w:w="414" w:type="pct"/>
            <w:tcBorders>
              <w:top w:val="nil"/>
              <w:left w:val="nil"/>
              <w:bottom w:val="single" w:sz="4" w:space="0" w:color="auto"/>
              <w:right w:val="single" w:sz="4" w:space="0" w:color="auto"/>
            </w:tcBorders>
            <w:shd w:val="clear" w:color="auto" w:fill="auto"/>
            <w:noWrap/>
            <w:vAlign w:val="center"/>
            <w:hideMark/>
          </w:tcPr>
          <w:p w14:paraId="546F6CD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lastRenderedPageBreak/>
              <w:t>Гкал/ч</w:t>
            </w:r>
          </w:p>
        </w:tc>
        <w:tc>
          <w:tcPr>
            <w:tcW w:w="393" w:type="pct"/>
            <w:tcBorders>
              <w:top w:val="nil"/>
              <w:left w:val="nil"/>
              <w:bottom w:val="single" w:sz="4" w:space="0" w:color="auto"/>
              <w:right w:val="single" w:sz="4" w:space="0" w:color="auto"/>
            </w:tcBorders>
            <w:shd w:val="clear" w:color="auto" w:fill="auto"/>
            <w:vAlign w:val="center"/>
            <w:hideMark/>
          </w:tcPr>
          <w:p w14:paraId="51AF9EB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0,76</w:t>
            </w:r>
          </w:p>
        </w:tc>
        <w:tc>
          <w:tcPr>
            <w:tcW w:w="393" w:type="pct"/>
            <w:tcBorders>
              <w:top w:val="nil"/>
              <w:left w:val="nil"/>
              <w:bottom w:val="single" w:sz="4" w:space="0" w:color="auto"/>
              <w:right w:val="single" w:sz="4" w:space="0" w:color="auto"/>
            </w:tcBorders>
            <w:shd w:val="clear" w:color="auto" w:fill="auto"/>
            <w:vAlign w:val="center"/>
            <w:hideMark/>
          </w:tcPr>
          <w:p w14:paraId="5968C32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0,76</w:t>
            </w:r>
          </w:p>
        </w:tc>
        <w:tc>
          <w:tcPr>
            <w:tcW w:w="393" w:type="pct"/>
            <w:tcBorders>
              <w:top w:val="nil"/>
              <w:left w:val="nil"/>
              <w:bottom w:val="single" w:sz="4" w:space="0" w:color="auto"/>
              <w:right w:val="single" w:sz="4" w:space="0" w:color="auto"/>
            </w:tcBorders>
            <w:shd w:val="clear" w:color="auto" w:fill="auto"/>
            <w:vAlign w:val="center"/>
            <w:hideMark/>
          </w:tcPr>
          <w:p w14:paraId="2314500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0,76</w:t>
            </w:r>
          </w:p>
        </w:tc>
        <w:tc>
          <w:tcPr>
            <w:tcW w:w="393" w:type="pct"/>
            <w:tcBorders>
              <w:top w:val="nil"/>
              <w:left w:val="nil"/>
              <w:bottom w:val="single" w:sz="4" w:space="0" w:color="auto"/>
              <w:right w:val="single" w:sz="4" w:space="0" w:color="auto"/>
            </w:tcBorders>
            <w:shd w:val="clear" w:color="auto" w:fill="auto"/>
            <w:vAlign w:val="center"/>
            <w:hideMark/>
          </w:tcPr>
          <w:p w14:paraId="5D4E8BE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0,76</w:t>
            </w:r>
          </w:p>
        </w:tc>
        <w:tc>
          <w:tcPr>
            <w:tcW w:w="393" w:type="pct"/>
            <w:tcBorders>
              <w:top w:val="nil"/>
              <w:left w:val="nil"/>
              <w:bottom w:val="single" w:sz="4" w:space="0" w:color="auto"/>
              <w:right w:val="single" w:sz="4" w:space="0" w:color="auto"/>
            </w:tcBorders>
            <w:shd w:val="clear" w:color="auto" w:fill="auto"/>
            <w:vAlign w:val="center"/>
            <w:hideMark/>
          </w:tcPr>
          <w:p w14:paraId="295A370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0,76</w:t>
            </w:r>
          </w:p>
        </w:tc>
        <w:tc>
          <w:tcPr>
            <w:tcW w:w="393" w:type="pct"/>
            <w:tcBorders>
              <w:top w:val="nil"/>
              <w:left w:val="nil"/>
              <w:bottom w:val="single" w:sz="4" w:space="0" w:color="auto"/>
              <w:right w:val="single" w:sz="4" w:space="0" w:color="auto"/>
            </w:tcBorders>
            <w:shd w:val="clear" w:color="auto" w:fill="auto"/>
            <w:vAlign w:val="center"/>
            <w:hideMark/>
          </w:tcPr>
          <w:p w14:paraId="04FE933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0,76</w:t>
            </w:r>
          </w:p>
        </w:tc>
        <w:tc>
          <w:tcPr>
            <w:tcW w:w="393" w:type="pct"/>
            <w:tcBorders>
              <w:top w:val="nil"/>
              <w:left w:val="nil"/>
              <w:bottom w:val="single" w:sz="4" w:space="0" w:color="auto"/>
              <w:right w:val="single" w:sz="4" w:space="0" w:color="auto"/>
            </w:tcBorders>
            <w:shd w:val="clear" w:color="auto" w:fill="auto"/>
            <w:vAlign w:val="center"/>
            <w:hideMark/>
          </w:tcPr>
          <w:p w14:paraId="35616B6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0,76</w:t>
            </w:r>
          </w:p>
        </w:tc>
        <w:tc>
          <w:tcPr>
            <w:tcW w:w="393" w:type="pct"/>
            <w:tcBorders>
              <w:top w:val="nil"/>
              <w:left w:val="nil"/>
              <w:bottom w:val="single" w:sz="4" w:space="0" w:color="auto"/>
              <w:right w:val="single" w:sz="4" w:space="0" w:color="auto"/>
            </w:tcBorders>
            <w:shd w:val="clear" w:color="auto" w:fill="auto"/>
            <w:vAlign w:val="center"/>
            <w:hideMark/>
          </w:tcPr>
          <w:p w14:paraId="75616B5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0,76</w:t>
            </w:r>
          </w:p>
        </w:tc>
        <w:tc>
          <w:tcPr>
            <w:tcW w:w="394" w:type="pct"/>
            <w:tcBorders>
              <w:top w:val="nil"/>
              <w:left w:val="nil"/>
              <w:bottom w:val="single" w:sz="4" w:space="0" w:color="auto"/>
              <w:right w:val="single" w:sz="4" w:space="0" w:color="auto"/>
            </w:tcBorders>
            <w:shd w:val="clear" w:color="auto" w:fill="auto"/>
            <w:vAlign w:val="center"/>
            <w:hideMark/>
          </w:tcPr>
          <w:p w14:paraId="3560A3A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0,76</w:t>
            </w:r>
          </w:p>
        </w:tc>
      </w:tr>
      <w:tr w:rsidR="00467EF6" w:rsidRPr="00014138" w14:paraId="7242791F"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C72A59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Выработка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7547433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49EB232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1 961,02</w:t>
            </w:r>
          </w:p>
        </w:tc>
        <w:tc>
          <w:tcPr>
            <w:tcW w:w="393" w:type="pct"/>
            <w:tcBorders>
              <w:top w:val="nil"/>
              <w:left w:val="nil"/>
              <w:bottom w:val="single" w:sz="4" w:space="0" w:color="auto"/>
              <w:right w:val="single" w:sz="4" w:space="0" w:color="auto"/>
            </w:tcBorders>
            <w:shd w:val="clear" w:color="auto" w:fill="auto"/>
            <w:vAlign w:val="center"/>
            <w:hideMark/>
          </w:tcPr>
          <w:p w14:paraId="5CB128D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1 988,00</w:t>
            </w:r>
          </w:p>
        </w:tc>
        <w:tc>
          <w:tcPr>
            <w:tcW w:w="393" w:type="pct"/>
            <w:tcBorders>
              <w:top w:val="nil"/>
              <w:left w:val="nil"/>
              <w:bottom w:val="single" w:sz="4" w:space="0" w:color="auto"/>
              <w:right w:val="single" w:sz="4" w:space="0" w:color="auto"/>
            </w:tcBorders>
            <w:shd w:val="clear" w:color="auto" w:fill="auto"/>
            <w:vAlign w:val="center"/>
            <w:hideMark/>
          </w:tcPr>
          <w:p w14:paraId="1377F85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1 988,00</w:t>
            </w:r>
          </w:p>
        </w:tc>
        <w:tc>
          <w:tcPr>
            <w:tcW w:w="393" w:type="pct"/>
            <w:tcBorders>
              <w:top w:val="nil"/>
              <w:left w:val="nil"/>
              <w:bottom w:val="single" w:sz="4" w:space="0" w:color="auto"/>
              <w:right w:val="single" w:sz="4" w:space="0" w:color="auto"/>
            </w:tcBorders>
            <w:shd w:val="clear" w:color="auto" w:fill="auto"/>
            <w:vAlign w:val="center"/>
            <w:hideMark/>
          </w:tcPr>
          <w:p w14:paraId="7C7E618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1 988,00</w:t>
            </w:r>
          </w:p>
        </w:tc>
        <w:tc>
          <w:tcPr>
            <w:tcW w:w="393" w:type="pct"/>
            <w:tcBorders>
              <w:top w:val="nil"/>
              <w:left w:val="nil"/>
              <w:bottom w:val="single" w:sz="4" w:space="0" w:color="auto"/>
              <w:right w:val="single" w:sz="4" w:space="0" w:color="auto"/>
            </w:tcBorders>
            <w:shd w:val="clear" w:color="auto" w:fill="auto"/>
            <w:vAlign w:val="center"/>
            <w:hideMark/>
          </w:tcPr>
          <w:p w14:paraId="1770DFB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1 988,00</w:t>
            </w:r>
          </w:p>
        </w:tc>
        <w:tc>
          <w:tcPr>
            <w:tcW w:w="393" w:type="pct"/>
            <w:tcBorders>
              <w:top w:val="nil"/>
              <w:left w:val="nil"/>
              <w:bottom w:val="single" w:sz="4" w:space="0" w:color="auto"/>
              <w:right w:val="single" w:sz="4" w:space="0" w:color="auto"/>
            </w:tcBorders>
            <w:shd w:val="clear" w:color="auto" w:fill="auto"/>
            <w:vAlign w:val="center"/>
            <w:hideMark/>
          </w:tcPr>
          <w:p w14:paraId="604387F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1 988,00</w:t>
            </w:r>
          </w:p>
        </w:tc>
        <w:tc>
          <w:tcPr>
            <w:tcW w:w="393" w:type="pct"/>
            <w:tcBorders>
              <w:top w:val="nil"/>
              <w:left w:val="nil"/>
              <w:bottom w:val="single" w:sz="4" w:space="0" w:color="auto"/>
              <w:right w:val="single" w:sz="4" w:space="0" w:color="auto"/>
            </w:tcBorders>
            <w:shd w:val="clear" w:color="auto" w:fill="auto"/>
            <w:vAlign w:val="center"/>
            <w:hideMark/>
          </w:tcPr>
          <w:p w14:paraId="19C3B45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1 988,00</w:t>
            </w:r>
          </w:p>
        </w:tc>
        <w:tc>
          <w:tcPr>
            <w:tcW w:w="393" w:type="pct"/>
            <w:tcBorders>
              <w:top w:val="nil"/>
              <w:left w:val="nil"/>
              <w:bottom w:val="single" w:sz="4" w:space="0" w:color="auto"/>
              <w:right w:val="single" w:sz="4" w:space="0" w:color="auto"/>
            </w:tcBorders>
            <w:shd w:val="clear" w:color="auto" w:fill="auto"/>
            <w:vAlign w:val="center"/>
            <w:hideMark/>
          </w:tcPr>
          <w:p w14:paraId="03EA74D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1 988,00</w:t>
            </w:r>
          </w:p>
        </w:tc>
        <w:tc>
          <w:tcPr>
            <w:tcW w:w="394" w:type="pct"/>
            <w:tcBorders>
              <w:top w:val="nil"/>
              <w:left w:val="nil"/>
              <w:bottom w:val="single" w:sz="4" w:space="0" w:color="auto"/>
              <w:right w:val="single" w:sz="4" w:space="0" w:color="auto"/>
            </w:tcBorders>
            <w:shd w:val="clear" w:color="auto" w:fill="auto"/>
            <w:vAlign w:val="center"/>
            <w:hideMark/>
          </w:tcPr>
          <w:p w14:paraId="5491A3B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1 988,00</w:t>
            </w:r>
          </w:p>
        </w:tc>
      </w:tr>
      <w:tr w:rsidR="00467EF6" w:rsidRPr="00014138" w14:paraId="3F2167C0"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B2D8BB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Затраты тепловой энергии на СН</w:t>
            </w:r>
          </w:p>
        </w:tc>
        <w:tc>
          <w:tcPr>
            <w:tcW w:w="414" w:type="pct"/>
            <w:tcBorders>
              <w:top w:val="nil"/>
              <w:left w:val="nil"/>
              <w:bottom w:val="single" w:sz="4" w:space="0" w:color="auto"/>
              <w:right w:val="single" w:sz="4" w:space="0" w:color="auto"/>
            </w:tcBorders>
            <w:shd w:val="clear" w:color="auto" w:fill="auto"/>
            <w:vAlign w:val="center"/>
            <w:hideMark/>
          </w:tcPr>
          <w:p w14:paraId="1D55528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6D4BF2A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20,96</w:t>
            </w:r>
          </w:p>
        </w:tc>
        <w:tc>
          <w:tcPr>
            <w:tcW w:w="393" w:type="pct"/>
            <w:tcBorders>
              <w:top w:val="nil"/>
              <w:left w:val="nil"/>
              <w:bottom w:val="single" w:sz="4" w:space="0" w:color="auto"/>
              <w:right w:val="single" w:sz="4" w:space="0" w:color="auto"/>
            </w:tcBorders>
            <w:shd w:val="clear" w:color="auto" w:fill="auto"/>
            <w:vAlign w:val="center"/>
            <w:hideMark/>
          </w:tcPr>
          <w:p w14:paraId="15A933A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48,00</w:t>
            </w:r>
          </w:p>
        </w:tc>
        <w:tc>
          <w:tcPr>
            <w:tcW w:w="393" w:type="pct"/>
            <w:tcBorders>
              <w:top w:val="nil"/>
              <w:left w:val="nil"/>
              <w:bottom w:val="single" w:sz="4" w:space="0" w:color="auto"/>
              <w:right w:val="single" w:sz="4" w:space="0" w:color="auto"/>
            </w:tcBorders>
            <w:shd w:val="clear" w:color="auto" w:fill="auto"/>
            <w:vAlign w:val="center"/>
            <w:hideMark/>
          </w:tcPr>
          <w:p w14:paraId="172E999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48,00</w:t>
            </w:r>
          </w:p>
        </w:tc>
        <w:tc>
          <w:tcPr>
            <w:tcW w:w="393" w:type="pct"/>
            <w:tcBorders>
              <w:top w:val="nil"/>
              <w:left w:val="nil"/>
              <w:bottom w:val="single" w:sz="4" w:space="0" w:color="auto"/>
              <w:right w:val="single" w:sz="4" w:space="0" w:color="auto"/>
            </w:tcBorders>
            <w:shd w:val="clear" w:color="auto" w:fill="auto"/>
            <w:vAlign w:val="center"/>
            <w:hideMark/>
          </w:tcPr>
          <w:p w14:paraId="71C79B4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48,00</w:t>
            </w:r>
          </w:p>
        </w:tc>
        <w:tc>
          <w:tcPr>
            <w:tcW w:w="393" w:type="pct"/>
            <w:tcBorders>
              <w:top w:val="nil"/>
              <w:left w:val="nil"/>
              <w:bottom w:val="single" w:sz="4" w:space="0" w:color="auto"/>
              <w:right w:val="single" w:sz="4" w:space="0" w:color="auto"/>
            </w:tcBorders>
            <w:shd w:val="clear" w:color="auto" w:fill="auto"/>
            <w:vAlign w:val="center"/>
            <w:hideMark/>
          </w:tcPr>
          <w:p w14:paraId="119D206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48,00</w:t>
            </w:r>
          </w:p>
        </w:tc>
        <w:tc>
          <w:tcPr>
            <w:tcW w:w="393" w:type="pct"/>
            <w:tcBorders>
              <w:top w:val="nil"/>
              <w:left w:val="nil"/>
              <w:bottom w:val="single" w:sz="4" w:space="0" w:color="auto"/>
              <w:right w:val="single" w:sz="4" w:space="0" w:color="auto"/>
            </w:tcBorders>
            <w:shd w:val="clear" w:color="auto" w:fill="auto"/>
            <w:vAlign w:val="center"/>
            <w:hideMark/>
          </w:tcPr>
          <w:p w14:paraId="53F0E40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48,00</w:t>
            </w:r>
          </w:p>
        </w:tc>
        <w:tc>
          <w:tcPr>
            <w:tcW w:w="393" w:type="pct"/>
            <w:tcBorders>
              <w:top w:val="nil"/>
              <w:left w:val="nil"/>
              <w:bottom w:val="single" w:sz="4" w:space="0" w:color="auto"/>
              <w:right w:val="single" w:sz="4" w:space="0" w:color="auto"/>
            </w:tcBorders>
            <w:shd w:val="clear" w:color="auto" w:fill="auto"/>
            <w:vAlign w:val="center"/>
            <w:hideMark/>
          </w:tcPr>
          <w:p w14:paraId="5B6823B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48,00</w:t>
            </w:r>
          </w:p>
        </w:tc>
        <w:tc>
          <w:tcPr>
            <w:tcW w:w="393" w:type="pct"/>
            <w:tcBorders>
              <w:top w:val="nil"/>
              <w:left w:val="nil"/>
              <w:bottom w:val="single" w:sz="4" w:space="0" w:color="auto"/>
              <w:right w:val="single" w:sz="4" w:space="0" w:color="auto"/>
            </w:tcBorders>
            <w:shd w:val="clear" w:color="auto" w:fill="auto"/>
            <w:vAlign w:val="center"/>
            <w:hideMark/>
          </w:tcPr>
          <w:p w14:paraId="452E775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48,00</w:t>
            </w:r>
          </w:p>
        </w:tc>
        <w:tc>
          <w:tcPr>
            <w:tcW w:w="394" w:type="pct"/>
            <w:tcBorders>
              <w:top w:val="nil"/>
              <w:left w:val="nil"/>
              <w:bottom w:val="single" w:sz="4" w:space="0" w:color="auto"/>
              <w:right w:val="single" w:sz="4" w:space="0" w:color="auto"/>
            </w:tcBorders>
            <w:shd w:val="clear" w:color="auto" w:fill="auto"/>
            <w:vAlign w:val="center"/>
            <w:hideMark/>
          </w:tcPr>
          <w:p w14:paraId="22A56BB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48,00</w:t>
            </w:r>
          </w:p>
        </w:tc>
      </w:tr>
      <w:tr w:rsidR="00467EF6" w:rsidRPr="00014138" w14:paraId="487E7369"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F9613A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С коллекторов источника непосредственно потребителям</w:t>
            </w:r>
          </w:p>
        </w:tc>
        <w:tc>
          <w:tcPr>
            <w:tcW w:w="414" w:type="pct"/>
            <w:tcBorders>
              <w:top w:val="nil"/>
              <w:left w:val="nil"/>
              <w:bottom w:val="single" w:sz="4" w:space="0" w:color="auto"/>
              <w:right w:val="single" w:sz="4" w:space="0" w:color="auto"/>
            </w:tcBorders>
            <w:shd w:val="clear" w:color="auto" w:fill="auto"/>
            <w:vAlign w:val="center"/>
            <w:hideMark/>
          </w:tcPr>
          <w:p w14:paraId="3B7CE4E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4165654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69EB30F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7EC1EA8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704E96A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11F76B0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5BD2A37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3AD612F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41A1E4B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0,00</w:t>
            </w:r>
          </w:p>
        </w:tc>
        <w:tc>
          <w:tcPr>
            <w:tcW w:w="394" w:type="pct"/>
            <w:tcBorders>
              <w:top w:val="nil"/>
              <w:left w:val="nil"/>
              <w:bottom w:val="single" w:sz="4" w:space="0" w:color="auto"/>
              <w:right w:val="single" w:sz="4" w:space="0" w:color="auto"/>
            </w:tcBorders>
            <w:shd w:val="clear" w:color="auto" w:fill="auto"/>
            <w:vAlign w:val="center"/>
            <w:hideMark/>
          </w:tcPr>
          <w:p w14:paraId="7AD13F8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0,00</w:t>
            </w:r>
          </w:p>
        </w:tc>
      </w:tr>
      <w:tr w:rsidR="00467EF6" w:rsidRPr="00014138" w14:paraId="7FC9E24B"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61E4F7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С коллекторов источника в тепловые сети</w:t>
            </w:r>
          </w:p>
        </w:tc>
        <w:tc>
          <w:tcPr>
            <w:tcW w:w="414" w:type="pct"/>
            <w:tcBorders>
              <w:top w:val="nil"/>
              <w:left w:val="nil"/>
              <w:bottom w:val="single" w:sz="4" w:space="0" w:color="auto"/>
              <w:right w:val="single" w:sz="4" w:space="0" w:color="auto"/>
            </w:tcBorders>
            <w:shd w:val="clear" w:color="auto" w:fill="auto"/>
            <w:vAlign w:val="center"/>
            <w:hideMark/>
          </w:tcPr>
          <w:p w14:paraId="43DC987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00D3266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1 940,06</w:t>
            </w:r>
          </w:p>
        </w:tc>
        <w:tc>
          <w:tcPr>
            <w:tcW w:w="393" w:type="pct"/>
            <w:tcBorders>
              <w:top w:val="nil"/>
              <w:left w:val="nil"/>
              <w:bottom w:val="single" w:sz="4" w:space="0" w:color="auto"/>
              <w:right w:val="single" w:sz="4" w:space="0" w:color="auto"/>
            </w:tcBorders>
            <w:shd w:val="clear" w:color="auto" w:fill="auto"/>
            <w:vAlign w:val="center"/>
            <w:hideMark/>
          </w:tcPr>
          <w:p w14:paraId="3F75880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1 940,00</w:t>
            </w:r>
          </w:p>
        </w:tc>
        <w:tc>
          <w:tcPr>
            <w:tcW w:w="393" w:type="pct"/>
            <w:tcBorders>
              <w:top w:val="nil"/>
              <w:left w:val="nil"/>
              <w:bottom w:val="single" w:sz="4" w:space="0" w:color="auto"/>
              <w:right w:val="single" w:sz="4" w:space="0" w:color="auto"/>
            </w:tcBorders>
            <w:shd w:val="clear" w:color="auto" w:fill="auto"/>
            <w:vAlign w:val="center"/>
            <w:hideMark/>
          </w:tcPr>
          <w:p w14:paraId="1AF02E0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1 940,00</w:t>
            </w:r>
          </w:p>
        </w:tc>
        <w:tc>
          <w:tcPr>
            <w:tcW w:w="393" w:type="pct"/>
            <w:tcBorders>
              <w:top w:val="nil"/>
              <w:left w:val="nil"/>
              <w:bottom w:val="single" w:sz="4" w:space="0" w:color="auto"/>
              <w:right w:val="single" w:sz="4" w:space="0" w:color="auto"/>
            </w:tcBorders>
            <w:shd w:val="clear" w:color="auto" w:fill="auto"/>
            <w:vAlign w:val="center"/>
            <w:hideMark/>
          </w:tcPr>
          <w:p w14:paraId="0B221A9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1 940,00</w:t>
            </w:r>
          </w:p>
        </w:tc>
        <w:tc>
          <w:tcPr>
            <w:tcW w:w="393" w:type="pct"/>
            <w:tcBorders>
              <w:top w:val="nil"/>
              <w:left w:val="nil"/>
              <w:bottom w:val="single" w:sz="4" w:space="0" w:color="auto"/>
              <w:right w:val="single" w:sz="4" w:space="0" w:color="auto"/>
            </w:tcBorders>
            <w:shd w:val="clear" w:color="auto" w:fill="auto"/>
            <w:vAlign w:val="center"/>
            <w:hideMark/>
          </w:tcPr>
          <w:p w14:paraId="36638D4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1 940,00</w:t>
            </w:r>
          </w:p>
        </w:tc>
        <w:tc>
          <w:tcPr>
            <w:tcW w:w="393" w:type="pct"/>
            <w:tcBorders>
              <w:top w:val="nil"/>
              <w:left w:val="nil"/>
              <w:bottom w:val="single" w:sz="4" w:space="0" w:color="auto"/>
              <w:right w:val="single" w:sz="4" w:space="0" w:color="auto"/>
            </w:tcBorders>
            <w:shd w:val="clear" w:color="auto" w:fill="auto"/>
            <w:vAlign w:val="center"/>
            <w:hideMark/>
          </w:tcPr>
          <w:p w14:paraId="242F453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1 940,00</w:t>
            </w:r>
          </w:p>
        </w:tc>
        <w:tc>
          <w:tcPr>
            <w:tcW w:w="393" w:type="pct"/>
            <w:tcBorders>
              <w:top w:val="nil"/>
              <w:left w:val="nil"/>
              <w:bottom w:val="single" w:sz="4" w:space="0" w:color="auto"/>
              <w:right w:val="single" w:sz="4" w:space="0" w:color="auto"/>
            </w:tcBorders>
            <w:shd w:val="clear" w:color="auto" w:fill="auto"/>
            <w:vAlign w:val="center"/>
            <w:hideMark/>
          </w:tcPr>
          <w:p w14:paraId="447E3A5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1 940,00</w:t>
            </w:r>
          </w:p>
        </w:tc>
        <w:tc>
          <w:tcPr>
            <w:tcW w:w="393" w:type="pct"/>
            <w:tcBorders>
              <w:top w:val="nil"/>
              <w:left w:val="nil"/>
              <w:bottom w:val="single" w:sz="4" w:space="0" w:color="auto"/>
              <w:right w:val="single" w:sz="4" w:space="0" w:color="auto"/>
            </w:tcBorders>
            <w:shd w:val="clear" w:color="auto" w:fill="auto"/>
            <w:vAlign w:val="center"/>
            <w:hideMark/>
          </w:tcPr>
          <w:p w14:paraId="39904D9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1 940,00</w:t>
            </w:r>
          </w:p>
        </w:tc>
        <w:tc>
          <w:tcPr>
            <w:tcW w:w="394" w:type="pct"/>
            <w:tcBorders>
              <w:top w:val="nil"/>
              <w:left w:val="nil"/>
              <w:bottom w:val="single" w:sz="4" w:space="0" w:color="auto"/>
              <w:right w:val="single" w:sz="4" w:space="0" w:color="auto"/>
            </w:tcBorders>
            <w:shd w:val="clear" w:color="auto" w:fill="auto"/>
            <w:vAlign w:val="center"/>
            <w:hideMark/>
          </w:tcPr>
          <w:p w14:paraId="6FFE09C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1 940,00</w:t>
            </w:r>
          </w:p>
        </w:tc>
      </w:tr>
      <w:tr w:rsidR="00467EF6" w:rsidRPr="00014138" w14:paraId="21C164B7"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EFB50B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Потери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0A53F42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51CAC2F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956,03</w:t>
            </w:r>
          </w:p>
        </w:tc>
        <w:tc>
          <w:tcPr>
            <w:tcW w:w="393" w:type="pct"/>
            <w:tcBorders>
              <w:top w:val="nil"/>
              <w:left w:val="nil"/>
              <w:bottom w:val="single" w:sz="4" w:space="0" w:color="auto"/>
              <w:right w:val="single" w:sz="4" w:space="0" w:color="auto"/>
            </w:tcBorders>
            <w:shd w:val="clear" w:color="auto" w:fill="auto"/>
            <w:vAlign w:val="center"/>
            <w:hideMark/>
          </w:tcPr>
          <w:p w14:paraId="6AA5E05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956,00</w:t>
            </w:r>
          </w:p>
        </w:tc>
        <w:tc>
          <w:tcPr>
            <w:tcW w:w="393" w:type="pct"/>
            <w:tcBorders>
              <w:top w:val="nil"/>
              <w:left w:val="nil"/>
              <w:bottom w:val="single" w:sz="4" w:space="0" w:color="auto"/>
              <w:right w:val="single" w:sz="4" w:space="0" w:color="auto"/>
            </w:tcBorders>
            <w:shd w:val="clear" w:color="auto" w:fill="auto"/>
            <w:vAlign w:val="center"/>
            <w:hideMark/>
          </w:tcPr>
          <w:p w14:paraId="789CFB7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956,00</w:t>
            </w:r>
          </w:p>
        </w:tc>
        <w:tc>
          <w:tcPr>
            <w:tcW w:w="393" w:type="pct"/>
            <w:tcBorders>
              <w:top w:val="nil"/>
              <w:left w:val="nil"/>
              <w:bottom w:val="single" w:sz="4" w:space="0" w:color="auto"/>
              <w:right w:val="single" w:sz="4" w:space="0" w:color="auto"/>
            </w:tcBorders>
            <w:shd w:val="clear" w:color="auto" w:fill="auto"/>
            <w:vAlign w:val="center"/>
            <w:hideMark/>
          </w:tcPr>
          <w:p w14:paraId="3968007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956,00</w:t>
            </w:r>
          </w:p>
        </w:tc>
        <w:tc>
          <w:tcPr>
            <w:tcW w:w="393" w:type="pct"/>
            <w:tcBorders>
              <w:top w:val="nil"/>
              <w:left w:val="nil"/>
              <w:bottom w:val="single" w:sz="4" w:space="0" w:color="auto"/>
              <w:right w:val="single" w:sz="4" w:space="0" w:color="auto"/>
            </w:tcBorders>
            <w:shd w:val="clear" w:color="auto" w:fill="auto"/>
            <w:vAlign w:val="center"/>
            <w:hideMark/>
          </w:tcPr>
          <w:p w14:paraId="65E68F0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956,00</w:t>
            </w:r>
          </w:p>
        </w:tc>
        <w:tc>
          <w:tcPr>
            <w:tcW w:w="393" w:type="pct"/>
            <w:tcBorders>
              <w:top w:val="nil"/>
              <w:left w:val="nil"/>
              <w:bottom w:val="single" w:sz="4" w:space="0" w:color="auto"/>
              <w:right w:val="single" w:sz="4" w:space="0" w:color="auto"/>
            </w:tcBorders>
            <w:shd w:val="clear" w:color="auto" w:fill="auto"/>
            <w:vAlign w:val="center"/>
            <w:hideMark/>
          </w:tcPr>
          <w:p w14:paraId="5908CE9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956,00</w:t>
            </w:r>
          </w:p>
        </w:tc>
        <w:tc>
          <w:tcPr>
            <w:tcW w:w="393" w:type="pct"/>
            <w:tcBorders>
              <w:top w:val="nil"/>
              <w:left w:val="nil"/>
              <w:bottom w:val="single" w:sz="4" w:space="0" w:color="auto"/>
              <w:right w:val="single" w:sz="4" w:space="0" w:color="auto"/>
            </w:tcBorders>
            <w:shd w:val="clear" w:color="auto" w:fill="auto"/>
            <w:vAlign w:val="center"/>
            <w:hideMark/>
          </w:tcPr>
          <w:p w14:paraId="41E942C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956,00</w:t>
            </w:r>
          </w:p>
        </w:tc>
        <w:tc>
          <w:tcPr>
            <w:tcW w:w="393" w:type="pct"/>
            <w:tcBorders>
              <w:top w:val="nil"/>
              <w:left w:val="nil"/>
              <w:bottom w:val="single" w:sz="4" w:space="0" w:color="auto"/>
              <w:right w:val="single" w:sz="4" w:space="0" w:color="auto"/>
            </w:tcBorders>
            <w:shd w:val="clear" w:color="auto" w:fill="auto"/>
            <w:vAlign w:val="center"/>
            <w:hideMark/>
          </w:tcPr>
          <w:p w14:paraId="2CB4A02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956,00</w:t>
            </w:r>
          </w:p>
        </w:tc>
        <w:tc>
          <w:tcPr>
            <w:tcW w:w="394" w:type="pct"/>
            <w:tcBorders>
              <w:top w:val="nil"/>
              <w:left w:val="nil"/>
              <w:bottom w:val="single" w:sz="4" w:space="0" w:color="auto"/>
              <w:right w:val="single" w:sz="4" w:space="0" w:color="auto"/>
            </w:tcBorders>
            <w:shd w:val="clear" w:color="auto" w:fill="auto"/>
            <w:vAlign w:val="center"/>
            <w:hideMark/>
          </w:tcPr>
          <w:p w14:paraId="2871687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956,00</w:t>
            </w:r>
          </w:p>
        </w:tc>
      </w:tr>
      <w:tr w:rsidR="00467EF6" w:rsidRPr="00014138" w14:paraId="5722AF01"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3417EE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Реализация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52ADFCC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77C7DD4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984,03</w:t>
            </w:r>
          </w:p>
        </w:tc>
        <w:tc>
          <w:tcPr>
            <w:tcW w:w="393" w:type="pct"/>
            <w:tcBorders>
              <w:top w:val="nil"/>
              <w:left w:val="nil"/>
              <w:bottom w:val="single" w:sz="4" w:space="0" w:color="auto"/>
              <w:right w:val="single" w:sz="4" w:space="0" w:color="auto"/>
            </w:tcBorders>
            <w:shd w:val="clear" w:color="auto" w:fill="auto"/>
            <w:vAlign w:val="center"/>
            <w:hideMark/>
          </w:tcPr>
          <w:p w14:paraId="4980A4F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984,00</w:t>
            </w:r>
          </w:p>
        </w:tc>
        <w:tc>
          <w:tcPr>
            <w:tcW w:w="393" w:type="pct"/>
            <w:tcBorders>
              <w:top w:val="nil"/>
              <w:left w:val="nil"/>
              <w:bottom w:val="single" w:sz="4" w:space="0" w:color="auto"/>
              <w:right w:val="single" w:sz="4" w:space="0" w:color="auto"/>
            </w:tcBorders>
            <w:shd w:val="clear" w:color="auto" w:fill="auto"/>
            <w:vAlign w:val="center"/>
            <w:hideMark/>
          </w:tcPr>
          <w:p w14:paraId="674660B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984,00</w:t>
            </w:r>
          </w:p>
        </w:tc>
        <w:tc>
          <w:tcPr>
            <w:tcW w:w="393" w:type="pct"/>
            <w:tcBorders>
              <w:top w:val="nil"/>
              <w:left w:val="nil"/>
              <w:bottom w:val="single" w:sz="4" w:space="0" w:color="auto"/>
              <w:right w:val="single" w:sz="4" w:space="0" w:color="auto"/>
            </w:tcBorders>
            <w:shd w:val="clear" w:color="auto" w:fill="auto"/>
            <w:vAlign w:val="center"/>
            <w:hideMark/>
          </w:tcPr>
          <w:p w14:paraId="11FA22E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984,00</w:t>
            </w:r>
          </w:p>
        </w:tc>
        <w:tc>
          <w:tcPr>
            <w:tcW w:w="393" w:type="pct"/>
            <w:tcBorders>
              <w:top w:val="nil"/>
              <w:left w:val="nil"/>
              <w:bottom w:val="single" w:sz="4" w:space="0" w:color="auto"/>
              <w:right w:val="single" w:sz="4" w:space="0" w:color="auto"/>
            </w:tcBorders>
            <w:shd w:val="clear" w:color="auto" w:fill="auto"/>
            <w:vAlign w:val="center"/>
            <w:hideMark/>
          </w:tcPr>
          <w:p w14:paraId="4419D58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984,00</w:t>
            </w:r>
          </w:p>
        </w:tc>
        <w:tc>
          <w:tcPr>
            <w:tcW w:w="393" w:type="pct"/>
            <w:tcBorders>
              <w:top w:val="nil"/>
              <w:left w:val="nil"/>
              <w:bottom w:val="single" w:sz="4" w:space="0" w:color="auto"/>
              <w:right w:val="single" w:sz="4" w:space="0" w:color="auto"/>
            </w:tcBorders>
            <w:shd w:val="clear" w:color="auto" w:fill="auto"/>
            <w:vAlign w:val="center"/>
            <w:hideMark/>
          </w:tcPr>
          <w:p w14:paraId="2E208AA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984,00</w:t>
            </w:r>
          </w:p>
        </w:tc>
        <w:tc>
          <w:tcPr>
            <w:tcW w:w="393" w:type="pct"/>
            <w:tcBorders>
              <w:top w:val="nil"/>
              <w:left w:val="nil"/>
              <w:bottom w:val="single" w:sz="4" w:space="0" w:color="auto"/>
              <w:right w:val="single" w:sz="4" w:space="0" w:color="auto"/>
            </w:tcBorders>
            <w:shd w:val="clear" w:color="auto" w:fill="auto"/>
            <w:vAlign w:val="center"/>
            <w:hideMark/>
          </w:tcPr>
          <w:p w14:paraId="317526B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984,00</w:t>
            </w:r>
          </w:p>
        </w:tc>
        <w:tc>
          <w:tcPr>
            <w:tcW w:w="393" w:type="pct"/>
            <w:tcBorders>
              <w:top w:val="nil"/>
              <w:left w:val="nil"/>
              <w:bottom w:val="single" w:sz="4" w:space="0" w:color="auto"/>
              <w:right w:val="single" w:sz="4" w:space="0" w:color="auto"/>
            </w:tcBorders>
            <w:shd w:val="clear" w:color="auto" w:fill="auto"/>
            <w:vAlign w:val="center"/>
            <w:hideMark/>
          </w:tcPr>
          <w:p w14:paraId="765B8E8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984,00</w:t>
            </w:r>
          </w:p>
        </w:tc>
        <w:tc>
          <w:tcPr>
            <w:tcW w:w="394" w:type="pct"/>
            <w:tcBorders>
              <w:top w:val="nil"/>
              <w:left w:val="nil"/>
              <w:bottom w:val="single" w:sz="4" w:space="0" w:color="auto"/>
              <w:right w:val="single" w:sz="4" w:space="0" w:color="auto"/>
            </w:tcBorders>
            <w:shd w:val="clear" w:color="auto" w:fill="auto"/>
            <w:vAlign w:val="center"/>
            <w:hideMark/>
          </w:tcPr>
          <w:p w14:paraId="3177AC8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984,00</w:t>
            </w:r>
          </w:p>
        </w:tc>
      </w:tr>
      <w:tr w:rsidR="00467EF6" w:rsidRPr="00014138" w14:paraId="1048FBDA"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8A08BC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на нужды ОиВ</w:t>
            </w:r>
          </w:p>
        </w:tc>
        <w:tc>
          <w:tcPr>
            <w:tcW w:w="414" w:type="pct"/>
            <w:tcBorders>
              <w:top w:val="nil"/>
              <w:left w:val="nil"/>
              <w:bottom w:val="single" w:sz="4" w:space="0" w:color="auto"/>
              <w:right w:val="single" w:sz="4" w:space="0" w:color="auto"/>
            </w:tcBorders>
            <w:shd w:val="clear" w:color="auto" w:fill="auto"/>
            <w:vAlign w:val="center"/>
            <w:hideMark/>
          </w:tcPr>
          <w:p w14:paraId="721F705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3B26918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898,03</w:t>
            </w:r>
          </w:p>
        </w:tc>
        <w:tc>
          <w:tcPr>
            <w:tcW w:w="393" w:type="pct"/>
            <w:tcBorders>
              <w:top w:val="nil"/>
              <w:left w:val="nil"/>
              <w:bottom w:val="single" w:sz="4" w:space="0" w:color="auto"/>
              <w:right w:val="single" w:sz="4" w:space="0" w:color="auto"/>
            </w:tcBorders>
            <w:shd w:val="clear" w:color="auto" w:fill="auto"/>
            <w:vAlign w:val="center"/>
            <w:hideMark/>
          </w:tcPr>
          <w:p w14:paraId="51A9B7B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898,00</w:t>
            </w:r>
          </w:p>
        </w:tc>
        <w:tc>
          <w:tcPr>
            <w:tcW w:w="393" w:type="pct"/>
            <w:tcBorders>
              <w:top w:val="nil"/>
              <w:left w:val="nil"/>
              <w:bottom w:val="single" w:sz="4" w:space="0" w:color="auto"/>
              <w:right w:val="single" w:sz="4" w:space="0" w:color="auto"/>
            </w:tcBorders>
            <w:shd w:val="clear" w:color="auto" w:fill="auto"/>
            <w:vAlign w:val="center"/>
            <w:hideMark/>
          </w:tcPr>
          <w:p w14:paraId="76F8DE5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898,00</w:t>
            </w:r>
          </w:p>
        </w:tc>
        <w:tc>
          <w:tcPr>
            <w:tcW w:w="393" w:type="pct"/>
            <w:tcBorders>
              <w:top w:val="nil"/>
              <w:left w:val="nil"/>
              <w:bottom w:val="single" w:sz="4" w:space="0" w:color="auto"/>
              <w:right w:val="single" w:sz="4" w:space="0" w:color="auto"/>
            </w:tcBorders>
            <w:shd w:val="clear" w:color="auto" w:fill="auto"/>
            <w:vAlign w:val="center"/>
            <w:hideMark/>
          </w:tcPr>
          <w:p w14:paraId="4477603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898,00</w:t>
            </w:r>
          </w:p>
        </w:tc>
        <w:tc>
          <w:tcPr>
            <w:tcW w:w="393" w:type="pct"/>
            <w:tcBorders>
              <w:top w:val="nil"/>
              <w:left w:val="nil"/>
              <w:bottom w:val="single" w:sz="4" w:space="0" w:color="auto"/>
              <w:right w:val="single" w:sz="4" w:space="0" w:color="auto"/>
            </w:tcBorders>
            <w:shd w:val="clear" w:color="auto" w:fill="auto"/>
            <w:vAlign w:val="center"/>
            <w:hideMark/>
          </w:tcPr>
          <w:p w14:paraId="32B1F98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898,00</w:t>
            </w:r>
          </w:p>
        </w:tc>
        <w:tc>
          <w:tcPr>
            <w:tcW w:w="393" w:type="pct"/>
            <w:tcBorders>
              <w:top w:val="nil"/>
              <w:left w:val="nil"/>
              <w:bottom w:val="single" w:sz="4" w:space="0" w:color="auto"/>
              <w:right w:val="single" w:sz="4" w:space="0" w:color="auto"/>
            </w:tcBorders>
            <w:shd w:val="clear" w:color="auto" w:fill="auto"/>
            <w:vAlign w:val="center"/>
            <w:hideMark/>
          </w:tcPr>
          <w:p w14:paraId="70BDFBE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898,00</w:t>
            </w:r>
          </w:p>
        </w:tc>
        <w:tc>
          <w:tcPr>
            <w:tcW w:w="393" w:type="pct"/>
            <w:tcBorders>
              <w:top w:val="nil"/>
              <w:left w:val="nil"/>
              <w:bottom w:val="single" w:sz="4" w:space="0" w:color="auto"/>
              <w:right w:val="single" w:sz="4" w:space="0" w:color="auto"/>
            </w:tcBorders>
            <w:shd w:val="clear" w:color="auto" w:fill="auto"/>
            <w:vAlign w:val="center"/>
            <w:hideMark/>
          </w:tcPr>
          <w:p w14:paraId="437549D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898,00</w:t>
            </w:r>
          </w:p>
        </w:tc>
        <w:tc>
          <w:tcPr>
            <w:tcW w:w="393" w:type="pct"/>
            <w:tcBorders>
              <w:top w:val="nil"/>
              <w:left w:val="nil"/>
              <w:bottom w:val="single" w:sz="4" w:space="0" w:color="auto"/>
              <w:right w:val="single" w:sz="4" w:space="0" w:color="auto"/>
            </w:tcBorders>
            <w:shd w:val="clear" w:color="auto" w:fill="auto"/>
            <w:vAlign w:val="center"/>
            <w:hideMark/>
          </w:tcPr>
          <w:p w14:paraId="059ED29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898,00</w:t>
            </w:r>
          </w:p>
        </w:tc>
        <w:tc>
          <w:tcPr>
            <w:tcW w:w="394" w:type="pct"/>
            <w:tcBorders>
              <w:top w:val="nil"/>
              <w:left w:val="nil"/>
              <w:bottom w:val="single" w:sz="4" w:space="0" w:color="auto"/>
              <w:right w:val="single" w:sz="4" w:space="0" w:color="auto"/>
            </w:tcBorders>
            <w:shd w:val="clear" w:color="auto" w:fill="auto"/>
            <w:vAlign w:val="center"/>
            <w:hideMark/>
          </w:tcPr>
          <w:p w14:paraId="3901ACA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898,00</w:t>
            </w:r>
          </w:p>
        </w:tc>
      </w:tr>
      <w:tr w:rsidR="00467EF6" w:rsidRPr="00014138" w14:paraId="72601ED2"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AF29FB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на нужды ГВС</w:t>
            </w:r>
          </w:p>
        </w:tc>
        <w:tc>
          <w:tcPr>
            <w:tcW w:w="414" w:type="pct"/>
            <w:tcBorders>
              <w:top w:val="nil"/>
              <w:left w:val="nil"/>
              <w:bottom w:val="single" w:sz="4" w:space="0" w:color="auto"/>
              <w:right w:val="single" w:sz="4" w:space="0" w:color="auto"/>
            </w:tcBorders>
            <w:shd w:val="clear" w:color="auto" w:fill="auto"/>
            <w:vAlign w:val="center"/>
            <w:hideMark/>
          </w:tcPr>
          <w:p w14:paraId="28E691F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307B749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86,00</w:t>
            </w:r>
          </w:p>
        </w:tc>
        <w:tc>
          <w:tcPr>
            <w:tcW w:w="393" w:type="pct"/>
            <w:tcBorders>
              <w:top w:val="nil"/>
              <w:left w:val="nil"/>
              <w:bottom w:val="single" w:sz="4" w:space="0" w:color="auto"/>
              <w:right w:val="single" w:sz="4" w:space="0" w:color="auto"/>
            </w:tcBorders>
            <w:shd w:val="clear" w:color="auto" w:fill="auto"/>
            <w:vAlign w:val="center"/>
            <w:hideMark/>
          </w:tcPr>
          <w:p w14:paraId="0B33E0D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86,00</w:t>
            </w:r>
          </w:p>
        </w:tc>
        <w:tc>
          <w:tcPr>
            <w:tcW w:w="393" w:type="pct"/>
            <w:tcBorders>
              <w:top w:val="nil"/>
              <w:left w:val="nil"/>
              <w:bottom w:val="single" w:sz="4" w:space="0" w:color="auto"/>
              <w:right w:val="single" w:sz="4" w:space="0" w:color="auto"/>
            </w:tcBorders>
            <w:shd w:val="clear" w:color="auto" w:fill="auto"/>
            <w:vAlign w:val="center"/>
            <w:hideMark/>
          </w:tcPr>
          <w:p w14:paraId="6044EC0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86,00</w:t>
            </w:r>
          </w:p>
        </w:tc>
        <w:tc>
          <w:tcPr>
            <w:tcW w:w="393" w:type="pct"/>
            <w:tcBorders>
              <w:top w:val="nil"/>
              <w:left w:val="nil"/>
              <w:bottom w:val="single" w:sz="4" w:space="0" w:color="auto"/>
              <w:right w:val="single" w:sz="4" w:space="0" w:color="auto"/>
            </w:tcBorders>
            <w:shd w:val="clear" w:color="auto" w:fill="auto"/>
            <w:vAlign w:val="center"/>
            <w:hideMark/>
          </w:tcPr>
          <w:p w14:paraId="4F2069B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86,00</w:t>
            </w:r>
          </w:p>
        </w:tc>
        <w:tc>
          <w:tcPr>
            <w:tcW w:w="393" w:type="pct"/>
            <w:tcBorders>
              <w:top w:val="nil"/>
              <w:left w:val="nil"/>
              <w:bottom w:val="single" w:sz="4" w:space="0" w:color="auto"/>
              <w:right w:val="single" w:sz="4" w:space="0" w:color="auto"/>
            </w:tcBorders>
            <w:shd w:val="clear" w:color="auto" w:fill="auto"/>
            <w:vAlign w:val="center"/>
            <w:hideMark/>
          </w:tcPr>
          <w:p w14:paraId="2983834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86,00</w:t>
            </w:r>
          </w:p>
        </w:tc>
        <w:tc>
          <w:tcPr>
            <w:tcW w:w="393" w:type="pct"/>
            <w:tcBorders>
              <w:top w:val="nil"/>
              <w:left w:val="nil"/>
              <w:bottom w:val="single" w:sz="4" w:space="0" w:color="auto"/>
              <w:right w:val="single" w:sz="4" w:space="0" w:color="auto"/>
            </w:tcBorders>
            <w:shd w:val="clear" w:color="auto" w:fill="auto"/>
            <w:vAlign w:val="center"/>
            <w:hideMark/>
          </w:tcPr>
          <w:p w14:paraId="354FAAF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86,00</w:t>
            </w:r>
          </w:p>
        </w:tc>
        <w:tc>
          <w:tcPr>
            <w:tcW w:w="393" w:type="pct"/>
            <w:tcBorders>
              <w:top w:val="nil"/>
              <w:left w:val="nil"/>
              <w:bottom w:val="single" w:sz="4" w:space="0" w:color="auto"/>
              <w:right w:val="single" w:sz="4" w:space="0" w:color="auto"/>
            </w:tcBorders>
            <w:shd w:val="clear" w:color="auto" w:fill="auto"/>
            <w:vAlign w:val="center"/>
            <w:hideMark/>
          </w:tcPr>
          <w:p w14:paraId="4C5F52D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86,00</w:t>
            </w:r>
          </w:p>
        </w:tc>
        <w:tc>
          <w:tcPr>
            <w:tcW w:w="393" w:type="pct"/>
            <w:tcBorders>
              <w:top w:val="nil"/>
              <w:left w:val="nil"/>
              <w:bottom w:val="single" w:sz="4" w:space="0" w:color="auto"/>
              <w:right w:val="single" w:sz="4" w:space="0" w:color="auto"/>
            </w:tcBorders>
            <w:shd w:val="clear" w:color="auto" w:fill="auto"/>
            <w:vAlign w:val="center"/>
            <w:hideMark/>
          </w:tcPr>
          <w:p w14:paraId="7FFB203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86,00</w:t>
            </w:r>
          </w:p>
        </w:tc>
        <w:tc>
          <w:tcPr>
            <w:tcW w:w="394" w:type="pct"/>
            <w:tcBorders>
              <w:top w:val="nil"/>
              <w:left w:val="nil"/>
              <w:bottom w:val="single" w:sz="4" w:space="0" w:color="auto"/>
              <w:right w:val="single" w:sz="4" w:space="0" w:color="auto"/>
            </w:tcBorders>
            <w:shd w:val="clear" w:color="auto" w:fill="auto"/>
            <w:vAlign w:val="center"/>
            <w:hideMark/>
          </w:tcPr>
          <w:p w14:paraId="601074D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86,00</w:t>
            </w:r>
          </w:p>
        </w:tc>
      </w:tr>
      <w:tr w:rsidR="00467EF6" w:rsidRPr="00014138" w14:paraId="05009D98"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C8B44A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Удельный расход топлива на ВЫРАБОТКУ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35D5263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кг у.т/Гкал</w:t>
            </w:r>
          </w:p>
        </w:tc>
        <w:tc>
          <w:tcPr>
            <w:tcW w:w="393" w:type="pct"/>
            <w:tcBorders>
              <w:top w:val="nil"/>
              <w:left w:val="nil"/>
              <w:bottom w:val="single" w:sz="4" w:space="0" w:color="auto"/>
              <w:right w:val="single" w:sz="4" w:space="0" w:color="auto"/>
            </w:tcBorders>
            <w:shd w:val="clear" w:color="auto" w:fill="auto"/>
            <w:vAlign w:val="center"/>
            <w:hideMark/>
          </w:tcPr>
          <w:p w14:paraId="4D27CF5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130,68</w:t>
            </w:r>
          </w:p>
        </w:tc>
        <w:tc>
          <w:tcPr>
            <w:tcW w:w="393" w:type="pct"/>
            <w:tcBorders>
              <w:top w:val="nil"/>
              <w:left w:val="nil"/>
              <w:bottom w:val="single" w:sz="4" w:space="0" w:color="auto"/>
              <w:right w:val="single" w:sz="4" w:space="0" w:color="auto"/>
            </w:tcBorders>
            <w:shd w:val="clear" w:color="auto" w:fill="auto"/>
            <w:vAlign w:val="center"/>
            <w:hideMark/>
          </w:tcPr>
          <w:p w14:paraId="0B4A21C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35FDF18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6A28CBD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3A220A7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46F7887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213BEB6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12C330B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130,70</w:t>
            </w:r>
          </w:p>
        </w:tc>
        <w:tc>
          <w:tcPr>
            <w:tcW w:w="394" w:type="pct"/>
            <w:tcBorders>
              <w:top w:val="nil"/>
              <w:left w:val="nil"/>
              <w:bottom w:val="single" w:sz="4" w:space="0" w:color="auto"/>
              <w:right w:val="single" w:sz="4" w:space="0" w:color="auto"/>
            </w:tcBorders>
            <w:shd w:val="clear" w:color="auto" w:fill="auto"/>
            <w:vAlign w:val="center"/>
            <w:hideMark/>
          </w:tcPr>
          <w:p w14:paraId="6530322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130,70</w:t>
            </w:r>
          </w:p>
        </w:tc>
      </w:tr>
      <w:tr w:rsidR="00467EF6" w:rsidRPr="00014138" w14:paraId="41589620"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03AA962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Расход условного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424E358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тут</w:t>
            </w:r>
          </w:p>
        </w:tc>
        <w:tc>
          <w:tcPr>
            <w:tcW w:w="393" w:type="pct"/>
            <w:tcBorders>
              <w:top w:val="nil"/>
              <w:left w:val="nil"/>
              <w:bottom w:val="single" w:sz="4" w:space="0" w:color="auto"/>
              <w:right w:val="single" w:sz="4" w:space="0" w:color="auto"/>
            </w:tcBorders>
            <w:shd w:val="clear" w:color="auto" w:fill="auto"/>
            <w:vAlign w:val="center"/>
            <w:hideMark/>
          </w:tcPr>
          <w:p w14:paraId="4D681EB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256,31</w:t>
            </w:r>
          </w:p>
        </w:tc>
        <w:tc>
          <w:tcPr>
            <w:tcW w:w="393" w:type="pct"/>
            <w:tcBorders>
              <w:top w:val="nil"/>
              <w:left w:val="nil"/>
              <w:bottom w:val="single" w:sz="4" w:space="0" w:color="auto"/>
              <w:right w:val="single" w:sz="4" w:space="0" w:color="auto"/>
            </w:tcBorders>
            <w:shd w:val="clear" w:color="auto" w:fill="auto"/>
            <w:vAlign w:val="center"/>
            <w:hideMark/>
          </w:tcPr>
          <w:p w14:paraId="2E6FEFF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175565C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422EE3C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1BE52AA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41A1141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5B8C99A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3BEECF8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259,90</w:t>
            </w:r>
          </w:p>
        </w:tc>
        <w:tc>
          <w:tcPr>
            <w:tcW w:w="394" w:type="pct"/>
            <w:tcBorders>
              <w:top w:val="nil"/>
              <w:left w:val="nil"/>
              <w:bottom w:val="single" w:sz="4" w:space="0" w:color="auto"/>
              <w:right w:val="single" w:sz="4" w:space="0" w:color="auto"/>
            </w:tcBorders>
            <w:shd w:val="clear" w:color="auto" w:fill="auto"/>
            <w:vAlign w:val="center"/>
            <w:hideMark/>
          </w:tcPr>
          <w:p w14:paraId="539CCC5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259,90</w:t>
            </w:r>
          </w:p>
        </w:tc>
      </w:tr>
      <w:tr w:rsidR="00467EF6" w:rsidRPr="00014138" w14:paraId="471C8CA6"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E84260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2EB3198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тыс. куб.м.</w:t>
            </w:r>
          </w:p>
        </w:tc>
        <w:tc>
          <w:tcPr>
            <w:tcW w:w="393" w:type="pct"/>
            <w:tcBorders>
              <w:top w:val="nil"/>
              <w:left w:val="nil"/>
              <w:bottom w:val="single" w:sz="4" w:space="0" w:color="auto"/>
              <w:right w:val="single" w:sz="4" w:space="0" w:color="auto"/>
            </w:tcBorders>
            <w:shd w:val="clear" w:color="auto" w:fill="auto"/>
            <w:vAlign w:val="center"/>
            <w:hideMark/>
          </w:tcPr>
          <w:p w14:paraId="27E6509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220,91</w:t>
            </w:r>
          </w:p>
        </w:tc>
        <w:tc>
          <w:tcPr>
            <w:tcW w:w="393" w:type="pct"/>
            <w:tcBorders>
              <w:top w:val="nil"/>
              <w:left w:val="nil"/>
              <w:bottom w:val="single" w:sz="4" w:space="0" w:color="auto"/>
              <w:right w:val="single" w:sz="4" w:space="0" w:color="auto"/>
            </w:tcBorders>
            <w:shd w:val="clear" w:color="auto" w:fill="auto"/>
            <w:vAlign w:val="center"/>
            <w:hideMark/>
          </w:tcPr>
          <w:p w14:paraId="49AE8BD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4836BE6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773310F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7D1FB41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444DC6A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76C9DF5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3989BFB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224,00</w:t>
            </w:r>
          </w:p>
        </w:tc>
        <w:tc>
          <w:tcPr>
            <w:tcW w:w="394" w:type="pct"/>
            <w:tcBorders>
              <w:top w:val="nil"/>
              <w:left w:val="nil"/>
              <w:bottom w:val="single" w:sz="4" w:space="0" w:color="auto"/>
              <w:right w:val="single" w:sz="4" w:space="0" w:color="auto"/>
            </w:tcBorders>
            <w:shd w:val="clear" w:color="auto" w:fill="auto"/>
            <w:vAlign w:val="center"/>
            <w:hideMark/>
          </w:tcPr>
          <w:p w14:paraId="748C581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224,00</w:t>
            </w:r>
          </w:p>
        </w:tc>
      </w:tr>
    </w:tbl>
    <w:p w14:paraId="2D4CA6EE" w14:textId="77777777" w:rsidR="00467EF6" w:rsidRPr="00014138" w:rsidRDefault="00467EF6" w:rsidP="00467EF6">
      <w:pPr>
        <w:ind w:firstLine="0"/>
      </w:pPr>
    </w:p>
    <w:p w14:paraId="70ACBE24" w14:textId="77777777" w:rsidR="00467EF6" w:rsidRPr="00014138" w:rsidRDefault="00467EF6" w:rsidP="00467EF6">
      <w:pPr>
        <w:pStyle w:val="6"/>
      </w:pPr>
      <w:r w:rsidRPr="00014138">
        <w:t>Технико-экономические показатели котельной д. Келози</w:t>
      </w:r>
    </w:p>
    <w:tbl>
      <w:tblPr>
        <w:tblW w:w="5000" w:type="pct"/>
        <w:tblLook w:val="04A0" w:firstRow="1" w:lastRow="0" w:firstColumn="1" w:lastColumn="0" w:noHBand="0" w:noVBand="1"/>
      </w:tblPr>
      <w:tblGrid>
        <w:gridCol w:w="3284"/>
        <w:gridCol w:w="1300"/>
        <w:gridCol w:w="1235"/>
        <w:gridCol w:w="1234"/>
        <w:gridCol w:w="1234"/>
        <w:gridCol w:w="1234"/>
        <w:gridCol w:w="1234"/>
        <w:gridCol w:w="1234"/>
        <w:gridCol w:w="1234"/>
        <w:gridCol w:w="1234"/>
        <w:gridCol w:w="1237"/>
      </w:tblGrid>
      <w:tr w:rsidR="00467EF6" w:rsidRPr="00014138" w14:paraId="3FBBC7A3" w14:textId="77777777" w:rsidTr="006E2F0C">
        <w:trPr>
          <w:trHeight w:val="20"/>
          <w:tblHeader/>
        </w:trPr>
        <w:tc>
          <w:tcPr>
            <w:tcW w:w="10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7686F"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Наименование</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6D3E3FD1"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Ед. измерения</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823186F"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56D1631"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4F934AA"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2027</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7660F95"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5170BF50"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D684763"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2030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54878D4F"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2031-2035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F4502B6"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2036-2040</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4585F95A"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2041-2045</w:t>
            </w:r>
          </w:p>
        </w:tc>
      </w:tr>
      <w:tr w:rsidR="00467EF6" w:rsidRPr="00014138" w14:paraId="302C4069"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1E69F2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Установленная тепловая мощность</w:t>
            </w:r>
          </w:p>
        </w:tc>
        <w:tc>
          <w:tcPr>
            <w:tcW w:w="414" w:type="pct"/>
            <w:tcBorders>
              <w:top w:val="nil"/>
              <w:left w:val="nil"/>
              <w:bottom w:val="single" w:sz="4" w:space="0" w:color="auto"/>
              <w:right w:val="single" w:sz="4" w:space="0" w:color="auto"/>
            </w:tcBorders>
            <w:shd w:val="clear" w:color="auto" w:fill="auto"/>
            <w:vAlign w:val="center"/>
            <w:hideMark/>
          </w:tcPr>
          <w:p w14:paraId="2774FE2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4E45F2B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6C7DD95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330867B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647F30B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7E7DC66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3A3083E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7240265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220B4B5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3,78</w:t>
            </w:r>
          </w:p>
        </w:tc>
        <w:tc>
          <w:tcPr>
            <w:tcW w:w="394" w:type="pct"/>
            <w:tcBorders>
              <w:top w:val="nil"/>
              <w:left w:val="nil"/>
              <w:bottom w:val="single" w:sz="4" w:space="0" w:color="auto"/>
              <w:right w:val="single" w:sz="4" w:space="0" w:color="auto"/>
            </w:tcBorders>
            <w:shd w:val="clear" w:color="auto" w:fill="auto"/>
            <w:vAlign w:val="center"/>
            <w:hideMark/>
          </w:tcPr>
          <w:p w14:paraId="2655445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3,78</w:t>
            </w:r>
          </w:p>
        </w:tc>
      </w:tr>
      <w:tr w:rsidR="00467EF6" w:rsidRPr="00014138" w14:paraId="6983AD26"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CAFBE7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 xml:space="preserve">Располагаемая тепловая мощность </w:t>
            </w:r>
          </w:p>
        </w:tc>
        <w:tc>
          <w:tcPr>
            <w:tcW w:w="414" w:type="pct"/>
            <w:tcBorders>
              <w:top w:val="nil"/>
              <w:left w:val="nil"/>
              <w:bottom w:val="single" w:sz="4" w:space="0" w:color="auto"/>
              <w:right w:val="single" w:sz="4" w:space="0" w:color="auto"/>
            </w:tcBorders>
            <w:shd w:val="clear" w:color="auto" w:fill="auto"/>
            <w:vAlign w:val="center"/>
            <w:hideMark/>
          </w:tcPr>
          <w:p w14:paraId="6D2A5ED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D84BA1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37E2E9E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17351B7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6B6A789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6EA04D8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16CC3C9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343D5E5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315A437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3,78</w:t>
            </w:r>
          </w:p>
        </w:tc>
        <w:tc>
          <w:tcPr>
            <w:tcW w:w="394" w:type="pct"/>
            <w:tcBorders>
              <w:top w:val="nil"/>
              <w:left w:val="nil"/>
              <w:bottom w:val="single" w:sz="4" w:space="0" w:color="auto"/>
              <w:right w:val="single" w:sz="4" w:space="0" w:color="auto"/>
            </w:tcBorders>
            <w:shd w:val="clear" w:color="auto" w:fill="auto"/>
            <w:vAlign w:val="center"/>
            <w:hideMark/>
          </w:tcPr>
          <w:p w14:paraId="6EDB2E1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3,78</w:t>
            </w:r>
          </w:p>
        </w:tc>
      </w:tr>
      <w:tr w:rsidR="00467EF6" w:rsidRPr="00014138" w14:paraId="34CC8CAD"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B967C9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Затраты тепла на собственные нужды</w:t>
            </w:r>
          </w:p>
        </w:tc>
        <w:tc>
          <w:tcPr>
            <w:tcW w:w="414" w:type="pct"/>
            <w:tcBorders>
              <w:top w:val="nil"/>
              <w:left w:val="nil"/>
              <w:bottom w:val="single" w:sz="4" w:space="0" w:color="auto"/>
              <w:right w:val="single" w:sz="4" w:space="0" w:color="auto"/>
            </w:tcBorders>
            <w:shd w:val="clear" w:color="auto" w:fill="auto"/>
            <w:vAlign w:val="center"/>
            <w:hideMark/>
          </w:tcPr>
          <w:p w14:paraId="5737B63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F56C09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0,03</w:t>
            </w:r>
          </w:p>
        </w:tc>
        <w:tc>
          <w:tcPr>
            <w:tcW w:w="393" w:type="pct"/>
            <w:tcBorders>
              <w:top w:val="nil"/>
              <w:left w:val="nil"/>
              <w:bottom w:val="single" w:sz="4" w:space="0" w:color="auto"/>
              <w:right w:val="single" w:sz="4" w:space="0" w:color="auto"/>
            </w:tcBorders>
            <w:shd w:val="clear" w:color="auto" w:fill="auto"/>
            <w:vAlign w:val="center"/>
            <w:hideMark/>
          </w:tcPr>
          <w:p w14:paraId="0E271B7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0,03</w:t>
            </w:r>
          </w:p>
        </w:tc>
        <w:tc>
          <w:tcPr>
            <w:tcW w:w="393" w:type="pct"/>
            <w:tcBorders>
              <w:top w:val="nil"/>
              <w:left w:val="nil"/>
              <w:bottom w:val="single" w:sz="4" w:space="0" w:color="auto"/>
              <w:right w:val="single" w:sz="4" w:space="0" w:color="auto"/>
            </w:tcBorders>
            <w:shd w:val="clear" w:color="auto" w:fill="auto"/>
            <w:vAlign w:val="center"/>
            <w:hideMark/>
          </w:tcPr>
          <w:p w14:paraId="0D54E64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0,03</w:t>
            </w:r>
          </w:p>
        </w:tc>
        <w:tc>
          <w:tcPr>
            <w:tcW w:w="393" w:type="pct"/>
            <w:tcBorders>
              <w:top w:val="nil"/>
              <w:left w:val="nil"/>
              <w:bottom w:val="single" w:sz="4" w:space="0" w:color="auto"/>
              <w:right w:val="single" w:sz="4" w:space="0" w:color="auto"/>
            </w:tcBorders>
            <w:shd w:val="clear" w:color="auto" w:fill="auto"/>
            <w:vAlign w:val="center"/>
            <w:hideMark/>
          </w:tcPr>
          <w:p w14:paraId="0D12903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0,03</w:t>
            </w:r>
          </w:p>
        </w:tc>
        <w:tc>
          <w:tcPr>
            <w:tcW w:w="393" w:type="pct"/>
            <w:tcBorders>
              <w:top w:val="nil"/>
              <w:left w:val="nil"/>
              <w:bottom w:val="single" w:sz="4" w:space="0" w:color="auto"/>
              <w:right w:val="single" w:sz="4" w:space="0" w:color="auto"/>
            </w:tcBorders>
            <w:shd w:val="clear" w:color="auto" w:fill="auto"/>
            <w:vAlign w:val="center"/>
            <w:hideMark/>
          </w:tcPr>
          <w:p w14:paraId="1C33CC8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0,03</w:t>
            </w:r>
          </w:p>
        </w:tc>
        <w:tc>
          <w:tcPr>
            <w:tcW w:w="393" w:type="pct"/>
            <w:tcBorders>
              <w:top w:val="nil"/>
              <w:left w:val="nil"/>
              <w:bottom w:val="single" w:sz="4" w:space="0" w:color="auto"/>
              <w:right w:val="single" w:sz="4" w:space="0" w:color="auto"/>
            </w:tcBorders>
            <w:shd w:val="clear" w:color="auto" w:fill="auto"/>
            <w:vAlign w:val="center"/>
            <w:hideMark/>
          </w:tcPr>
          <w:p w14:paraId="0A3A072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0,03</w:t>
            </w:r>
          </w:p>
        </w:tc>
        <w:tc>
          <w:tcPr>
            <w:tcW w:w="393" w:type="pct"/>
            <w:tcBorders>
              <w:top w:val="nil"/>
              <w:left w:val="nil"/>
              <w:bottom w:val="single" w:sz="4" w:space="0" w:color="auto"/>
              <w:right w:val="single" w:sz="4" w:space="0" w:color="auto"/>
            </w:tcBorders>
            <w:shd w:val="clear" w:color="auto" w:fill="auto"/>
            <w:vAlign w:val="center"/>
            <w:hideMark/>
          </w:tcPr>
          <w:p w14:paraId="6F3107C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0,03</w:t>
            </w:r>
          </w:p>
        </w:tc>
        <w:tc>
          <w:tcPr>
            <w:tcW w:w="393" w:type="pct"/>
            <w:tcBorders>
              <w:top w:val="nil"/>
              <w:left w:val="nil"/>
              <w:bottom w:val="single" w:sz="4" w:space="0" w:color="auto"/>
              <w:right w:val="single" w:sz="4" w:space="0" w:color="auto"/>
            </w:tcBorders>
            <w:shd w:val="clear" w:color="auto" w:fill="auto"/>
            <w:vAlign w:val="center"/>
            <w:hideMark/>
          </w:tcPr>
          <w:p w14:paraId="4705633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0,03</w:t>
            </w:r>
          </w:p>
        </w:tc>
        <w:tc>
          <w:tcPr>
            <w:tcW w:w="394" w:type="pct"/>
            <w:tcBorders>
              <w:top w:val="nil"/>
              <w:left w:val="nil"/>
              <w:bottom w:val="single" w:sz="4" w:space="0" w:color="auto"/>
              <w:right w:val="single" w:sz="4" w:space="0" w:color="auto"/>
            </w:tcBorders>
            <w:shd w:val="clear" w:color="auto" w:fill="auto"/>
            <w:vAlign w:val="center"/>
            <w:hideMark/>
          </w:tcPr>
          <w:p w14:paraId="34BC3F1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0,03</w:t>
            </w:r>
          </w:p>
        </w:tc>
      </w:tr>
      <w:tr w:rsidR="00467EF6" w:rsidRPr="00014138" w14:paraId="6D0867B7"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63D9B5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Потери в тепловых сетях</w:t>
            </w:r>
          </w:p>
        </w:tc>
        <w:tc>
          <w:tcPr>
            <w:tcW w:w="414" w:type="pct"/>
            <w:tcBorders>
              <w:top w:val="nil"/>
              <w:left w:val="nil"/>
              <w:bottom w:val="single" w:sz="4" w:space="0" w:color="auto"/>
              <w:right w:val="single" w:sz="4" w:space="0" w:color="auto"/>
            </w:tcBorders>
            <w:shd w:val="clear" w:color="auto" w:fill="auto"/>
            <w:vAlign w:val="center"/>
            <w:hideMark/>
          </w:tcPr>
          <w:p w14:paraId="247D584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77B0AFC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0,29</w:t>
            </w:r>
          </w:p>
        </w:tc>
        <w:tc>
          <w:tcPr>
            <w:tcW w:w="393" w:type="pct"/>
            <w:tcBorders>
              <w:top w:val="nil"/>
              <w:left w:val="nil"/>
              <w:bottom w:val="single" w:sz="4" w:space="0" w:color="auto"/>
              <w:right w:val="single" w:sz="4" w:space="0" w:color="auto"/>
            </w:tcBorders>
            <w:shd w:val="clear" w:color="auto" w:fill="auto"/>
            <w:vAlign w:val="center"/>
            <w:hideMark/>
          </w:tcPr>
          <w:p w14:paraId="5054352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0,29</w:t>
            </w:r>
          </w:p>
        </w:tc>
        <w:tc>
          <w:tcPr>
            <w:tcW w:w="393" w:type="pct"/>
            <w:tcBorders>
              <w:top w:val="nil"/>
              <w:left w:val="nil"/>
              <w:bottom w:val="single" w:sz="4" w:space="0" w:color="auto"/>
              <w:right w:val="single" w:sz="4" w:space="0" w:color="auto"/>
            </w:tcBorders>
            <w:shd w:val="clear" w:color="auto" w:fill="auto"/>
            <w:vAlign w:val="center"/>
            <w:hideMark/>
          </w:tcPr>
          <w:p w14:paraId="49887E6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0,29</w:t>
            </w:r>
          </w:p>
        </w:tc>
        <w:tc>
          <w:tcPr>
            <w:tcW w:w="393" w:type="pct"/>
            <w:tcBorders>
              <w:top w:val="nil"/>
              <w:left w:val="nil"/>
              <w:bottom w:val="single" w:sz="4" w:space="0" w:color="auto"/>
              <w:right w:val="single" w:sz="4" w:space="0" w:color="auto"/>
            </w:tcBorders>
            <w:shd w:val="clear" w:color="auto" w:fill="auto"/>
            <w:vAlign w:val="center"/>
            <w:hideMark/>
          </w:tcPr>
          <w:p w14:paraId="1464F4D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0,29</w:t>
            </w:r>
          </w:p>
        </w:tc>
        <w:tc>
          <w:tcPr>
            <w:tcW w:w="393" w:type="pct"/>
            <w:tcBorders>
              <w:top w:val="nil"/>
              <w:left w:val="nil"/>
              <w:bottom w:val="single" w:sz="4" w:space="0" w:color="auto"/>
              <w:right w:val="single" w:sz="4" w:space="0" w:color="auto"/>
            </w:tcBorders>
            <w:shd w:val="clear" w:color="auto" w:fill="auto"/>
            <w:vAlign w:val="center"/>
            <w:hideMark/>
          </w:tcPr>
          <w:p w14:paraId="0012301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0,29</w:t>
            </w:r>
          </w:p>
        </w:tc>
        <w:tc>
          <w:tcPr>
            <w:tcW w:w="393" w:type="pct"/>
            <w:tcBorders>
              <w:top w:val="nil"/>
              <w:left w:val="nil"/>
              <w:bottom w:val="single" w:sz="4" w:space="0" w:color="auto"/>
              <w:right w:val="single" w:sz="4" w:space="0" w:color="auto"/>
            </w:tcBorders>
            <w:shd w:val="clear" w:color="auto" w:fill="auto"/>
            <w:vAlign w:val="center"/>
            <w:hideMark/>
          </w:tcPr>
          <w:p w14:paraId="54CB43C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0,29</w:t>
            </w:r>
          </w:p>
        </w:tc>
        <w:tc>
          <w:tcPr>
            <w:tcW w:w="393" w:type="pct"/>
            <w:tcBorders>
              <w:top w:val="nil"/>
              <w:left w:val="nil"/>
              <w:bottom w:val="single" w:sz="4" w:space="0" w:color="auto"/>
              <w:right w:val="single" w:sz="4" w:space="0" w:color="auto"/>
            </w:tcBorders>
            <w:shd w:val="clear" w:color="auto" w:fill="auto"/>
            <w:vAlign w:val="center"/>
            <w:hideMark/>
          </w:tcPr>
          <w:p w14:paraId="14F44BA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0,29</w:t>
            </w:r>
          </w:p>
        </w:tc>
        <w:tc>
          <w:tcPr>
            <w:tcW w:w="393" w:type="pct"/>
            <w:tcBorders>
              <w:top w:val="nil"/>
              <w:left w:val="nil"/>
              <w:bottom w:val="single" w:sz="4" w:space="0" w:color="auto"/>
              <w:right w:val="single" w:sz="4" w:space="0" w:color="auto"/>
            </w:tcBorders>
            <w:shd w:val="clear" w:color="auto" w:fill="auto"/>
            <w:vAlign w:val="center"/>
            <w:hideMark/>
          </w:tcPr>
          <w:p w14:paraId="7B07917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0,29</w:t>
            </w:r>
          </w:p>
        </w:tc>
        <w:tc>
          <w:tcPr>
            <w:tcW w:w="394" w:type="pct"/>
            <w:tcBorders>
              <w:top w:val="nil"/>
              <w:left w:val="nil"/>
              <w:bottom w:val="single" w:sz="4" w:space="0" w:color="auto"/>
              <w:right w:val="single" w:sz="4" w:space="0" w:color="auto"/>
            </w:tcBorders>
            <w:shd w:val="clear" w:color="auto" w:fill="auto"/>
            <w:vAlign w:val="center"/>
            <w:hideMark/>
          </w:tcPr>
          <w:p w14:paraId="6C64AB3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0,30</w:t>
            </w:r>
          </w:p>
        </w:tc>
      </w:tr>
      <w:tr w:rsidR="00467EF6" w:rsidRPr="00014138" w14:paraId="4683FEFA"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67FCD7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Присоединенная договорная тепловая нагрузка в горячей воде, в том числе</w:t>
            </w:r>
          </w:p>
        </w:tc>
        <w:tc>
          <w:tcPr>
            <w:tcW w:w="414" w:type="pct"/>
            <w:tcBorders>
              <w:top w:val="nil"/>
              <w:left w:val="nil"/>
              <w:bottom w:val="single" w:sz="4" w:space="0" w:color="auto"/>
              <w:right w:val="single" w:sz="4" w:space="0" w:color="auto"/>
            </w:tcBorders>
            <w:shd w:val="clear" w:color="auto" w:fill="auto"/>
            <w:vAlign w:val="center"/>
            <w:hideMark/>
          </w:tcPr>
          <w:p w14:paraId="1FFB37E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39CB71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0,59</w:t>
            </w:r>
          </w:p>
        </w:tc>
        <w:tc>
          <w:tcPr>
            <w:tcW w:w="393" w:type="pct"/>
            <w:tcBorders>
              <w:top w:val="nil"/>
              <w:left w:val="nil"/>
              <w:bottom w:val="single" w:sz="4" w:space="0" w:color="auto"/>
              <w:right w:val="single" w:sz="4" w:space="0" w:color="auto"/>
            </w:tcBorders>
            <w:shd w:val="clear" w:color="auto" w:fill="auto"/>
            <w:vAlign w:val="center"/>
            <w:hideMark/>
          </w:tcPr>
          <w:p w14:paraId="2E28D83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0,59</w:t>
            </w:r>
          </w:p>
        </w:tc>
        <w:tc>
          <w:tcPr>
            <w:tcW w:w="393" w:type="pct"/>
            <w:tcBorders>
              <w:top w:val="nil"/>
              <w:left w:val="nil"/>
              <w:bottom w:val="single" w:sz="4" w:space="0" w:color="auto"/>
              <w:right w:val="single" w:sz="4" w:space="0" w:color="auto"/>
            </w:tcBorders>
            <w:shd w:val="clear" w:color="auto" w:fill="auto"/>
            <w:vAlign w:val="center"/>
            <w:hideMark/>
          </w:tcPr>
          <w:p w14:paraId="6FFB1D7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0,59</w:t>
            </w:r>
          </w:p>
        </w:tc>
        <w:tc>
          <w:tcPr>
            <w:tcW w:w="393" w:type="pct"/>
            <w:tcBorders>
              <w:top w:val="nil"/>
              <w:left w:val="nil"/>
              <w:bottom w:val="single" w:sz="4" w:space="0" w:color="auto"/>
              <w:right w:val="single" w:sz="4" w:space="0" w:color="auto"/>
            </w:tcBorders>
            <w:shd w:val="clear" w:color="auto" w:fill="auto"/>
            <w:vAlign w:val="center"/>
            <w:hideMark/>
          </w:tcPr>
          <w:p w14:paraId="0FA6C25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0,59</w:t>
            </w:r>
          </w:p>
        </w:tc>
        <w:tc>
          <w:tcPr>
            <w:tcW w:w="393" w:type="pct"/>
            <w:tcBorders>
              <w:top w:val="nil"/>
              <w:left w:val="nil"/>
              <w:bottom w:val="single" w:sz="4" w:space="0" w:color="auto"/>
              <w:right w:val="single" w:sz="4" w:space="0" w:color="auto"/>
            </w:tcBorders>
            <w:shd w:val="clear" w:color="auto" w:fill="auto"/>
            <w:vAlign w:val="center"/>
            <w:hideMark/>
          </w:tcPr>
          <w:p w14:paraId="0B794D9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0,59</w:t>
            </w:r>
          </w:p>
        </w:tc>
        <w:tc>
          <w:tcPr>
            <w:tcW w:w="393" w:type="pct"/>
            <w:tcBorders>
              <w:top w:val="nil"/>
              <w:left w:val="nil"/>
              <w:bottom w:val="single" w:sz="4" w:space="0" w:color="auto"/>
              <w:right w:val="single" w:sz="4" w:space="0" w:color="auto"/>
            </w:tcBorders>
            <w:shd w:val="clear" w:color="auto" w:fill="auto"/>
            <w:vAlign w:val="center"/>
            <w:hideMark/>
          </w:tcPr>
          <w:p w14:paraId="47A3054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0,59</w:t>
            </w:r>
          </w:p>
        </w:tc>
        <w:tc>
          <w:tcPr>
            <w:tcW w:w="393" w:type="pct"/>
            <w:tcBorders>
              <w:top w:val="nil"/>
              <w:left w:val="nil"/>
              <w:bottom w:val="single" w:sz="4" w:space="0" w:color="auto"/>
              <w:right w:val="single" w:sz="4" w:space="0" w:color="auto"/>
            </w:tcBorders>
            <w:shd w:val="clear" w:color="auto" w:fill="auto"/>
            <w:vAlign w:val="center"/>
            <w:hideMark/>
          </w:tcPr>
          <w:p w14:paraId="540E6A0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0,59</w:t>
            </w:r>
          </w:p>
        </w:tc>
        <w:tc>
          <w:tcPr>
            <w:tcW w:w="393" w:type="pct"/>
            <w:tcBorders>
              <w:top w:val="nil"/>
              <w:left w:val="nil"/>
              <w:bottom w:val="single" w:sz="4" w:space="0" w:color="auto"/>
              <w:right w:val="single" w:sz="4" w:space="0" w:color="auto"/>
            </w:tcBorders>
            <w:shd w:val="clear" w:color="auto" w:fill="auto"/>
            <w:vAlign w:val="center"/>
            <w:hideMark/>
          </w:tcPr>
          <w:p w14:paraId="48077F3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0,59</w:t>
            </w:r>
          </w:p>
        </w:tc>
        <w:tc>
          <w:tcPr>
            <w:tcW w:w="394" w:type="pct"/>
            <w:tcBorders>
              <w:top w:val="nil"/>
              <w:left w:val="nil"/>
              <w:bottom w:val="single" w:sz="4" w:space="0" w:color="auto"/>
              <w:right w:val="single" w:sz="4" w:space="0" w:color="auto"/>
            </w:tcBorders>
            <w:shd w:val="clear" w:color="auto" w:fill="auto"/>
            <w:vAlign w:val="center"/>
            <w:hideMark/>
          </w:tcPr>
          <w:p w14:paraId="62A7480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0,91</w:t>
            </w:r>
          </w:p>
        </w:tc>
      </w:tr>
      <w:tr w:rsidR="00467EF6" w:rsidRPr="00014138" w14:paraId="70ECE612"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0D9980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14" w:type="pct"/>
            <w:tcBorders>
              <w:top w:val="nil"/>
              <w:left w:val="nil"/>
              <w:bottom w:val="single" w:sz="4" w:space="0" w:color="auto"/>
              <w:right w:val="single" w:sz="4" w:space="0" w:color="auto"/>
            </w:tcBorders>
            <w:shd w:val="clear" w:color="auto" w:fill="auto"/>
            <w:vAlign w:val="center"/>
            <w:hideMark/>
          </w:tcPr>
          <w:p w14:paraId="46A960B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6AF10E9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0,54</w:t>
            </w:r>
          </w:p>
        </w:tc>
        <w:tc>
          <w:tcPr>
            <w:tcW w:w="393" w:type="pct"/>
            <w:tcBorders>
              <w:top w:val="nil"/>
              <w:left w:val="nil"/>
              <w:bottom w:val="single" w:sz="4" w:space="0" w:color="auto"/>
              <w:right w:val="single" w:sz="4" w:space="0" w:color="auto"/>
            </w:tcBorders>
            <w:shd w:val="clear" w:color="auto" w:fill="auto"/>
            <w:vAlign w:val="center"/>
            <w:hideMark/>
          </w:tcPr>
          <w:p w14:paraId="3CC9D88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0,54</w:t>
            </w:r>
          </w:p>
        </w:tc>
        <w:tc>
          <w:tcPr>
            <w:tcW w:w="393" w:type="pct"/>
            <w:tcBorders>
              <w:top w:val="nil"/>
              <w:left w:val="nil"/>
              <w:bottom w:val="single" w:sz="4" w:space="0" w:color="auto"/>
              <w:right w:val="single" w:sz="4" w:space="0" w:color="auto"/>
            </w:tcBorders>
            <w:shd w:val="clear" w:color="auto" w:fill="auto"/>
            <w:vAlign w:val="center"/>
            <w:hideMark/>
          </w:tcPr>
          <w:p w14:paraId="2685727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0,54</w:t>
            </w:r>
          </w:p>
        </w:tc>
        <w:tc>
          <w:tcPr>
            <w:tcW w:w="393" w:type="pct"/>
            <w:tcBorders>
              <w:top w:val="nil"/>
              <w:left w:val="nil"/>
              <w:bottom w:val="single" w:sz="4" w:space="0" w:color="auto"/>
              <w:right w:val="single" w:sz="4" w:space="0" w:color="auto"/>
            </w:tcBorders>
            <w:shd w:val="clear" w:color="auto" w:fill="auto"/>
            <w:vAlign w:val="center"/>
            <w:hideMark/>
          </w:tcPr>
          <w:p w14:paraId="6884FF8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0,54</w:t>
            </w:r>
          </w:p>
        </w:tc>
        <w:tc>
          <w:tcPr>
            <w:tcW w:w="393" w:type="pct"/>
            <w:tcBorders>
              <w:top w:val="nil"/>
              <w:left w:val="nil"/>
              <w:bottom w:val="single" w:sz="4" w:space="0" w:color="auto"/>
              <w:right w:val="single" w:sz="4" w:space="0" w:color="auto"/>
            </w:tcBorders>
            <w:shd w:val="clear" w:color="auto" w:fill="auto"/>
            <w:vAlign w:val="center"/>
            <w:hideMark/>
          </w:tcPr>
          <w:p w14:paraId="514B654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0,54</w:t>
            </w:r>
          </w:p>
        </w:tc>
        <w:tc>
          <w:tcPr>
            <w:tcW w:w="393" w:type="pct"/>
            <w:tcBorders>
              <w:top w:val="nil"/>
              <w:left w:val="nil"/>
              <w:bottom w:val="single" w:sz="4" w:space="0" w:color="auto"/>
              <w:right w:val="single" w:sz="4" w:space="0" w:color="auto"/>
            </w:tcBorders>
            <w:shd w:val="clear" w:color="auto" w:fill="auto"/>
            <w:vAlign w:val="center"/>
            <w:hideMark/>
          </w:tcPr>
          <w:p w14:paraId="547A794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0,54</w:t>
            </w:r>
          </w:p>
        </w:tc>
        <w:tc>
          <w:tcPr>
            <w:tcW w:w="393" w:type="pct"/>
            <w:tcBorders>
              <w:top w:val="nil"/>
              <w:left w:val="nil"/>
              <w:bottom w:val="single" w:sz="4" w:space="0" w:color="auto"/>
              <w:right w:val="single" w:sz="4" w:space="0" w:color="auto"/>
            </w:tcBorders>
            <w:shd w:val="clear" w:color="auto" w:fill="auto"/>
            <w:vAlign w:val="center"/>
            <w:hideMark/>
          </w:tcPr>
          <w:p w14:paraId="798BF3C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0,54</w:t>
            </w:r>
          </w:p>
        </w:tc>
        <w:tc>
          <w:tcPr>
            <w:tcW w:w="393" w:type="pct"/>
            <w:tcBorders>
              <w:top w:val="nil"/>
              <w:left w:val="nil"/>
              <w:bottom w:val="single" w:sz="4" w:space="0" w:color="auto"/>
              <w:right w:val="single" w:sz="4" w:space="0" w:color="auto"/>
            </w:tcBorders>
            <w:shd w:val="clear" w:color="auto" w:fill="auto"/>
            <w:vAlign w:val="center"/>
            <w:hideMark/>
          </w:tcPr>
          <w:p w14:paraId="0915239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0,54</w:t>
            </w:r>
          </w:p>
        </w:tc>
        <w:tc>
          <w:tcPr>
            <w:tcW w:w="394" w:type="pct"/>
            <w:tcBorders>
              <w:top w:val="nil"/>
              <w:left w:val="nil"/>
              <w:bottom w:val="single" w:sz="4" w:space="0" w:color="auto"/>
              <w:right w:val="single" w:sz="4" w:space="0" w:color="auto"/>
            </w:tcBorders>
            <w:shd w:val="clear" w:color="auto" w:fill="auto"/>
            <w:vAlign w:val="center"/>
            <w:hideMark/>
          </w:tcPr>
          <w:p w14:paraId="0B0243B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0,63</w:t>
            </w:r>
          </w:p>
        </w:tc>
      </w:tr>
      <w:tr w:rsidR="00467EF6" w:rsidRPr="00014138" w14:paraId="483D4DD5"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B4346E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14" w:type="pct"/>
            <w:tcBorders>
              <w:top w:val="nil"/>
              <w:left w:val="nil"/>
              <w:bottom w:val="single" w:sz="4" w:space="0" w:color="auto"/>
              <w:right w:val="single" w:sz="4" w:space="0" w:color="auto"/>
            </w:tcBorders>
            <w:shd w:val="clear" w:color="auto" w:fill="auto"/>
            <w:vAlign w:val="center"/>
            <w:hideMark/>
          </w:tcPr>
          <w:p w14:paraId="6F03402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6AC172F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0,05</w:t>
            </w:r>
          </w:p>
        </w:tc>
        <w:tc>
          <w:tcPr>
            <w:tcW w:w="393" w:type="pct"/>
            <w:tcBorders>
              <w:top w:val="nil"/>
              <w:left w:val="nil"/>
              <w:bottom w:val="single" w:sz="4" w:space="0" w:color="auto"/>
              <w:right w:val="single" w:sz="4" w:space="0" w:color="auto"/>
            </w:tcBorders>
            <w:shd w:val="clear" w:color="auto" w:fill="auto"/>
            <w:vAlign w:val="center"/>
            <w:hideMark/>
          </w:tcPr>
          <w:p w14:paraId="1A6409D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0,05</w:t>
            </w:r>
          </w:p>
        </w:tc>
        <w:tc>
          <w:tcPr>
            <w:tcW w:w="393" w:type="pct"/>
            <w:tcBorders>
              <w:top w:val="nil"/>
              <w:left w:val="nil"/>
              <w:bottom w:val="single" w:sz="4" w:space="0" w:color="auto"/>
              <w:right w:val="single" w:sz="4" w:space="0" w:color="auto"/>
            </w:tcBorders>
            <w:shd w:val="clear" w:color="auto" w:fill="auto"/>
            <w:vAlign w:val="center"/>
            <w:hideMark/>
          </w:tcPr>
          <w:p w14:paraId="0AD9E84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0,05</w:t>
            </w:r>
          </w:p>
        </w:tc>
        <w:tc>
          <w:tcPr>
            <w:tcW w:w="393" w:type="pct"/>
            <w:tcBorders>
              <w:top w:val="nil"/>
              <w:left w:val="nil"/>
              <w:bottom w:val="single" w:sz="4" w:space="0" w:color="auto"/>
              <w:right w:val="single" w:sz="4" w:space="0" w:color="auto"/>
            </w:tcBorders>
            <w:shd w:val="clear" w:color="auto" w:fill="auto"/>
            <w:vAlign w:val="center"/>
            <w:hideMark/>
          </w:tcPr>
          <w:p w14:paraId="64B0B29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0,05</w:t>
            </w:r>
          </w:p>
        </w:tc>
        <w:tc>
          <w:tcPr>
            <w:tcW w:w="393" w:type="pct"/>
            <w:tcBorders>
              <w:top w:val="nil"/>
              <w:left w:val="nil"/>
              <w:bottom w:val="single" w:sz="4" w:space="0" w:color="auto"/>
              <w:right w:val="single" w:sz="4" w:space="0" w:color="auto"/>
            </w:tcBorders>
            <w:shd w:val="clear" w:color="auto" w:fill="auto"/>
            <w:vAlign w:val="center"/>
            <w:hideMark/>
          </w:tcPr>
          <w:p w14:paraId="69C08A5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0,05</w:t>
            </w:r>
          </w:p>
        </w:tc>
        <w:tc>
          <w:tcPr>
            <w:tcW w:w="393" w:type="pct"/>
            <w:tcBorders>
              <w:top w:val="nil"/>
              <w:left w:val="nil"/>
              <w:bottom w:val="single" w:sz="4" w:space="0" w:color="auto"/>
              <w:right w:val="single" w:sz="4" w:space="0" w:color="auto"/>
            </w:tcBorders>
            <w:shd w:val="clear" w:color="auto" w:fill="auto"/>
            <w:vAlign w:val="center"/>
            <w:hideMark/>
          </w:tcPr>
          <w:p w14:paraId="1A8942D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0,05</w:t>
            </w:r>
          </w:p>
        </w:tc>
        <w:tc>
          <w:tcPr>
            <w:tcW w:w="393" w:type="pct"/>
            <w:tcBorders>
              <w:top w:val="nil"/>
              <w:left w:val="nil"/>
              <w:bottom w:val="single" w:sz="4" w:space="0" w:color="auto"/>
              <w:right w:val="single" w:sz="4" w:space="0" w:color="auto"/>
            </w:tcBorders>
            <w:shd w:val="clear" w:color="auto" w:fill="auto"/>
            <w:vAlign w:val="center"/>
            <w:hideMark/>
          </w:tcPr>
          <w:p w14:paraId="1ED6144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0,05</w:t>
            </w:r>
          </w:p>
        </w:tc>
        <w:tc>
          <w:tcPr>
            <w:tcW w:w="393" w:type="pct"/>
            <w:tcBorders>
              <w:top w:val="nil"/>
              <w:left w:val="nil"/>
              <w:bottom w:val="single" w:sz="4" w:space="0" w:color="auto"/>
              <w:right w:val="single" w:sz="4" w:space="0" w:color="auto"/>
            </w:tcBorders>
            <w:shd w:val="clear" w:color="auto" w:fill="auto"/>
            <w:vAlign w:val="center"/>
            <w:hideMark/>
          </w:tcPr>
          <w:p w14:paraId="15D4263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0,05</w:t>
            </w:r>
          </w:p>
        </w:tc>
        <w:tc>
          <w:tcPr>
            <w:tcW w:w="394" w:type="pct"/>
            <w:tcBorders>
              <w:top w:val="nil"/>
              <w:left w:val="nil"/>
              <w:bottom w:val="single" w:sz="4" w:space="0" w:color="auto"/>
              <w:right w:val="single" w:sz="4" w:space="0" w:color="auto"/>
            </w:tcBorders>
            <w:shd w:val="clear" w:color="auto" w:fill="auto"/>
            <w:vAlign w:val="center"/>
            <w:hideMark/>
          </w:tcPr>
          <w:p w14:paraId="06CB81C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0,27</w:t>
            </w:r>
          </w:p>
        </w:tc>
      </w:tr>
      <w:tr w:rsidR="00467EF6" w:rsidRPr="00014138" w14:paraId="3EBEE44A"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2DFCF3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Присоединенная расчетная тепловая нагрузка в горячей воде, в том числе</w:t>
            </w:r>
          </w:p>
        </w:tc>
        <w:tc>
          <w:tcPr>
            <w:tcW w:w="414" w:type="pct"/>
            <w:tcBorders>
              <w:top w:val="nil"/>
              <w:left w:val="nil"/>
              <w:bottom w:val="single" w:sz="4" w:space="0" w:color="auto"/>
              <w:right w:val="single" w:sz="4" w:space="0" w:color="auto"/>
            </w:tcBorders>
            <w:shd w:val="clear" w:color="auto" w:fill="auto"/>
            <w:vAlign w:val="center"/>
            <w:hideMark/>
          </w:tcPr>
          <w:p w14:paraId="0F1DBEA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328241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35FDB09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606C851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3E39E9D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4ECBCE7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7BBBA4E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68B1582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768FB94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1,88</w:t>
            </w:r>
          </w:p>
        </w:tc>
        <w:tc>
          <w:tcPr>
            <w:tcW w:w="394" w:type="pct"/>
            <w:tcBorders>
              <w:top w:val="nil"/>
              <w:left w:val="nil"/>
              <w:bottom w:val="single" w:sz="4" w:space="0" w:color="auto"/>
              <w:right w:val="single" w:sz="4" w:space="0" w:color="auto"/>
            </w:tcBorders>
            <w:shd w:val="clear" w:color="auto" w:fill="auto"/>
            <w:vAlign w:val="center"/>
            <w:hideMark/>
          </w:tcPr>
          <w:p w14:paraId="02C4460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2,20</w:t>
            </w:r>
          </w:p>
        </w:tc>
      </w:tr>
      <w:tr w:rsidR="00467EF6" w:rsidRPr="00014138" w14:paraId="7300D762"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C48C6B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14" w:type="pct"/>
            <w:tcBorders>
              <w:top w:val="nil"/>
              <w:left w:val="nil"/>
              <w:bottom w:val="single" w:sz="4" w:space="0" w:color="auto"/>
              <w:right w:val="single" w:sz="4" w:space="0" w:color="auto"/>
            </w:tcBorders>
            <w:shd w:val="clear" w:color="auto" w:fill="auto"/>
            <w:vAlign w:val="center"/>
            <w:hideMark/>
          </w:tcPr>
          <w:p w14:paraId="4EFD726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6C1A3A7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45420D1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11FE3E1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61A104C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7940E28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493FB45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2BF5DF7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1289E59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1,73</w:t>
            </w:r>
          </w:p>
        </w:tc>
        <w:tc>
          <w:tcPr>
            <w:tcW w:w="394" w:type="pct"/>
            <w:tcBorders>
              <w:top w:val="nil"/>
              <w:left w:val="nil"/>
              <w:bottom w:val="single" w:sz="4" w:space="0" w:color="auto"/>
              <w:right w:val="single" w:sz="4" w:space="0" w:color="auto"/>
            </w:tcBorders>
            <w:shd w:val="clear" w:color="auto" w:fill="auto"/>
            <w:vAlign w:val="center"/>
            <w:hideMark/>
          </w:tcPr>
          <w:p w14:paraId="4F39AF2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1,83</w:t>
            </w:r>
          </w:p>
        </w:tc>
      </w:tr>
      <w:tr w:rsidR="00467EF6" w:rsidRPr="00014138" w14:paraId="0C609F7F"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0253CC9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14" w:type="pct"/>
            <w:tcBorders>
              <w:top w:val="nil"/>
              <w:left w:val="nil"/>
              <w:bottom w:val="single" w:sz="4" w:space="0" w:color="auto"/>
              <w:right w:val="single" w:sz="4" w:space="0" w:color="auto"/>
            </w:tcBorders>
            <w:shd w:val="clear" w:color="auto" w:fill="auto"/>
            <w:vAlign w:val="center"/>
            <w:hideMark/>
          </w:tcPr>
          <w:p w14:paraId="63DD0F7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32A7ABD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6579276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73E8BC3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428A174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46ABAB6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42DA5EA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4E6D681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563FCC4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0,15</w:t>
            </w:r>
          </w:p>
        </w:tc>
        <w:tc>
          <w:tcPr>
            <w:tcW w:w="394" w:type="pct"/>
            <w:tcBorders>
              <w:top w:val="nil"/>
              <w:left w:val="nil"/>
              <w:bottom w:val="single" w:sz="4" w:space="0" w:color="auto"/>
              <w:right w:val="single" w:sz="4" w:space="0" w:color="auto"/>
            </w:tcBorders>
            <w:shd w:val="clear" w:color="auto" w:fill="auto"/>
            <w:vAlign w:val="center"/>
            <w:hideMark/>
          </w:tcPr>
          <w:p w14:paraId="688D361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0,37</w:t>
            </w:r>
          </w:p>
        </w:tc>
      </w:tr>
      <w:tr w:rsidR="00467EF6" w:rsidRPr="00014138" w14:paraId="32797F5E"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1D372C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договорной нагрузке)</w:t>
            </w:r>
          </w:p>
        </w:tc>
        <w:tc>
          <w:tcPr>
            <w:tcW w:w="414" w:type="pct"/>
            <w:tcBorders>
              <w:top w:val="nil"/>
              <w:left w:val="nil"/>
              <w:bottom w:val="single" w:sz="4" w:space="0" w:color="auto"/>
              <w:right w:val="single" w:sz="4" w:space="0" w:color="auto"/>
            </w:tcBorders>
            <w:shd w:val="clear" w:color="auto" w:fill="auto"/>
            <w:vAlign w:val="center"/>
            <w:hideMark/>
          </w:tcPr>
          <w:p w14:paraId="57E6F32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520A846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2,87</w:t>
            </w:r>
          </w:p>
        </w:tc>
        <w:tc>
          <w:tcPr>
            <w:tcW w:w="393" w:type="pct"/>
            <w:tcBorders>
              <w:top w:val="nil"/>
              <w:left w:val="nil"/>
              <w:bottom w:val="single" w:sz="4" w:space="0" w:color="auto"/>
              <w:right w:val="single" w:sz="4" w:space="0" w:color="auto"/>
            </w:tcBorders>
            <w:shd w:val="clear" w:color="auto" w:fill="auto"/>
            <w:vAlign w:val="center"/>
            <w:hideMark/>
          </w:tcPr>
          <w:p w14:paraId="7886DCA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2,87</w:t>
            </w:r>
          </w:p>
        </w:tc>
        <w:tc>
          <w:tcPr>
            <w:tcW w:w="393" w:type="pct"/>
            <w:tcBorders>
              <w:top w:val="nil"/>
              <w:left w:val="nil"/>
              <w:bottom w:val="single" w:sz="4" w:space="0" w:color="auto"/>
              <w:right w:val="single" w:sz="4" w:space="0" w:color="auto"/>
            </w:tcBorders>
            <w:shd w:val="clear" w:color="auto" w:fill="auto"/>
            <w:vAlign w:val="center"/>
            <w:hideMark/>
          </w:tcPr>
          <w:p w14:paraId="68CAEB9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2,87</w:t>
            </w:r>
          </w:p>
        </w:tc>
        <w:tc>
          <w:tcPr>
            <w:tcW w:w="393" w:type="pct"/>
            <w:tcBorders>
              <w:top w:val="nil"/>
              <w:left w:val="nil"/>
              <w:bottom w:val="single" w:sz="4" w:space="0" w:color="auto"/>
              <w:right w:val="single" w:sz="4" w:space="0" w:color="auto"/>
            </w:tcBorders>
            <w:shd w:val="clear" w:color="auto" w:fill="auto"/>
            <w:vAlign w:val="center"/>
            <w:hideMark/>
          </w:tcPr>
          <w:p w14:paraId="4BBC2D3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2,87</w:t>
            </w:r>
          </w:p>
        </w:tc>
        <w:tc>
          <w:tcPr>
            <w:tcW w:w="393" w:type="pct"/>
            <w:tcBorders>
              <w:top w:val="nil"/>
              <w:left w:val="nil"/>
              <w:bottom w:val="single" w:sz="4" w:space="0" w:color="auto"/>
              <w:right w:val="single" w:sz="4" w:space="0" w:color="auto"/>
            </w:tcBorders>
            <w:shd w:val="clear" w:color="auto" w:fill="auto"/>
            <w:vAlign w:val="center"/>
            <w:hideMark/>
          </w:tcPr>
          <w:p w14:paraId="0D1F3D0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2,87</w:t>
            </w:r>
          </w:p>
        </w:tc>
        <w:tc>
          <w:tcPr>
            <w:tcW w:w="393" w:type="pct"/>
            <w:tcBorders>
              <w:top w:val="nil"/>
              <w:left w:val="nil"/>
              <w:bottom w:val="single" w:sz="4" w:space="0" w:color="auto"/>
              <w:right w:val="single" w:sz="4" w:space="0" w:color="auto"/>
            </w:tcBorders>
            <w:shd w:val="clear" w:color="auto" w:fill="auto"/>
            <w:vAlign w:val="center"/>
            <w:hideMark/>
          </w:tcPr>
          <w:p w14:paraId="0275B35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2,87</w:t>
            </w:r>
          </w:p>
        </w:tc>
        <w:tc>
          <w:tcPr>
            <w:tcW w:w="393" w:type="pct"/>
            <w:tcBorders>
              <w:top w:val="nil"/>
              <w:left w:val="nil"/>
              <w:bottom w:val="single" w:sz="4" w:space="0" w:color="auto"/>
              <w:right w:val="single" w:sz="4" w:space="0" w:color="auto"/>
            </w:tcBorders>
            <w:shd w:val="clear" w:color="auto" w:fill="auto"/>
            <w:vAlign w:val="center"/>
            <w:hideMark/>
          </w:tcPr>
          <w:p w14:paraId="786D594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2,87</w:t>
            </w:r>
          </w:p>
        </w:tc>
        <w:tc>
          <w:tcPr>
            <w:tcW w:w="393" w:type="pct"/>
            <w:tcBorders>
              <w:top w:val="nil"/>
              <w:left w:val="nil"/>
              <w:bottom w:val="single" w:sz="4" w:space="0" w:color="auto"/>
              <w:right w:val="single" w:sz="4" w:space="0" w:color="auto"/>
            </w:tcBorders>
            <w:shd w:val="clear" w:color="auto" w:fill="auto"/>
            <w:vAlign w:val="center"/>
            <w:hideMark/>
          </w:tcPr>
          <w:p w14:paraId="1608039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2,87</w:t>
            </w:r>
          </w:p>
        </w:tc>
        <w:tc>
          <w:tcPr>
            <w:tcW w:w="394" w:type="pct"/>
            <w:tcBorders>
              <w:top w:val="nil"/>
              <w:left w:val="nil"/>
              <w:bottom w:val="single" w:sz="4" w:space="0" w:color="auto"/>
              <w:right w:val="single" w:sz="4" w:space="0" w:color="auto"/>
            </w:tcBorders>
            <w:shd w:val="clear" w:color="auto" w:fill="auto"/>
            <w:vAlign w:val="center"/>
            <w:hideMark/>
          </w:tcPr>
          <w:p w14:paraId="4C7EAB2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2,55</w:t>
            </w:r>
          </w:p>
        </w:tc>
      </w:tr>
      <w:tr w:rsidR="00467EF6" w:rsidRPr="00014138" w14:paraId="1341E910"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A17FE7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расчетной нагрузке)</w:t>
            </w:r>
          </w:p>
        </w:tc>
        <w:tc>
          <w:tcPr>
            <w:tcW w:w="414" w:type="pct"/>
            <w:tcBorders>
              <w:top w:val="nil"/>
              <w:left w:val="nil"/>
              <w:bottom w:val="single" w:sz="4" w:space="0" w:color="auto"/>
              <w:right w:val="single" w:sz="4" w:space="0" w:color="auto"/>
            </w:tcBorders>
            <w:shd w:val="clear" w:color="auto" w:fill="auto"/>
            <w:vAlign w:val="center"/>
            <w:hideMark/>
          </w:tcPr>
          <w:p w14:paraId="0589A90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D25E87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1,58</w:t>
            </w:r>
          </w:p>
        </w:tc>
        <w:tc>
          <w:tcPr>
            <w:tcW w:w="393" w:type="pct"/>
            <w:tcBorders>
              <w:top w:val="nil"/>
              <w:left w:val="nil"/>
              <w:bottom w:val="single" w:sz="4" w:space="0" w:color="auto"/>
              <w:right w:val="single" w:sz="4" w:space="0" w:color="auto"/>
            </w:tcBorders>
            <w:shd w:val="clear" w:color="auto" w:fill="auto"/>
            <w:vAlign w:val="center"/>
            <w:hideMark/>
          </w:tcPr>
          <w:p w14:paraId="02546AF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1,58</w:t>
            </w:r>
          </w:p>
        </w:tc>
        <w:tc>
          <w:tcPr>
            <w:tcW w:w="393" w:type="pct"/>
            <w:tcBorders>
              <w:top w:val="nil"/>
              <w:left w:val="nil"/>
              <w:bottom w:val="single" w:sz="4" w:space="0" w:color="auto"/>
              <w:right w:val="single" w:sz="4" w:space="0" w:color="auto"/>
            </w:tcBorders>
            <w:shd w:val="clear" w:color="auto" w:fill="auto"/>
            <w:vAlign w:val="center"/>
            <w:hideMark/>
          </w:tcPr>
          <w:p w14:paraId="7B99172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1,58</w:t>
            </w:r>
          </w:p>
        </w:tc>
        <w:tc>
          <w:tcPr>
            <w:tcW w:w="393" w:type="pct"/>
            <w:tcBorders>
              <w:top w:val="nil"/>
              <w:left w:val="nil"/>
              <w:bottom w:val="single" w:sz="4" w:space="0" w:color="auto"/>
              <w:right w:val="single" w:sz="4" w:space="0" w:color="auto"/>
            </w:tcBorders>
            <w:shd w:val="clear" w:color="auto" w:fill="auto"/>
            <w:vAlign w:val="center"/>
            <w:hideMark/>
          </w:tcPr>
          <w:p w14:paraId="3B19B8D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1,58</w:t>
            </w:r>
          </w:p>
        </w:tc>
        <w:tc>
          <w:tcPr>
            <w:tcW w:w="393" w:type="pct"/>
            <w:tcBorders>
              <w:top w:val="nil"/>
              <w:left w:val="nil"/>
              <w:bottom w:val="single" w:sz="4" w:space="0" w:color="auto"/>
              <w:right w:val="single" w:sz="4" w:space="0" w:color="auto"/>
            </w:tcBorders>
            <w:shd w:val="clear" w:color="auto" w:fill="auto"/>
            <w:vAlign w:val="center"/>
            <w:hideMark/>
          </w:tcPr>
          <w:p w14:paraId="64D5DFB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1,58</w:t>
            </w:r>
          </w:p>
        </w:tc>
        <w:tc>
          <w:tcPr>
            <w:tcW w:w="393" w:type="pct"/>
            <w:tcBorders>
              <w:top w:val="nil"/>
              <w:left w:val="nil"/>
              <w:bottom w:val="single" w:sz="4" w:space="0" w:color="auto"/>
              <w:right w:val="single" w:sz="4" w:space="0" w:color="auto"/>
            </w:tcBorders>
            <w:shd w:val="clear" w:color="auto" w:fill="auto"/>
            <w:vAlign w:val="center"/>
            <w:hideMark/>
          </w:tcPr>
          <w:p w14:paraId="7BF4126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1,58</w:t>
            </w:r>
          </w:p>
        </w:tc>
        <w:tc>
          <w:tcPr>
            <w:tcW w:w="393" w:type="pct"/>
            <w:tcBorders>
              <w:top w:val="nil"/>
              <w:left w:val="nil"/>
              <w:bottom w:val="single" w:sz="4" w:space="0" w:color="auto"/>
              <w:right w:val="single" w:sz="4" w:space="0" w:color="auto"/>
            </w:tcBorders>
            <w:shd w:val="clear" w:color="auto" w:fill="auto"/>
            <w:vAlign w:val="center"/>
            <w:hideMark/>
          </w:tcPr>
          <w:p w14:paraId="5D729F4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1,58</w:t>
            </w:r>
          </w:p>
        </w:tc>
        <w:tc>
          <w:tcPr>
            <w:tcW w:w="393" w:type="pct"/>
            <w:tcBorders>
              <w:top w:val="nil"/>
              <w:left w:val="nil"/>
              <w:bottom w:val="single" w:sz="4" w:space="0" w:color="auto"/>
              <w:right w:val="single" w:sz="4" w:space="0" w:color="auto"/>
            </w:tcBorders>
            <w:shd w:val="clear" w:color="auto" w:fill="auto"/>
            <w:vAlign w:val="center"/>
            <w:hideMark/>
          </w:tcPr>
          <w:p w14:paraId="1154767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1,58</w:t>
            </w:r>
          </w:p>
        </w:tc>
        <w:tc>
          <w:tcPr>
            <w:tcW w:w="394" w:type="pct"/>
            <w:tcBorders>
              <w:top w:val="nil"/>
              <w:left w:val="nil"/>
              <w:bottom w:val="single" w:sz="4" w:space="0" w:color="auto"/>
              <w:right w:val="single" w:sz="4" w:space="0" w:color="auto"/>
            </w:tcBorders>
            <w:shd w:val="clear" w:color="auto" w:fill="auto"/>
            <w:vAlign w:val="center"/>
            <w:hideMark/>
          </w:tcPr>
          <w:p w14:paraId="7051F57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1,26</w:t>
            </w:r>
          </w:p>
        </w:tc>
      </w:tr>
      <w:tr w:rsidR="00467EF6" w:rsidRPr="00014138" w14:paraId="1ABD5F28"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296CBC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Располагаемая тепловая мощность нетто (с учетом затрат на собственные нужды) при аварийном выводе самого мощного котла</w:t>
            </w:r>
          </w:p>
        </w:tc>
        <w:tc>
          <w:tcPr>
            <w:tcW w:w="414" w:type="pct"/>
            <w:tcBorders>
              <w:top w:val="nil"/>
              <w:left w:val="nil"/>
              <w:bottom w:val="single" w:sz="4" w:space="0" w:color="auto"/>
              <w:right w:val="single" w:sz="4" w:space="0" w:color="auto"/>
            </w:tcBorders>
            <w:shd w:val="clear" w:color="auto" w:fill="auto"/>
            <w:noWrap/>
            <w:vAlign w:val="center"/>
            <w:hideMark/>
          </w:tcPr>
          <w:p w14:paraId="4E14574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7D650B4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1,86</w:t>
            </w:r>
          </w:p>
        </w:tc>
        <w:tc>
          <w:tcPr>
            <w:tcW w:w="393" w:type="pct"/>
            <w:tcBorders>
              <w:top w:val="nil"/>
              <w:left w:val="nil"/>
              <w:bottom w:val="single" w:sz="4" w:space="0" w:color="auto"/>
              <w:right w:val="single" w:sz="4" w:space="0" w:color="auto"/>
            </w:tcBorders>
            <w:shd w:val="clear" w:color="auto" w:fill="auto"/>
            <w:vAlign w:val="center"/>
            <w:hideMark/>
          </w:tcPr>
          <w:p w14:paraId="286F278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1,86</w:t>
            </w:r>
          </w:p>
        </w:tc>
        <w:tc>
          <w:tcPr>
            <w:tcW w:w="393" w:type="pct"/>
            <w:tcBorders>
              <w:top w:val="nil"/>
              <w:left w:val="nil"/>
              <w:bottom w:val="single" w:sz="4" w:space="0" w:color="auto"/>
              <w:right w:val="single" w:sz="4" w:space="0" w:color="auto"/>
            </w:tcBorders>
            <w:shd w:val="clear" w:color="auto" w:fill="auto"/>
            <w:vAlign w:val="center"/>
            <w:hideMark/>
          </w:tcPr>
          <w:p w14:paraId="4B4CDD8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1,86</w:t>
            </w:r>
          </w:p>
        </w:tc>
        <w:tc>
          <w:tcPr>
            <w:tcW w:w="393" w:type="pct"/>
            <w:tcBorders>
              <w:top w:val="nil"/>
              <w:left w:val="nil"/>
              <w:bottom w:val="single" w:sz="4" w:space="0" w:color="auto"/>
              <w:right w:val="single" w:sz="4" w:space="0" w:color="auto"/>
            </w:tcBorders>
            <w:shd w:val="clear" w:color="auto" w:fill="auto"/>
            <w:vAlign w:val="center"/>
            <w:hideMark/>
          </w:tcPr>
          <w:p w14:paraId="5EDB82A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2630D94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3B0C35A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5E72749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67EEF46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-2,75</w:t>
            </w:r>
          </w:p>
        </w:tc>
        <w:tc>
          <w:tcPr>
            <w:tcW w:w="394" w:type="pct"/>
            <w:tcBorders>
              <w:top w:val="nil"/>
              <w:left w:val="nil"/>
              <w:bottom w:val="single" w:sz="4" w:space="0" w:color="auto"/>
              <w:right w:val="single" w:sz="4" w:space="0" w:color="auto"/>
            </w:tcBorders>
            <w:shd w:val="clear" w:color="auto" w:fill="auto"/>
            <w:vAlign w:val="center"/>
            <w:hideMark/>
          </w:tcPr>
          <w:p w14:paraId="55222A4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-2,75</w:t>
            </w:r>
          </w:p>
        </w:tc>
      </w:tr>
      <w:tr w:rsidR="00467EF6" w:rsidRPr="00014138" w14:paraId="14BB2CF8"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DF8483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lastRenderedPageBreak/>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414" w:type="pct"/>
            <w:tcBorders>
              <w:top w:val="nil"/>
              <w:left w:val="nil"/>
              <w:bottom w:val="single" w:sz="4" w:space="0" w:color="auto"/>
              <w:right w:val="single" w:sz="4" w:space="0" w:color="auto"/>
            </w:tcBorders>
            <w:shd w:val="clear" w:color="auto" w:fill="auto"/>
            <w:noWrap/>
            <w:vAlign w:val="center"/>
            <w:hideMark/>
          </w:tcPr>
          <w:p w14:paraId="68F63E4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49C0899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1,86</w:t>
            </w:r>
          </w:p>
        </w:tc>
        <w:tc>
          <w:tcPr>
            <w:tcW w:w="393" w:type="pct"/>
            <w:tcBorders>
              <w:top w:val="nil"/>
              <w:left w:val="nil"/>
              <w:bottom w:val="single" w:sz="4" w:space="0" w:color="auto"/>
              <w:right w:val="single" w:sz="4" w:space="0" w:color="auto"/>
            </w:tcBorders>
            <w:shd w:val="clear" w:color="auto" w:fill="auto"/>
            <w:vAlign w:val="center"/>
            <w:hideMark/>
          </w:tcPr>
          <w:p w14:paraId="7A6BC84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1,86</w:t>
            </w:r>
          </w:p>
        </w:tc>
        <w:tc>
          <w:tcPr>
            <w:tcW w:w="393" w:type="pct"/>
            <w:tcBorders>
              <w:top w:val="nil"/>
              <w:left w:val="nil"/>
              <w:bottom w:val="single" w:sz="4" w:space="0" w:color="auto"/>
              <w:right w:val="single" w:sz="4" w:space="0" w:color="auto"/>
            </w:tcBorders>
            <w:shd w:val="clear" w:color="auto" w:fill="auto"/>
            <w:vAlign w:val="center"/>
            <w:hideMark/>
          </w:tcPr>
          <w:p w14:paraId="13EF959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1,86</w:t>
            </w:r>
          </w:p>
        </w:tc>
        <w:tc>
          <w:tcPr>
            <w:tcW w:w="393" w:type="pct"/>
            <w:tcBorders>
              <w:top w:val="nil"/>
              <w:left w:val="nil"/>
              <w:bottom w:val="single" w:sz="4" w:space="0" w:color="auto"/>
              <w:right w:val="single" w:sz="4" w:space="0" w:color="auto"/>
            </w:tcBorders>
            <w:shd w:val="clear" w:color="auto" w:fill="auto"/>
            <w:vAlign w:val="center"/>
            <w:hideMark/>
          </w:tcPr>
          <w:p w14:paraId="694A086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58308B9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5968009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05EB677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32EC119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-2,75</w:t>
            </w:r>
          </w:p>
        </w:tc>
        <w:tc>
          <w:tcPr>
            <w:tcW w:w="394" w:type="pct"/>
            <w:tcBorders>
              <w:top w:val="nil"/>
              <w:left w:val="nil"/>
              <w:bottom w:val="single" w:sz="4" w:space="0" w:color="auto"/>
              <w:right w:val="single" w:sz="4" w:space="0" w:color="auto"/>
            </w:tcBorders>
            <w:shd w:val="clear" w:color="auto" w:fill="auto"/>
            <w:vAlign w:val="center"/>
            <w:hideMark/>
          </w:tcPr>
          <w:p w14:paraId="256AFEB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-2,75</w:t>
            </w:r>
          </w:p>
        </w:tc>
      </w:tr>
      <w:tr w:rsidR="00467EF6" w:rsidRPr="00014138" w14:paraId="11840CC0"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BB8E22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414" w:type="pct"/>
            <w:tcBorders>
              <w:top w:val="nil"/>
              <w:left w:val="nil"/>
              <w:bottom w:val="single" w:sz="4" w:space="0" w:color="auto"/>
              <w:right w:val="single" w:sz="4" w:space="0" w:color="auto"/>
            </w:tcBorders>
            <w:shd w:val="clear" w:color="auto" w:fill="auto"/>
            <w:noWrap/>
            <w:vAlign w:val="center"/>
            <w:hideMark/>
          </w:tcPr>
          <w:p w14:paraId="2ECA18D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1A27BC0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1,92</w:t>
            </w:r>
          </w:p>
        </w:tc>
        <w:tc>
          <w:tcPr>
            <w:tcW w:w="393" w:type="pct"/>
            <w:tcBorders>
              <w:top w:val="nil"/>
              <w:left w:val="nil"/>
              <w:bottom w:val="single" w:sz="4" w:space="0" w:color="auto"/>
              <w:right w:val="single" w:sz="4" w:space="0" w:color="auto"/>
            </w:tcBorders>
            <w:shd w:val="clear" w:color="auto" w:fill="auto"/>
            <w:vAlign w:val="center"/>
            <w:hideMark/>
          </w:tcPr>
          <w:p w14:paraId="016472A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1,92</w:t>
            </w:r>
          </w:p>
        </w:tc>
        <w:tc>
          <w:tcPr>
            <w:tcW w:w="393" w:type="pct"/>
            <w:tcBorders>
              <w:top w:val="nil"/>
              <w:left w:val="nil"/>
              <w:bottom w:val="single" w:sz="4" w:space="0" w:color="auto"/>
              <w:right w:val="single" w:sz="4" w:space="0" w:color="auto"/>
            </w:tcBorders>
            <w:shd w:val="clear" w:color="auto" w:fill="auto"/>
            <w:vAlign w:val="center"/>
            <w:hideMark/>
          </w:tcPr>
          <w:p w14:paraId="058ED63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1,92</w:t>
            </w:r>
          </w:p>
        </w:tc>
        <w:tc>
          <w:tcPr>
            <w:tcW w:w="393" w:type="pct"/>
            <w:tcBorders>
              <w:top w:val="nil"/>
              <w:left w:val="nil"/>
              <w:bottom w:val="single" w:sz="4" w:space="0" w:color="auto"/>
              <w:right w:val="single" w:sz="4" w:space="0" w:color="auto"/>
            </w:tcBorders>
            <w:shd w:val="clear" w:color="auto" w:fill="auto"/>
            <w:vAlign w:val="center"/>
            <w:hideMark/>
          </w:tcPr>
          <w:p w14:paraId="53BCF79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1,92</w:t>
            </w:r>
          </w:p>
        </w:tc>
        <w:tc>
          <w:tcPr>
            <w:tcW w:w="393" w:type="pct"/>
            <w:tcBorders>
              <w:top w:val="nil"/>
              <w:left w:val="nil"/>
              <w:bottom w:val="single" w:sz="4" w:space="0" w:color="auto"/>
              <w:right w:val="single" w:sz="4" w:space="0" w:color="auto"/>
            </w:tcBorders>
            <w:shd w:val="clear" w:color="auto" w:fill="auto"/>
            <w:vAlign w:val="center"/>
            <w:hideMark/>
          </w:tcPr>
          <w:p w14:paraId="13741C2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1,92</w:t>
            </w:r>
          </w:p>
        </w:tc>
        <w:tc>
          <w:tcPr>
            <w:tcW w:w="393" w:type="pct"/>
            <w:tcBorders>
              <w:top w:val="nil"/>
              <w:left w:val="nil"/>
              <w:bottom w:val="single" w:sz="4" w:space="0" w:color="auto"/>
              <w:right w:val="single" w:sz="4" w:space="0" w:color="auto"/>
            </w:tcBorders>
            <w:shd w:val="clear" w:color="auto" w:fill="auto"/>
            <w:vAlign w:val="center"/>
            <w:hideMark/>
          </w:tcPr>
          <w:p w14:paraId="686813A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1,92</w:t>
            </w:r>
          </w:p>
        </w:tc>
        <w:tc>
          <w:tcPr>
            <w:tcW w:w="393" w:type="pct"/>
            <w:tcBorders>
              <w:top w:val="nil"/>
              <w:left w:val="nil"/>
              <w:bottom w:val="single" w:sz="4" w:space="0" w:color="auto"/>
              <w:right w:val="single" w:sz="4" w:space="0" w:color="auto"/>
            </w:tcBorders>
            <w:shd w:val="clear" w:color="auto" w:fill="auto"/>
            <w:vAlign w:val="center"/>
            <w:hideMark/>
          </w:tcPr>
          <w:p w14:paraId="7BC5C1B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1,92</w:t>
            </w:r>
          </w:p>
        </w:tc>
        <w:tc>
          <w:tcPr>
            <w:tcW w:w="393" w:type="pct"/>
            <w:tcBorders>
              <w:top w:val="nil"/>
              <w:left w:val="nil"/>
              <w:bottom w:val="single" w:sz="4" w:space="0" w:color="auto"/>
              <w:right w:val="single" w:sz="4" w:space="0" w:color="auto"/>
            </w:tcBorders>
            <w:shd w:val="clear" w:color="auto" w:fill="auto"/>
            <w:vAlign w:val="center"/>
            <w:hideMark/>
          </w:tcPr>
          <w:p w14:paraId="6CA51BC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1,92</w:t>
            </w:r>
          </w:p>
        </w:tc>
        <w:tc>
          <w:tcPr>
            <w:tcW w:w="394" w:type="pct"/>
            <w:tcBorders>
              <w:top w:val="nil"/>
              <w:left w:val="nil"/>
              <w:bottom w:val="single" w:sz="4" w:space="0" w:color="auto"/>
              <w:right w:val="single" w:sz="4" w:space="0" w:color="auto"/>
            </w:tcBorders>
            <w:shd w:val="clear" w:color="auto" w:fill="auto"/>
            <w:vAlign w:val="center"/>
            <w:hideMark/>
          </w:tcPr>
          <w:p w14:paraId="1526EDF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2,21</w:t>
            </w:r>
          </w:p>
        </w:tc>
      </w:tr>
      <w:tr w:rsidR="00467EF6" w:rsidRPr="00014138" w14:paraId="547FC81B"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1E9EA6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Выработка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55D35F2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28F5D87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6 763,75</w:t>
            </w:r>
          </w:p>
        </w:tc>
        <w:tc>
          <w:tcPr>
            <w:tcW w:w="393" w:type="pct"/>
            <w:tcBorders>
              <w:top w:val="nil"/>
              <w:left w:val="nil"/>
              <w:bottom w:val="single" w:sz="4" w:space="0" w:color="auto"/>
              <w:right w:val="single" w:sz="4" w:space="0" w:color="auto"/>
            </w:tcBorders>
            <w:shd w:val="clear" w:color="auto" w:fill="auto"/>
            <w:vAlign w:val="center"/>
            <w:hideMark/>
          </w:tcPr>
          <w:p w14:paraId="7A7E5F1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7 350,37</w:t>
            </w:r>
          </w:p>
        </w:tc>
        <w:tc>
          <w:tcPr>
            <w:tcW w:w="393" w:type="pct"/>
            <w:tcBorders>
              <w:top w:val="nil"/>
              <w:left w:val="nil"/>
              <w:bottom w:val="single" w:sz="4" w:space="0" w:color="auto"/>
              <w:right w:val="single" w:sz="4" w:space="0" w:color="auto"/>
            </w:tcBorders>
            <w:shd w:val="clear" w:color="auto" w:fill="auto"/>
            <w:vAlign w:val="center"/>
            <w:hideMark/>
          </w:tcPr>
          <w:p w14:paraId="5D13CE7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7 350,37</w:t>
            </w:r>
          </w:p>
        </w:tc>
        <w:tc>
          <w:tcPr>
            <w:tcW w:w="393" w:type="pct"/>
            <w:tcBorders>
              <w:top w:val="nil"/>
              <w:left w:val="nil"/>
              <w:bottom w:val="single" w:sz="4" w:space="0" w:color="auto"/>
              <w:right w:val="single" w:sz="4" w:space="0" w:color="auto"/>
            </w:tcBorders>
            <w:shd w:val="clear" w:color="auto" w:fill="auto"/>
            <w:vAlign w:val="center"/>
            <w:hideMark/>
          </w:tcPr>
          <w:p w14:paraId="5BE4EA5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7 350,37</w:t>
            </w:r>
          </w:p>
        </w:tc>
        <w:tc>
          <w:tcPr>
            <w:tcW w:w="393" w:type="pct"/>
            <w:tcBorders>
              <w:top w:val="nil"/>
              <w:left w:val="nil"/>
              <w:bottom w:val="single" w:sz="4" w:space="0" w:color="auto"/>
              <w:right w:val="single" w:sz="4" w:space="0" w:color="auto"/>
            </w:tcBorders>
            <w:shd w:val="clear" w:color="auto" w:fill="auto"/>
            <w:vAlign w:val="center"/>
            <w:hideMark/>
          </w:tcPr>
          <w:p w14:paraId="7800265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7 350,37</w:t>
            </w:r>
          </w:p>
        </w:tc>
        <w:tc>
          <w:tcPr>
            <w:tcW w:w="393" w:type="pct"/>
            <w:tcBorders>
              <w:top w:val="nil"/>
              <w:left w:val="nil"/>
              <w:bottom w:val="single" w:sz="4" w:space="0" w:color="auto"/>
              <w:right w:val="single" w:sz="4" w:space="0" w:color="auto"/>
            </w:tcBorders>
            <w:shd w:val="clear" w:color="auto" w:fill="auto"/>
            <w:vAlign w:val="center"/>
            <w:hideMark/>
          </w:tcPr>
          <w:p w14:paraId="38CC8E2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7 350,37</w:t>
            </w:r>
          </w:p>
        </w:tc>
        <w:tc>
          <w:tcPr>
            <w:tcW w:w="393" w:type="pct"/>
            <w:tcBorders>
              <w:top w:val="nil"/>
              <w:left w:val="nil"/>
              <w:bottom w:val="single" w:sz="4" w:space="0" w:color="auto"/>
              <w:right w:val="single" w:sz="4" w:space="0" w:color="auto"/>
            </w:tcBorders>
            <w:shd w:val="clear" w:color="auto" w:fill="auto"/>
            <w:vAlign w:val="center"/>
            <w:hideMark/>
          </w:tcPr>
          <w:p w14:paraId="1A77772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7 350,37</w:t>
            </w:r>
          </w:p>
        </w:tc>
        <w:tc>
          <w:tcPr>
            <w:tcW w:w="393" w:type="pct"/>
            <w:tcBorders>
              <w:top w:val="nil"/>
              <w:left w:val="nil"/>
              <w:bottom w:val="single" w:sz="4" w:space="0" w:color="auto"/>
              <w:right w:val="single" w:sz="4" w:space="0" w:color="auto"/>
            </w:tcBorders>
            <w:shd w:val="clear" w:color="auto" w:fill="auto"/>
            <w:vAlign w:val="center"/>
            <w:hideMark/>
          </w:tcPr>
          <w:p w14:paraId="74237B2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7 350,37</w:t>
            </w:r>
          </w:p>
        </w:tc>
        <w:tc>
          <w:tcPr>
            <w:tcW w:w="394" w:type="pct"/>
            <w:tcBorders>
              <w:top w:val="nil"/>
              <w:left w:val="nil"/>
              <w:bottom w:val="single" w:sz="4" w:space="0" w:color="auto"/>
              <w:right w:val="single" w:sz="4" w:space="0" w:color="auto"/>
            </w:tcBorders>
            <w:shd w:val="clear" w:color="auto" w:fill="auto"/>
            <w:vAlign w:val="center"/>
            <w:hideMark/>
          </w:tcPr>
          <w:p w14:paraId="1038221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8 552,12</w:t>
            </w:r>
          </w:p>
        </w:tc>
      </w:tr>
      <w:tr w:rsidR="00467EF6" w:rsidRPr="00014138" w14:paraId="058F0D6E"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52C9D2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Затраты тепловой энергии на СН</w:t>
            </w:r>
          </w:p>
        </w:tc>
        <w:tc>
          <w:tcPr>
            <w:tcW w:w="414" w:type="pct"/>
            <w:tcBorders>
              <w:top w:val="nil"/>
              <w:left w:val="nil"/>
              <w:bottom w:val="single" w:sz="4" w:space="0" w:color="auto"/>
              <w:right w:val="single" w:sz="4" w:space="0" w:color="auto"/>
            </w:tcBorders>
            <w:shd w:val="clear" w:color="auto" w:fill="auto"/>
            <w:vAlign w:val="center"/>
            <w:hideMark/>
          </w:tcPr>
          <w:p w14:paraId="5B95F03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222CF19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94,89</w:t>
            </w:r>
          </w:p>
        </w:tc>
        <w:tc>
          <w:tcPr>
            <w:tcW w:w="393" w:type="pct"/>
            <w:tcBorders>
              <w:top w:val="nil"/>
              <w:left w:val="nil"/>
              <w:bottom w:val="single" w:sz="4" w:space="0" w:color="auto"/>
              <w:right w:val="single" w:sz="4" w:space="0" w:color="auto"/>
            </w:tcBorders>
            <w:shd w:val="clear" w:color="auto" w:fill="auto"/>
            <w:vAlign w:val="center"/>
            <w:hideMark/>
          </w:tcPr>
          <w:p w14:paraId="313C89D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151,55</w:t>
            </w:r>
          </w:p>
        </w:tc>
        <w:tc>
          <w:tcPr>
            <w:tcW w:w="393" w:type="pct"/>
            <w:tcBorders>
              <w:top w:val="nil"/>
              <w:left w:val="nil"/>
              <w:bottom w:val="single" w:sz="4" w:space="0" w:color="auto"/>
              <w:right w:val="single" w:sz="4" w:space="0" w:color="auto"/>
            </w:tcBorders>
            <w:shd w:val="clear" w:color="auto" w:fill="auto"/>
            <w:vAlign w:val="center"/>
            <w:hideMark/>
          </w:tcPr>
          <w:p w14:paraId="7A7FE29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151,55</w:t>
            </w:r>
          </w:p>
        </w:tc>
        <w:tc>
          <w:tcPr>
            <w:tcW w:w="393" w:type="pct"/>
            <w:tcBorders>
              <w:top w:val="nil"/>
              <w:left w:val="nil"/>
              <w:bottom w:val="single" w:sz="4" w:space="0" w:color="auto"/>
              <w:right w:val="single" w:sz="4" w:space="0" w:color="auto"/>
            </w:tcBorders>
            <w:shd w:val="clear" w:color="auto" w:fill="auto"/>
            <w:vAlign w:val="center"/>
            <w:hideMark/>
          </w:tcPr>
          <w:p w14:paraId="1725195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151,55</w:t>
            </w:r>
          </w:p>
        </w:tc>
        <w:tc>
          <w:tcPr>
            <w:tcW w:w="393" w:type="pct"/>
            <w:tcBorders>
              <w:top w:val="nil"/>
              <w:left w:val="nil"/>
              <w:bottom w:val="single" w:sz="4" w:space="0" w:color="auto"/>
              <w:right w:val="single" w:sz="4" w:space="0" w:color="auto"/>
            </w:tcBorders>
            <w:shd w:val="clear" w:color="auto" w:fill="auto"/>
            <w:vAlign w:val="center"/>
            <w:hideMark/>
          </w:tcPr>
          <w:p w14:paraId="05491D8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151,55</w:t>
            </w:r>
          </w:p>
        </w:tc>
        <w:tc>
          <w:tcPr>
            <w:tcW w:w="393" w:type="pct"/>
            <w:tcBorders>
              <w:top w:val="nil"/>
              <w:left w:val="nil"/>
              <w:bottom w:val="single" w:sz="4" w:space="0" w:color="auto"/>
              <w:right w:val="single" w:sz="4" w:space="0" w:color="auto"/>
            </w:tcBorders>
            <w:shd w:val="clear" w:color="auto" w:fill="auto"/>
            <w:vAlign w:val="center"/>
            <w:hideMark/>
          </w:tcPr>
          <w:p w14:paraId="60FDB8F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151,55</w:t>
            </w:r>
          </w:p>
        </w:tc>
        <w:tc>
          <w:tcPr>
            <w:tcW w:w="393" w:type="pct"/>
            <w:tcBorders>
              <w:top w:val="nil"/>
              <w:left w:val="nil"/>
              <w:bottom w:val="single" w:sz="4" w:space="0" w:color="auto"/>
              <w:right w:val="single" w:sz="4" w:space="0" w:color="auto"/>
            </w:tcBorders>
            <w:shd w:val="clear" w:color="auto" w:fill="auto"/>
            <w:vAlign w:val="center"/>
            <w:hideMark/>
          </w:tcPr>
          <w:p w14:paraId="00AE23D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151,55</w:t>
            </w:r>
          </w:p>
        </w:tc>
        <w:tc>
          <w:tcPr>
            <w:tcW w:w="393" w:type="pct"/>
            <w:tcBorders>
              <w:top w:val="nil"/>
              <w:left w:val="nil"/>
              <w:bottom w:val="single" w:sz="4" w:space="0" w:color="auto"/>
              <w:right w:val="single" w:sz="4" w:space="0" w:color="auto"/>
            </w:tcBorders>
            <w:shd w:val="clear" w:color="auto" w:fill="auto"/>
            <w:vAlign w:val="center"/>
            <w:hideMark/>
          </w:tcPr>
          <w:p w14:paraId="33A2B55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151,55</w:t>
            </w:r>
          </w:p>
        </w:tc>
        <w:tc>
          <w:tcPr>
            <w:tcW w:w="394" w:type="pct"/>
            <w:tcBorders>
              <w:top w:val="nil"/>
              <w:left w:val="nil"/>
              <w:bottom w:val="single" w:sz="4" w:space="0" w:color="auto"/>
              <w:right w:val="single" w:sz="4" w:space="0" w:color="auto"/>
            </w:tcBorders>
            <w:shd w:val="clear" w:color="auto" w:fill="auto"/>
            <w:vAlign w:val="center"/>
            <w:hideMark/>
          </w:tcPr>
          <w:p w14:paraId="0413C59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160,04</w:t>
            </w:r>
          </w:p>
        </w:tc>
      </w:tr>
      <w:tr w:rsidR="00467EF6" w:rsidRPr="00014138" w14:paraId="430F5267"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C02E43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С коллекторов источника непосредственно потребителям</w:t>
            </w:r>
          </w:p>
        </w:tc>
        <w:tc>
          <w:tcPr>
            <w:tcW w:w="414" w:type="pct"/>
            <w:tcBorders>
              <w:top w:val="nil"/>
              <w:left w:val="nil"/>
              <w:bottom w:val="single" w:sz="4" w:space="0" w:color="auto"/>
              <w:right w:val="single" w:sz="4" w:space="0" w:color="auto"/>
            </w:tcBorders>
            <w:shd w:val="clear" w:color="auto" w:fill="auto"/>
            <w:vAlign w:val="center"/>
            <w:hideMark/>
          </w:tcPr>
          <w:p w14:paraId="75F979A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7EBD5DF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41CA226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029664E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5EAA583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480850A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1,00</w:t>
            </w:r>
          </w:p>
        </w:tc>
        <w:tc>
          <w:tcPr>
            <w:tcW w:w="393" w:type="pct"/>
            <w:tcBorders>
              <w:top w:val="nil"/>
              <w:left w:val="nil"/>
              <w:bottom w:val="single" w:sz="4" w:space="0" w:color="auto"/>
              <w:right w:val="single" w:sz="4" w:space="0" w:color="auto"/>
            </w:tcBorders>
            <w:shd w:val="clear" w:color="auto" w:fill="auto"/>
            <w:vAlign w:val="center"/>
            <w:hideMark/>
          </w:tcPr>
          <w:p w14:paraId="020B6A3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2,00</w:t>
            </w:r>
          </w:p>
        </w:tc>
        <w:tc>
          <w:tcPr>
            <w:tcW w:w="393" w:type="pct"/>
            <w:tcBorders>
              <w:top w:val="nil"/>
              <w:left w:val="nil"/>
              <w:bottom w:val="single" w:sz="4" w:space="0" w:color="auto"/>
              <w:right w:val="single" w:sz="4" w:space="0" w:color="auto"/>
            </w:tcBorders>
            <w:shd w:val="clear" w:color="auto" w:fill="auto"/>
            <w:vAlign w:val="center"/>
            <w:hideMark/>
          </w:tcPr>
          <w:p w14:paraId="0AF5AAE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3,00</w:t>
            </w:r>
          </w:p>
        </w:tc>
        <w:tc>
          <w:tcPr>
            <w:tcW w:w="393" w:type="pct"/>
            <w:tcBorders>
              <w:top w:val="nil"/>
              <w:left w:val="nil"/>
              <w:bottom w:val="single" w:sz="4" w:space="0" w:color="auto"/>
              <w:right w:val="single" w:sz="4" w:space="0" w:color="auto"/>
            </w:tcBorders>
            <w:shd w:val="clear" w:color="auto" w:fill="auto"/>
            <w:vAlign w:val="center"/>
            <w:hideMark/>
          </w:tcPr>
          <w:p w14:paraId="0DA91B6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4,00</w:t>
            </w:r>
          </w:p>
        </w:tc>
        <w:tc>
          <w:tcPr>
            <w:tcW w:w="394" w:type="pct"/>
            <w:tcBorders>
              <w:top w:val="nil"/>
              <w:left w:val="nil"/>
              <w:bottom w:val="single" w:sz="4" w:space="0" w:color="auto"/>
              <w:right w:val="single" w:sz="4" w:space="0" w:color="auto"/>
            </w:tcBorders>
            <w:shd w:val="clear" w:color="auto" w:fill="auto"/>
            <w:vAlign w:val="center"/>
            <w:hideMark/>
          </w:tcPr>
          <w:p w14:paraId="2B8C5E6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5,00</w:t>
            </w:r>
          </w:p>
        </w:tc>
      </w:tr>
      <w:tr w:rsidR="00467EF6" w:rsidRPr="00014138" w14:paraId="70121648"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DD9109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С коллекторов источника в тепловые сети</w:t>
            </w:r>
          </w:p>
        </w:tc>
        <w:tc>
          <w:tcPr>
            <w:tcW w:w="414" w:type="pct"/>
            <w:tcBorders>
              <w:top w:val="nil"/>
              <w:left w:val="nil"/>
              <w:bottom w:val="single" w:sz="4" w:space="0" w:color="auto"/>
              <w:right w:val="single" w:sz="4" w:space="0" w:color="auto"/>
            </w:tcBorders>
            <w:shd w:val="clear" w:color="auto" w:fill="auto"/>
            <w:vAlign w:val="center"/>
            <w:hideMark/>
          </w:tcPr>
          <w:p w14:paraId="4B5E913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05F546A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6 668,86</w:t>
            </w:r>
          </w:p>
        </w:tc>
        <w:tc>
          <w:tcPr>
            <w:tcW w:w="393" w:type="pct"/>
            <w:tcBorders>
              <w:top w:val="nil"/>
              <w:left w:val="nil"/>
              <w:bottom w:val="single" w:sz="4" w:space="0" w:color="auto"/>
              <w:right w:val="single" w:sz="4" w:space="0" w:color="auto"/>
            </w:tcBorders>
            <w:shd w:val="clear" w:color="auto" w:fill="auto"/>
            <w:vAlign w:val="center"/>
            <w:hideMark/>
          </w:tcPr>
          <w:p w14:paraId="2DA3D7B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7 198,82</w:t>
            </w:r>
          </w:p>
        </w:tc>
        <w:tc>
          <w:tcPr>
            <w:tcW w:w="393" w:type="pct"/>
            <w:tcBorders>
              <w:top w:val="nil"/>
              <w:left w:val="nil"/>
              <w:bottom w:val="single" w:sz="4" w:space="0" w:color="auto"/>
              <w:right w:val="single" w:sz="4" w:space="0" w:color="auto"/>
            </w:tcBorders>
            <w:shd w:val="clear" w:color="auto" w:fill="auto"/>
            <w:vAlign w:val="center"/>
            <w:hideMark/>
          </w:tcPr>
          <w:p w14:paraId="01988FE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7 198,82</w:t>
            </w:r>
          </w:p>
        </w:tc>
        <w:tc>
          <w:tcPr>
            <w:tcW w:w="393" w:type="pct"/>
            <w:tcBorders>
              <w:top w:val="nil"/>
              <w:left w:val="nil"/>
              <w:bottom w:val="single" w:sz="4" w:space="0" w:color="auto"/>
              <w:right w:val="single" w:sz="4" w:space="0" w:color="auto"/>
            </w:tcBorders>
            <w:shd w:val="clear" w:color="auto" w:fill="auto"/>
            <w:vAlign w:val="center"/>
            <w:hideMark/>
          </w:tcPr>
          <w:p w14:paraId="54D48E3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7 198,82</w:t>
            </w:r>
          </w:p>
        </w:tc>
        <w:tc>
          <w:tcPr>
            <w:tcW w:w="393" w:type="pct"/>
            <w:tcBorders>
              <w:top w:val="nil"/>
              <w:left w:val="nil"/>
              <w:bottom w:val="single" w:sz="4" w:space="0" w:color="auto"/>
              <w:right w:val="single" w:sz="4" w:space="0" w:color="auto"/>
            </w:tcBorders>
            <w:shd w:val="clear" w:color="auto" w:fill="auto"/>
            <w:vAlign w:val="center"/>
            <w:hideMark/>
          </w:tcPr>
          <w:p w14:paraId="7961C2C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7 198,82</w:t>
            </w:r>
          </w:p>
        </w:tc>
        <w:tc>
          <w:tcPr>
            <w:tcW w:w="393" w:type="pct"/>
            <w:tcBorders>
              <w:top w:val="nil"/>
              <w:left w:val="nil"/>
              <w:bottom w:val="single" w:sz="4" w:space="0" w:color="auto"/>
              <w:right w:val="single" w:sz="4" w:space="0" w:color="auto"/>
            </w:tcBorders>
            <w:shd w:val="clear" w:color="auto" w:fill="auto"/>
            <w:vAlign w:val="center"/>
            <w:hideMark/>
          </w:tcPr>
          <w:p w14:paraId="3679507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7 198,82</w:t>
            </w:r>
          </w:p>
        </w:tc>
        <w:tc>
          <w:tcPr>
            <w:tcW w:w="393" w:type="pct"/>
            <w:tcBorders>
              <w:top w:val="nil"/>
              <w:left w:val="nil"/>
              <w:bottom w:val="single" w:sz="4" w:space="0" w:color="auto"/>
              <w:right w:val="single" w:sz="4" w:space="0" w:color="auto"/>
            </w:tcBorders>
            <w:shd w:val="clear" w:color="auto" w:fill="auto"/>
            <w:vAlign w:val="center"/>
            <w:hideMark/>
          </w:tcPr>
          <w:p w14:paraId="670FA8E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7 198,82</w:t>
            </w:r>
          </w:p>
        </w:tc>
        <w:tc>
          <w:tcPr>
            <w:tcW w:w="393" w:type="pct"/>
            <w:tcBorders>
              <w:top w:val="nil"/>
              <w:left w:val="nil"/>
              <w:bottom w:val="single" w:sz="4" w:space="0" w:color="auto"/>
              <w:right w:val="single" w:sz="4" w:space="0" w:color="auto"/>
            </w:tcBorders>
            <w:shd w:val="clear" w:color="auto" w:fill="auto"/>
            <w:vAlign w:val="center"/>
            <w:hideMark/>
          </w:tcPr>
          <w:p w14:paraId="5ED0C74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7 198,82</w:t>
            </w:r>
          </w:p>
        </w:tc>
        <w:tc>
          <w:tcPr>
            <w:tcW w:w="394" w:type="pct"/>
            <w:tcBorders>
              <w:top w:val="nil"/>
              <w:left w:val="nil"/>
              <w:bottom w:val="single" w:sz="4" w:space="0" w:color="auto"/>
              <w:right w:val="single" w:sz="4" w:space="0" w:color="auto"/>
            </w:tcBorders>
            <w:shd w:val="clear" w:color="auto" w:fill="auto"/>
            <w:vAlign w:val="center"/>
            <w:hideMark/>
          </w:tcPr>
          <w:p w14:paraId="0A7971D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8 392,08</w:t>
            </w:r>
          </w:p>
        </w:tc>
      </w:tr>
      <w:tr w:rsidR="00467EF6" w:rsidRPr="00014138" w14:paraId="5007A045"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00EDB0A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Потери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399FEC0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472EF38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1 316,48</w:t>
            </w:r>
          </w:p>
        </w:tc>
        <w:tc>
          <w:tcPr>
            <w:tcW w:w="393" w:type="pct"/>
            <w:tcBorders>
              <w:top w:val="nil"/>
              <w:left w:val="nil"/>
              <w:bottom w:val="single" w:sz="4" w:space="0" w:color="auto"/>
              <w:right w:val="single" w:sz="4" w:space="0" w:color="auto"/>
            </w:tcBorders>
            <w:shd w:val="clear" w:color="auto" w:fill="auto"/>
            <w:vAlign w:val="center"/>
            <w:hideMark/>
          </w:tcPr>
          <w:p w14:paraId="6F417AA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953,30</w:t>
            </w:r>
          </w:p>
        </w:tc>
        <w:tc>
          <w:tcPr>
            <w:tcW w:w="393" w:type="pct"/>
            <w:tcBorders>
              <w:top w:val="nil"/>
              <w:left w:val="nil"/>
              <w:bottom w:val="single" w:sz="4" w:space="0" w:color="auto"/>
              <w:right w:val="single" w:sz="4" w:space="0" w:color="auto"/>
            </w:tcBorders>
            <w:shd w:val="clear" w:color="auto" w:fill="auto"/>
            <w:vAlign w:val="center"/>
            <w:hideMark/>
          </w:tcPr>
          <w:p w14:paraId="3E0C299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953,30</w:t>
            </w:r>
          </w:p>
        </w:tc>
        <w:tc>
          <w:tcPr>
            <w:tcW w:w="393" w:type="pct"/>
            <w:tcBorders>
              <w:top w:val="nil"/>
              <w:left w:val="nil"/>
              <w:bottom w:val="single" w:sz="4" w:space="0" w:color="auto"/>
              <w:right w:val="single" w:sz="4" w:space="0" w:color="auto"/>
            </w:tcBorders>
            <w:shd w:val="clear" w:color="auto" w:fill="auto"/>
            <w:vAlign w:val="center"/>
            <w:hideMark/>
          </w:tcPr>
          <w:p w14:paraId="73A58C7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953,30</w:t>
            </w:r>
          </w:p>
        </w:tc>
        <w:tc>
          <w:tcPr>
            <w:tcW w:w="393" w:type="pct"/>
            <w:tcBorders>
              <w:top w:val="nil"/>
              <w:left w:val="nil"/>
              <w:bottom w:val="single" w:sz="4" w:space="0" w:color="auto"/>
              <w:right w:val="single" w:sz="4" w:space="0" w:color="auto"/>
            </w:tcBorders>
            <w:shd w:val="clear" w:color="auto" w:fill="auto"/>
            <w:vAlign w:val="center"/>
            <w:hideMark/>
          </w:tcPr>
          <w:p w14:paraId="310A3A3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953,30</w:t>
            </w:r>
          </w:p>
        </w:tc>
        <w:tc>
          <w:tcPr>
            <w:tcW w:w="393" w:type="pct"/>
            <w:tcBorders>
              <w:top w:val="nil"/>
              <w:left w:val="nil"/>
              <w:bottom w:val="single" w:sz="4" w:space="0" w:color="auto"/>
              <w:right w:val="single" w:sz="4" w:space="0" w:color="auto"/>
            </w:tcBorders>
            <w:shd w:val="clear" w:color="auto" w:fill="auto"/>
            <w:vAlign w:val="center"/>
            <w:hideMark/>
          </w:tcPr>
          <w:p w14:paraId="70686EC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953,30</w:t>
            </w:r>
          </w:p>
        </w:tc>
        <w:tc>
          <w:tcPr>
            <w:tcW w:w="393" w:type="pct"/>
            <w:tcBorders>
              <w:top w:val="nil"/>
              <w:left w:val="nil"/>
              <w:bottom w:val="single" w:sz="4" w:space="0" w:color="auto"/>
              <w:right w:val="single" w:sz="4" w:space="0" w:color="auto"/>
            </w:tcBorders>
            <w:shd w:val="clear" w:color="auto" w:fill="auto"/>
            <w:vAlign w:val="center"/>
            <w:hideMark/>
          </w:tcPr>
          <w:p w14:paraId="716DB7F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953,30</w:t>
            </w:r>
          </w:p>
        </w:tc>
        <w:tc>
          <w:tcPr>
            <w:tcW w:w="393" w:type="pct"/>
            <w:tcBorders>
              <w:top w:val="nil"/>
              <w:left w:val="nil"/>
              <w:bottom w:val="single" w:sz="4" w:space="0" w:color="auto"/>
              <w:right w:val="single" w:sz="4" w:space="0" w:color="auto"/>
            </w:tcBorders>
            <w:shd w:val="clear" w:color="auto" w:fill="auto"/>
            <w:vAlign w:val="center"/>
            <w:hideMark/>
          </w:tcPr>
          <w:p w14:paraId="1937F85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953,30</w:t>
            </w:r>
          </w:p>
        </w:tc>
        <w:tc>
          <w:tcPr>
            <w:tcW w:w="394" w:type="pct"/>
            <w:tcBorders>
              <w:top w:val="nil"/>
              <w:left w:val="nil"/>
              <w:bottom w:val="single" w:sz="4" w:space="0" w:color="auto"/>
              <w:right w:val="single" w:sz="4" w:space="0" w:color="auto"/>
            </w:tcBorders>
            <w:shd w:val="clear" w:color="auto" w:fill="auto"/>
            <w:vAlign w:val="center"/>
            <w:hideMark/>
          </w:tcPr>
          <w:p w14:paraId="133E171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979,63</w:t>
            </w:r>
          </w:p>
        </w:tc>
      </w:tr>
      <w:tr w:rsidR="00467EF6" w:rsidRPr="00014138" w14:paraId="35167182"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F9C60A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Реализация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3D344AC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1A26381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5 352,38</w:t>
            </w:r>
          </w:p>
        </w:tc>
        <w:tc>
          <w:tcPr>
            <w:tcW w:w="393" w:type="pct"/>
            <w:tcBorders>
              <w:top w:val="nil"/>
              <w:left w:val="nil"/>
              <w:bottom w:val="single" w:sz="4" w:space="0" w:color="auto"/>
              <w:right w:val="single" w:sz="4" w:space="0" w:color="auto"/>
            </w:tcBorders>
            <w:shd w:val="clear" w:color="auto" w:fill="auto"/>
            <w:vAlign w:val="center"/>
            <w:hideMark/>
          </w:tcPr>
          <w:p w14:paraId="4741DAB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6 245,52</w:t>
            </w:r>
          </w:p>
        </w:tc>
        <w:tc>
          <w:tcPr>
            <w:tcW w:w="393" w:type="pct"/>
            <w:tcBorders>
              <w:top w:val="nil"/>
              <w:left w:val="nil"/>
              <w:bottom w:val="single" w:sz="4" w:space="0" w:color="auto"/>
              <w:right w:val="single" w:sz="4" w:space="0" w:color="auto"/>
            </w:tcBorders>
            <w:shd w:val="clear" w:color="auto" w:fill="auto"/>
            <w:vAlign w:val="center"/>
            <w:hideMark/>
          </w:tcPr>
          <w:p w14:paraId="44705F9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6 245,52</w:t>
            </w:r>
          </w:p>
        </w:tc>
        <w:tc>
          <w:tcPr>
            <w:tcW w:w="393" w:type="pct"/>
            <w:tcBorders>
              <w:top w:val="nil"/>
              <w:left w:val="nil"/>
              <w:bottom w:val="single" w:sz="4" w:space="0" w:color="auto"/>
              <w:right w:val="single" w:sz="4" w:space="0" w:color="auto"/>
            </w:tcBorders>
            <w:shd w:val="clear" w:color="auto" w:fill="auto"/>
            <w:vAlign w:val="center"/>
            <w:hideMark/>
          </w:tcPr>
          <w:p w14:paraId="26101E2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6 245,52</w:t>
            </w:r>
          </w:p>
        </w:tc>
        <w:tc>
          <w:tcPr>
            <w:tcW w:w="393" w:type="pct"/>
            <w:tcBorders>
              <w:top w:val="nil"/>
              <w:left w:val="nil"/>
              <w:bottom w:val="single" w:sz="4" w:space="0" w:color="auto"/>
              <w:right w:val="single" w:sz="4" w:space="0" w:color="auto"/>
            </w:tcBorders>
            <w:shd w:val="clear" w:color="auto" w:fill="auto"/>
            <w:vAlign w:val="center"/>
            <w:hideMark/>
          </w:tcPr>
          <w:p w14:paraId="53610F5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6 245,52</w:t>
            </w:r>
          </w:p>
        </w:tc>
        <w:tc>
          <w:tcPr>
            <w:tcW w:w="393" w:type="pct"/>
            <w:tcBorders>
              <w:top w:val="nil"/>
              <w:left w:val="nil"/>
              <w:bottom w:val="single" w:sz="4" w:space="0" w:color="auto"/>
              <w:right w:val="single" w:sz="4" w:space="0" w:color="auto"/>
            </w:tcBorders>
            <w:shd w:val="clear" w:color="auto" w:fill="auto"/>
            <w:vAlign w:val="center"/>
            <w:hideMark/>
          </w:tcPr>
          <w:p w14:paraId="4D96424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6 245,52</w:t>
            </w:r>
          </w:p>
        </w:tc>
        <w:tc>
          <w:tcPr>
            <w:tcW w:w="393" w:type="pct"/>
            <w:tcBorders>
              <w:top w:val="nil"/>
              <w:left w:val="nil"/>
              <w:bottom w:val="single" w:sz="4" w:space="0" w:color="auto"/>
              <w:right w:val="single" w:sz="4" w:space="0" w:color="auto"/>
            </w:tcBorders>
            <w:shd w:val="clear" w:color="auto" w:fill="auto"/>
            <w:vAlign w:val="center"/>
            <w:hideMark/>
          </w:tcPr>
          <w:p w14:paraId="1879E7E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6 245,52</w:t>
            </w:r>
          </w:p>
        </w:tc>
        <w:tc>
          <w:tcPr>
            <w:tcW w:w="393" w:type="pct"/>
            <w:tcBorders>
              <w:top w:val="nil"/>
              <w:left w:val="nil"/>
              <w:bottom w:val="single" w:sz="4" w:space="0" w:color="auto"/>
              <w:right w:val="single" w:sz="4" w:space="0" w:color="auto"/>
            </w:tcBorders>
            <w:shd w:val="clear" w:color="auto" w:fill="auto"/>
            <w:vAlign w:val="center"/>
            <w:hideMark/>
          </w:tcPr>
          <w:p w14:paraId="17C151C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6 245,52</w:t>
            </w:r>
          </w:p>
        </w:tc>
        <w:tc>
          <w:tcPr>
            <w:tcW w:w="394" w:type="pct"/>
            <w:tcBorders>
              <w:top w:val="nil"/>
              <w:left w:val="nil"/>
              <w:bottom w:val="single" w:sz="4" w:space="0" w:color="auto"/>
              <w:right w:val="single" w:sz="4" w:space="0" w:color="auto"/>
            </w:tcBorders>
            <w:shd w:val="clear" w:color="auto" w:fill="auto"/>
            <w:vAlign w:val="center"/>
            <w:hideMark/>
          </w:tcPr>
          <w:p w14:paraId="6E6BB54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7 412,45</w:t>
            </w:r>
          </w:p>
        </w:tc>
      </w:tr>
      <w:tr w:rsidR="00467EF6" w:rsidRPr="00014138" w14:paraId="13C68731"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90D66D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на нужды ОиВ</w:t>
            </w:r>
          </w:p>
        </w:tc>
        <w:tc>
          <w:tcPr>
            <w:tcW w:w="414" w:type="pct"/>
            <w:tcBorders>
              <w:top w:val="nil"/>
              <w:left w:val="nil"/>
              <w:bottom w:val="single" w:sz="4" w:space="0" w:color="auto"/>
              <w:right w:val="single" w:sz="4" w:space="0" w:color="auto"/>
            </w:tcBorders>
            <w:shd w:val="clear" w:color="auto" w:fill="auto"/>
            <w:vAlign w:val="center"/>
            <w:hideMark/>
          </w:tcPr>
          <w:p w14:paraId="522FEF9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1406923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4 273,92</w:t>
            </w:r>
          </w:p>
        </w:tc>
        <w:tc>
          <w:tcPr>
            <w:tcW w:w="393" w:type="pct"/>
            <w:tcBorders>
              <w:top w:val="nil"/>
              <w:left w:val="nil"/>
              <w:bottom w:val="single" w:sz="4" w:space="0" w:color="auto"/>
              <w:right w:val="single" w:sz="4" w:space="0" w:color="auto"/>
            </w:tcBorders>
            <w:shd w:val="clear" w:color="auto" w:fill="auto"/>
            <w:vAlign w:val="center"/>
            <w:hideMark/>
          </w:tcPr>
          <w:p w14:paraId="5B247AE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4 987,10</w:t>
            </w:r>
          </w:p>
        </w:tc>
        <w:tc>
          <w:tcPr>
            <w:tcW w:w="393" w:type="pct"/>
            <w:tcBorders>
              <w:top w:val="nil"/>
              <w:left w:val="nil"/>
              <w:bottom w:val="single" w:sz="4" w:space="0" w:color="auto"/>
              <w:right w:val="single" w:sz="4" w:space="0" w:color="auto"/>
            </w:tcBorders>
            <w:shd w:val="clear" w:color="auto" w:fill="auto"/>
            <w:vAlign w:val="center"/>
            <w:hideMark/>
          </w:tcPr>
          <w:p w14:paraId="218C0D3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4 987,10</w:t>
            </w:r>
          </w:p>
        </w:tc>
        <w:tc>
          <w:tcPr>
            <w:tcW w:w="393" w:type="pct"/>
            <w:tcBorders>
              <w:top w:val="nil"/>
              <w:left w:val="nil"/>
              <w:bottom w:val="single" w:sz="4" w:space="0" w:color="auto"/>
              <w:right w:val="single" w:sz="4" w:space="0" w:color="auto"/>
            </w:tcBorders>
            <w:shd w:val="clear" w:color="auto" w:fill="auto"/>
            <w:vAlign w:val="center"/>
            <w:hideMark/>
          </w:tcPr>
          <w:p w14:paraId="14E2F4C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4 987,10</w:t>
            </w:r>
          </w:p>
        </w:tc>
        <w:tc>
          <w:tcPr>
            <w:tcW w:w="393" w:type="pct"/>
            <w:tcBorders>
              <w:top w:val="nil"/>
              <w:left w:val="nil"/>
              <w:bottom w:val="single" w:sz="4" w:space="0" w:color="auto"/>
              <w:right w:val="single" w:sz="4" w:space="0" w:color="auto"/>
            </w:tcBorders>
            <w:shd w:val="clear" w:color="auto" w:fill="auto"/>
            <w:vAlign w:val="center"/>
            <w:hideMark/>
          </w:tcPr>
          <w:p w14:paraId="61D475C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4 987,10</w:t>
            </w:r>
          </w:p>
        </w:tc>
        <w:tc>
          <w:tcPr>
            <w:tcW w:w="393" w:type="pct"/>
            <w:tcBorders>
              <w:top w:val="nil"/>
              <w:left w:val="nil"/>
              <w:bottom w:val="single" w:sz="4" w:space="0" w:color="auto"/>
              <w:right w:val="single" w:sz="4" w:space="0" w:color="auto"/>
            </w:tcBorders>
            <w:shd w:val="clear" w:color="auto" w:fill="auto"/>
            <w:vAlign w:val="center"/>
            <w:hideMark/>
          </w:tcPr>
          <w:p w14:paraId="2EB7B2E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4 987,10</w:t>
            </w:r>
          </w:p>
        </w:tc>
        <w:tc>
          <w:tcPr>
            <w:tcW w:w="393" w:type="pct"/>
            <w:tcBorders>
              <w:top w:val="nil"/>
              <w:left w:val="nil"/>
              <w:bottom w:val="single" w:sz="4" w:space="0" w:color="auto"/>
              <w:right w:val="single" w:sz="4" w:space="0" w:color="auto"/>
            </w:tcBorders>
            <w:shd w:val="clear" w:color="auto" w:fill="auto"/>
            <w:vAlign w:val="center"/>
            <w:hideMark/>
          </w:tcPr>
          <w:p w14:paraId="58563C2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4 987,10</w:t>
            </w:r>
          </w:p>
        </w:tc>
        <w:tc>
          <w:tcPr>
            <w:tcW w:w="393" w:type="pct"/>
            <w:tcBorders>
              <w:top w:val="nil"/>
              <w:left w:val="nil"/>
              <w:bottom w:val="single" w:sz="4" w:space="0" w:color="auto"/>
              <w:right w:val="single" w:sz="4" w:space="0" w:color="auto"/>
            </w:tcBorders>
            <w:shd w:val="clear" w:color="auto" w:fill="auto"/>
            <w:vAlign w:val="center"/>
            <w:hideMark/>
          </w:tcPr>
          <w:p w14:paraId="7F4F6D6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4 987,10</w:t>
            </w:r>
          </w:p>
        </w:tc>
        <w:tc>
          <w:tcPr>
            <w:tcW w:w="394" w:type="pct"/>
            <w:tcBorders>
              <w:top w:val="nil"/>
              <w:left w:val="nil"/>
              <w:bottom w:val="single" w:sz="4" w:space="0" w:color="auto"/>
              <w:right w:val="single" w:sz="4" w:space="0" w:color="auto"/>
            </w:tcBorders>
            <w:shd w:val="clear" w:color="auto" w:fill="auto"/>
            <w:vAlign w:val="center"/>
            <w:hideMark/>
          </w:tcPr>
          <w:p w14:paraId="2524E73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5 260,95</w:t>
            </w:r>
          </w:p>
        </w:tc>
      </w:tr>
      <w:tr w:rsidR="00467EF6" w:rsidRPr="00014138" w14:paraId="38D26987"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23D195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на нужды ГВС</w:t>
            </w:r>
          </w:p>
        </w:tc>
        <w:tc>
          <w:tcPr>
            <w:tcW w:w="414" w:type="pct"/>
            <w:tcBorders>
              <w:top w:val="nil"/>
              <w:left w:val="nil"/>
              <w:bottom w:val="single" w:sz="4" w:space="0" w:color="auto"/>
              <w:right w:val="single" w:sz="4" w:space="0" w:color="auto"/>
            </w:tcBorders>
            <w:shd w:val="clear" w:color="auto" w:fill="auto"/>
            <w:vAlign w:val="center"/>
            <w:hideMark/>
          </w:tcPr>
          <w:p w14:paraId="3D024E2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1C7D6B2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1 078,46</w:t>
            </w:r>
          </w:p>
        </w:tc>
        <w:tc>
          <w:tcPr>
            <w:tcW w:w="393" w:type="pct"/>
            <w:tcBorders>
              <w:top w:val="nil"/>
              <w:left w:val="nil"/>
              <w:bottom w:val="single" w:sz="4" w:space="0" w:color="auto"/>
              <w:right w:val="single" w:sz="4" w:space="0" w:color="auto"/>
            </w:tcBorders>
            <w:shd w:val="clear" w:color="auto" w:fill="auto"/>
            <w:vAlign w:val="center"/>
            <w:hideMark/>
          </w:tcPr>
          <w:p w14:paraId="1283FB4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1 258,42</w:t>
            </w:r>
          </w:p>
        </w:tc>
        <w:tc>
          <w:tcPr>
            <w:tcW w:w="393" w:type="pct"/>
            <w:tcBorders>
              <w:top w:val="nil"/>
              <w:left w:val="nil"/>
              <w:bottom w:val="single" w:sz="4" w:space="0" w:color="auto"/>
              <w:right w:val="single" w:sz="4" w:space="0" w:color="auto"/>
            </w:tcBorders>
            <w:shd w:val="clear" w:color="auto" w:fill="auto"/>
            <w:vAlign w:val="center"/>
            <w:hideMark/>
          </w:tcPr>
          <w:p w14:paraId="6C4C8DC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1 258,42</w:t>
            </w:r>
          </w:p>
        </w:tc>
        <w:tc>
          <w:tcPr>
            <w:tcW w:w="393" w:type="pct"/>
            <w:tcBorders>
              <w:top w:val="nil"/>
              <w:left w:val="nil"/>
              <w:bottom w:val="single" w:sz="4" w:space="0" w:color="auto"/>
              <w:right w:val="single" w:sz="4" w:space="0" w:color="auto"/>
            </w:tcBorders>
            <w:shd w:val="clear" w:color="auto" w:fill="auto"/>
            <w:vAlign w:val="center"/>
            <w:hideMark/>
          </w:tcPr>
          <w:p w14:paraId="4FE86FE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1 258,42</w:t>
            </w:r>
          </w:p>
        </w:tc>
        <w:tc>
          <w:tcPr>
            <w:tcW w:w="393" w:type="pct"/>
            <w:tcBorders>
              <w:top w:val="nil"/>
              <w:left w:val="nil"/>
              <w:bottom w:val="single" w:sz="4" w:space="0" w:color="auto"/>
              <w:right w:val="single" w:sz="4" w:space="0" w:color="auto"/>
            </w:tcBorders>
            <w:shd w:val="clear" w:color="auto" w:fill="auto"/>
            <w:vAlign w:val="center"/>
            <w:hideMark/>
          </w:tcPr>
          <w:p w14:paraId="2319AB9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1 258,42</w:t>
            </w:r>
          </w:p>
        </w:tc>
        <w:tc>
          <w:tcPr>
            <w:tcW w:w="393" w:type="pct"/>
            <w:tcBorders>
              <w:top w:val="nil"/>
              <w:left w:val="nil"/>
              <w:bottom w:val="single" w:sz="4" w:space="0" w:color="auto"/>
              <w:right w:val="single" w:sz="4" w:space="0" w:color="auto"/>
            </w:tcBorders>
            <w:shd w:val="clear" w:color="auto" w:fill="auto"/>
            <w:vAlign w:val="center"/>
            <w:hideMark/>
          </w:tcPr>
          <w:p w14:paraId="2AD87BF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1 258,42</w:t>
            </w:r>
          </w:p>
        </w:tc>
        <w:tc>
          <w:tcPr>
            <w:tcW w:w="393" w:type="pct"/>
            <w:tcBorders>
              <w:top w:val="nil"/>
              <w:left w:val="nil"/>
              <w:bottom w:val="single" w:sz="4" w:space="0" w:color="auto"/>
              <w:right w:val="single" w:sz="4" w:space="0" w:color="auto"/>
            </w:tcBorders>
            <w:shd w:val="clear" w:color="auto" w:fill="auto"/>
            <w:vAlign w:val="center"/>
            <w:hideMark/>
          </w:tcPr>
          <w:p w14:paraId="4E17E6A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1 258,42</w:t>
            </w:r>
          </w:p>
        </w:tc>
        <w:tc>
          <w:tcPr>
            <w:tcW w:w="393" w:type="pct"/>
            <w:tcBorders>
              <w:top w:val="nil"/>
              <w:left w:val="nil"/>
              <w:bottom w:val="single" w:sz="4" w:space="0" w:color="auto"/>
              <w:right w:val="single" w:sz="4" w:space="0" w:color="auto"/>
            </w:tcBorders>
            <w:shd w:val="clear" w:color="auto" w:fill="auto"/>
            <w:vAlign w:val="center"/>
            <w:hideMark/>
          </w:tcPr>
          <w:p w14:paraId="05F96D0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1 258,42</w:t>
            </w:r>
          </w:p>
        </w:tc>
        <w:tc>
          <w:tcPr>
            <w:tcW w:w="394" w:type="pct"/>
            <w:tcBorders>
              <w:top w:val="nil"/>
              <w:left w:val="nil"/>
              <w:bottom w:val="single" w:sz="4" w:space="0" w:color="auto"/>
              <w:right w:val="single" w:sz="4" w:space="0" w:color="auto"/>
            </w:tcBorders>
            <w:shd w:val="clear" w:color="auto" w:fill="auto"/>
            <w:vAlign w:val="center"/>
            <w:hideMark/>
          </w:tcPr>
          <w:p w14:paraId="4CD8EB9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2 151,50</w:t>
            </w:r>
          </w:p>
        </w:tc>
      </w:tr>
      <w:tr w:rsidR="00467EF6" w:rsidRPr="00014138" w14:paraId="03EDA95A"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B2734E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Удельный расход топлива на ВЫРАБОТКУ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2A26AD5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кг у.т/Гкал</w:t>
            </w:r>
          </w:p>
        </w:tc>
        <w:tc>
          <w:tcPr>
            <w:tcW w:w="393" w:type="pct"/>
            <w:tcBorders>
              <w:top w:val="nil"/>
              <w:left w:val="nil"/>
              <w:bottom w:val="single" w:sz="4" w:space="0" w:color="auto"/>
              <w:right w:val="single" w:sz="4" w:space="0" w:color="auto"/>
            </w:tcBorders>
            <w:shd w:val="clear" w:color="auto" w:fill="auto"/>
            <w:vAlign w:val="center"/>
            <w:hideMark/>
          </w:tcPr>
          <w:p w14:paraId="28D38C8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155,55</w:t>
            </w:r>
          </w:p>
        </w:tc>
        <w:tc>
          <w:tcPr>
            <w:tcW w:w="393" w:type="pct"/>
            <w:tcBorders>
              <w:top w:val="nil"/>
              <w:left w:val="nil"/>
              <w:bottom w:val="single" w:sz="4" w:space="0" w:color="auto"/>
              <w:right w:val="single" w:sz="4" w:space="0" w:color="auto"/>
            </w:tcBorders>
            <w:shd w:val="clear" w:color="auto" w:fill="auto"/>
            <w:vAlign w:val="center"/>
            <w:hideMark/>
          </w:tcPr>
          <w:p w14:paraId="56C33FA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1B6CF7D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3E6D436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00BFC52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57FA160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302B9CE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142F1C1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156,60</w:t>
            </w:r>
          </w:p>
        </w:tc>
        <w:tc>
          <w:tcPr>
            <w:tcW w:w="394" w:type="pct"/>
            <w:tcBorders>
              <w:top w:val="nil"/>
              <w:left w:val="nil"/>
              <w:bottom w:val="single" w:sz="4" w:space="0" w:color="auto"/>
              <w:right w:val="single" w:sz="4" w:space="0" w:color="auto"/>
            </w:tcBorders>
            <w:shd w:val="clear" w:color="auto" w:fill="auto"/>
            <w:vAlign w:val="center"/>
            <w:hideMark/>
          </w:tcPr>
          <w:p w14:paraId="6E56685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156,60</w:t>
            </w:r>
          </w:p>
        </w:tc>
      </w:tr>
      <w:tr w:rsidR="00467EF6" w:rsidRPr="00014138" w14:paraId="47148FC9"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F8689C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Расход условного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77609E5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тут</w:t>
            </w:r>
          </w:p>
        </w:tc>
        <w:tc>
          <w:tcPr>
            <w:tcW w:w="393" w:type="pct"/>
            <w:tcBorders>
              <w:top w:val="nil"/>
              <w:left w:val="nil"/>
              <w:bottom w:val="single" w:sz="4" w:space="0" w:color="auto"/>
              <w:right w:val="single" w:sz="4" w:space="0" w:color="auto"/>
            </w:tcBorders>
            <w:shd w:val="clear" w:color="auto" w:fill="auto"/>
            <w:vAlign w:val="center"/>
            <w:hideMark/>
          </w:tcPr>
          <w:p w14:paraId="50A6490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1 052,32</w:t>
            </w:r>
          </w:p>
        </w:tc>
        <w:tc>
          <w:tcPr>
            <w:tcW w:w="393" w:type="pct"/>
            <w:tcBorders>
              <w:top w:val="nil"/>
              <w:left w:val="nil"/>
              <w:bottom w:val="single" w:sz="4" w:space="0" w:color="auto"/>
              <w:right w:val="single" w:sz="4" w:space="0" w:color="auto"/>
            </w:tcBorders>
            <w:shd w:val="clear" w:color="auto" w:fill="auto"/>
            <w:vAlign w:val="center"/>
            <w:hideMark/>
          </w:tcPr>
          <w:p w14:paraId="164CE6B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1 151,32</w:t>
            </w:r>
          </w:p>
        </w:tc>
        <w:tc>
          <w:tcPr>
            <w:tcW w:w="393" w:type="pct"/>
            <w:tcBorders>
              <w:top w:val="nil"/>
              <w:left w:val="nil"/>
              <w:bottom w:val="single" w:sz="4" w:space="0" w:color="auto"/>
              <w:right w:val="single" w:sz="4" w:space="0" w:color="auto"/>
            </w:tcBorders>
            <w:shd w:val="clear" w:color="auto" w:fill="auto"/>
            <w:vAlign w:val="center"/>
            <w:hideMark/>
          </w:tcPr>
          <w:p w14:paraId="1F3BCB6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1 151,32</w:t>
            </w:r>
          </w:p>
        </w:tc>
        <w:tc>
          <w:tcPr>
            <w:tcW w:w="393" w:type="pct"/>
            <w:tcBorders>
              <w:top w:val="nil"/>
              <w:left w:val="nil"/>
              <w:bottom w:val="single" w:sz="4" w:space="0" w:color="auto"/>
              <w:right w:val="single" w:sz="4" w:space="0" w:color="auto"/>
            </w:tcBorders>
            <w:shd w:val="clear" w:color="auto" w:fill="auto"/>
            <w:vAlign w:val="center"/>
            <w:hideMark/>
          </w:tcPr>
          <w:p w14:paraId="53F70ED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4801924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7F55291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011586B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31DEA30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1 151,07</w:t>
            </w:r>
          </w:p>
        </w:tc>
        <w:tc>
          <w:tcPr>
            <w:tcW w:w="394" w:type="pct"/>
            <w:tcBorders>
              <w:top w:val="nil"/>
              <w:left w:val="nil"/>
              <w:bottom w:val="single" w:sz="4" w:space="0" w:color="auto"/>
              <w:right w:val="single" w:sz="4" w:space="0" w:color="auto"/>
            </w:tcBorders>
            <w:shd w:val="clear" w:color="auto" w:fill="auto"/>
            <w:vAlign w:val="center"/>
            <w:hideMark/>
          </w:tcPr>
          <w:p w14:paraId="452211E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1 339,26</w:t>
            </w:r>
          </w:p>
        </w:tc>
      </w:tr>
      <w:tr w:rsidR="00467EF6" w:rsidRPr="00014138" w14:paraId="74AF583B" w14:textId="77777777" w:rsidTr="006E2F0C">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ADCE63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0779924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тыс. куб.м.</w:t>
            </w:r>
          </w:p>
        </w:tc>
        <w:tc>
          <w:tcPr>
            <w:tcW w:w="393" w:type="pct"/>
            <w:tcBorders>
              <w:top w:val="nil"/>
              <w:left w:val="nil"/>
              <w:bottom w:val="single" w:sz="4" w:space="0" w:color="auto"/>
              <w:right w:val="single" w:sz="4" w:space="0" w:color="auto"/>
            </w:tcBorders>
            <w:shd w:val="clear" w:color="auto" w:fill="auto"/>
            <w:vAlign w:val="center"/>
            <w:hideMark/>
          </w:tcPr>
          <w:p w14:paraId="5DEE22E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906,97</w:t>
            </w:r>
          </w:p>
        </w:tc>
        <w:tc>
          <w:tcPr>
            <w:tcW w:w="393" w:type="pct"/>
            <w:tcBorders>
              <w:top w:val="nil"/>
              <w:left w:val="nil"/>
              <w:bottom w:val="single" w:sz="4" w:space="0" w:color="auto"/>
              <w:right w:val="single" w:sz="4" w:space="0" w:color="auto"/>
            </w:tcBorders>
            <w:shd w:val="clear" w:color="auto" w:fill="auto"/>
            <w:vAlign w:val="center"/>
            <w:hideMark/>
          </w:tcPr>
          <w:p w14:paraId="13BD179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992,30</w:t>
            </w:r>
          </w:p>
        </w:tc>
        <w:tc>
          <w:tcPr>
            <w:tcW w:w="393" w:type="pct"/>
            <w:tcBorders>
              <w:top w:val="nil"/>
              <w:left w:val="nil"/>
              <w:bottom w:val="single" w:sz="4" w:space="0" w:color="auto"/>
              <w:right w:val="single" w:sz="4" w:space="0" w:color="auto"/>
            </w:tcBorders>
            <w:shd w:val="clear" w:color="auto" w:fill="auto"/>
            <w:vAlign w:val="center"/>
            <w:hideMark/>
          </w:tcPr>
          <w:p w14:paraId="583DB28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992,30</w:t>
            </w:r>
          </w:p>
        </w:tc>
        <w:tc>
          <w:tcPr>
            <w:tcW w:w="393" w:type="pct"/>
            <w:tcBorders>
              <w:top w:val="nil"/>
              <w:left w:val="nil"/>
              <w:bottom w:val="single" w:sz="4" w:space="0" w:color="auto"/>
              <w:right w:val="single" w:sz="4" w:space="0" w:color="auto"/>
            </w:tcBorders>
            <w:shd w:val="clear" w:color="auto" w:fill="auto"/>
            <w:vAlign w:val="center"/>
            <w:hideMark/>
          </w:tcPr>
          <w:p w14:paraId="51F695E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7BE15C8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0FA7042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1556274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252CA41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992,08</w:t>
            </w:r>
          </w:p>
        </w:tc>
        <w:tc>
          <w:tcPr>
            <w:tcW w:w="394" w:type="pct"/>
            <w:tcBorders>
              <w:top w:val="nil"/>
              <w:left w:val="nil"/>
              <w:bottom w:val="single" w:sz="4" w:space="0" w:color="auto"/>
              <w:right w:val="single" w:sz="4" w:space="0" w:color="auto"/>
            </w:tcBorders>
            <w:shd w:val="clear" w:color="auto" w:fill="auto"/>
            <w:vAlign w:val="center"/>
            <w:hideMark/>
          </w:tcPr>
          <w:p w14:paraId="3CA0823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1 154,28</w:t>
            </w:r>
          </w:p>
        </w:tc>
      </w:tr>
    </w:tbl>
    <w:p w14:paraId="05D8C5C0" w14:textId="77777777" w:rsidR="00467EF6" w:rsidRPr="00014138" w:rsidRDefault="00467EF6" w:rsidP="00467EF6">
      <w:pPr>
        <w:ind w:firstLine="0"/>
      </w:pPr>
    </w:p>
    <w:p w14:paraId="68270308" w14:textId="77777777" w:rsidR="00467EF6" w:rsidRPr="00014138" w:rsidRDefault="00467EF6" w:rsidP="00467EF6">
      <w:pPr>
        <w:pStyle w:val="6"/>
      </w:pPr>
      <w:r w:rsidRPr="00014138">
        <w:t>Технико-экономические показатели перспективной котельной д. Витино</w:t>
      </w:r>
    </w:p>
    <w:tbl>
      <w:tblPr>
        <w:tblW w:w="5000" w:type="pct"/>
        <w:tblLayout w:type="fixed"/>
        <w:tblLook w:val="04A0" w:firstRow="1" w:lastRow="0" w:firstColumn="1" w:lastColumn="0" w:noHBand="0" w:noVBand="1"/>
      </w:tblPr>
      <w:tblGrid>
        <w:gridCol w:w="3225"/>
        <w:gridCol w:w="1282"/>
        <w:gridCol w:w="1243"/>
        <w:gridCol w:w="1243"/>
        <w:gridCol w:w="1243"/>
        <w:gridCol w:w="1243"/>
        <w:gridCol w:w="1243"/>
        <w:gridCol w:w="1243"/>
        <w:gridCol w:w="1243"/>
        <w:gridCol w:w="1243"/>
        <w:gridCol w:w="1243"/>
      </w:tblGrid>
      <w:tr w:rsidR="00467EF6" w:rsidRPr="00014138" w14:paraId="5688F106" w14:textId="77777777" w:rsidTr="006E2F0C">
        <w:trPr>
          <w:trHeight w:val="20"/>
          <w:tblHeader/>
        </w:trPr>
        <w:tc>
          <w:tcPr>
            <w:tcW w:w="102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AC3128"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Наименование</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E6B0E8"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Ед. измерения</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481DAB44"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2025</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35403AA0"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2026</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7C15EDAE"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2027</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704C1914"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2028</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326B119F"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2029</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508FD641"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2030</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391B5F1E"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2031-2035</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6A1CE421"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2036-2040</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7168A4D8"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2041-2045</w:t>
            </w:r>
          </w:p>
        </w:tc>
      </w:tr>
      <w:tr w:rsidR="00467EF6" w:rsidRPr="00014138" w14:paraId="7C67D871" w14:textId="77777777" w:rsidTr="006E2F0C">
        <w:trPr>
          <w:trHeight w:val="20"/>
          <w:tblHeader/>
        </w:trPr>
        <w:tc>
          <w:tcPr>
            <w:tcW w:w="1027"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E934513" w14:textId="77777777" w:rsidR="00467EF6" w:rsidRPr="00014138" w:rsidRDefault="00467EF6" w:rsidP="006E2F0C">
            <w:pPr>
              <w:pStyle w:val="a8"/>
              <w:rPr>
                <w:rFonts w:cs="Times New Roman"/>
                <w:b/>
                <w:sz w:val="18"/>
                <w:szCs w:val="18"/>
                <w:lang w:eastAsia="ru-RU"/>
              </w:rPr>
            </w:pPr>
          </w:p>
        </w:tc>
        <w:tc>
          <w:tcPr>
            <w:tcW w:w="408"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2CDD832" w14:textId="77777777" w:rsidR="00467EF6" w:rsidRPr="00014138" w:rsidRDefault="00467EF6" w:rsidP="006E2F0C">
            <w:pPr>
              <w:pStyle w:val="a8"/>
              <w:rPr>
                <w:rFonts w:cs="Times New Roman"/>
                <w:b/>
                <w:sz w:val="18"/>
                <w:szCs w:val="18"/>
                <w:lang w:eastAsia="ru-RU"/>
              </w:rPr>
            </w:pPr>
          </w:p>
        </w:tc>
        <w:tc>
          <w:tcPr>
            <w:tcW w:w="396" w:type="pct"/>
            <w:tcBorders>
              <w:top w:val="nil"/>
              <w:left w:val="nil"/>
              <w:bottom w:val="single" w:sz="4" w:space="0" w:color="auto"/>
              <w:right w:val="single" w:sz="4" w:space="0" w:color="auto"/>
            </w:tcBorders>
            <w:shd w:val="clear" w:color="auto" w:fill="auto"/>
            <w:vAlign w:val="center"/>
            <w:hideMark/>
          </w:tcPr>
          <w:p w14:paraId="3DEBDE64"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c>
          <w:tcPr>
            <w:tcW w:w="396" w:type="pct"/>
            <w:tcBorders>
              <w:top w:val="nil"/>
              <w:left w:val="nil"/>
              <w:bottom w:val="single" w:sz="4" w:space="0" w:color="auto"/>
              <w:right w:val="single" w:sz="4" w:space="0" w:color="auto"/>
            </w:tcBorders>
            <w:shd w:val="clear" w:color="auto" w:fill="auto"/>
            <w:vAlign w:val="center"/>
            <w:hideMark/>
          </w:tcPr>
          <w:p w14:paraId="1CBF6F35"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c>
          <w:tcPr>
            <w:tcW w:w="396" w:type="pct"/>
            <w:tcBorders>
              <w:top w:val="nil"/>
              <w:left w:val="nil"/>
              <w:bottom w:val="single" w:sz="4" w:space="0" w:color="auto"/>
              <w:right w:val="single" w:sz="4" w:space="0" w:color="auto"/>
            </w:tcBorders>
            <w:shd w:val="clear" w:color="auto" w:fill="auto"/>
            <w:vAlign w:val="center"/>
            <w:hideMark/>
          </w:tcPr>
          <w:p w14:paraId="771A05AA"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c>
          <w:tcPr>
            <w:tcW w:w="396" w:type="pct"/>
            <w:tcBorders>
              <w:top w:val="nil"/>
              <w:left w:val="nil"/>
              <w:bottom w:val="single" w:sz="4" w:space="0" w:color="auto"/>
              <w:right w:val="single" w:sz="4" w:space="0" w:color="auto"/>
            </w:tcBorders>
            <w:shd w:val="clear" w:color="auto" w:fill="auto"/>
            <w:vAlign w:val="center"/>
            <w:hideMark/>
          </w:tcPr>
          <w:p w14:paraId="3C583A8D"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c>
          <w:tcPr>
            <w:tcW w:w="396" w:type="pct"/>
            <w:tcBorders>
              <w:top w:val="nil"/>
              <w:left w:val="nil"/>
              <w:bottom w:val="single" w:sz="4" w:space="0" w:color="auto"/>
              <w:right w:val="single" w:sz="4" w:space="0" w:color="auto"/>
            </w:tcBorders>
            <w:shd w:val="clear" w:color="auto" w:fill="auto"/>
            <w:vAlign w:val="center"/>
            <w:hideMark/>
          </w:tcPr>
          <w:p w14:paraId="1FCB0D5D"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c>
          <w:tcPr>
            <w:tcW w:w="396" w:type="pct"/>
            <w:tcBorders>
              <w:top w:val="nil"/>
              <w:left w:val="nil"/>
              <w:bottom w:val="single" w:sz="4" w:space="0" w:color="auto"/>
              <w:right w:val="single" w:sz="4" w:space="0" w:color="auto"/>
            </w:tcBorders>
            <w:shd w:val="clear" w:color="auto" w:fill="auto"/>
            <w:vAlign w:val="center"/>
            <w:hideMark/>
          </w:tcPr>
          <w:p w14:paraId="4BCC6FF7"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c>
          <w:tcPr>
            <w:tcW w:w="396" w:type="pct"/>
            <w:tcBorders>
              <w:top w:val="nil"/>
              <w:left w:val="nil"/>
              <w:bottom w:val="single" w:sz="4" w:space="0" w:color="auto"/>
              <w:right w:val="single" w:sz="4" w:space="0" w:color="auto"/>
            </w:tcBorders>
            <w:shd w:val="clear" w:color="auto" w:fill="auto"/>
            <w:vAlign w:val="center"/>
            <w:hideMark/>
          </w:tcPr>
          <w:p w14:paraId="7CF045FF"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Строительство газовой БМК д. Витино</w:t>
            </w:r>
          </w:p>
        </w:tc>
        <w:tc>
          <w:tcPr>
            <w:tcW w:w="396" w:type="pct"/>
            <w:tcBorders>
              <w:top w:val="nil"/>
              <w:left w:val="nil"/>
              <w:bottom w:val="single" w:sz="4" w:space="0" w:color="auto"/>
              <w:right w:val="single" w:sz="4" w:space="0" w:color="auto"/>
            </w:tcBorders>
            <w:shd w:val="clear" w:color="auto" w:fill="auto"/>
            <w:vAlign w:val="center"/>
            <w:hideMark/>
          </w:tcPr>
          <w:p w14:paraId="28BA3DBA"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c>
          <w:tcPr>
            <w:tcW w:w="396" w:type="pct"/>
            <w:tcBorders>
              <w:top w:val="nil"/>
              <w:left w:val="nil"/>
              <w:bottom w:val="single" w:sz="4" w:space="0" w:color="auto"/>
              <w:right w:val="single" w:sz="4" w:space="0" w:color="auto"/>
            </w:tcBorders>
            <w:shd w:val="clear" w:color="auto" w:fill="auto"/>
            <w:vAlign w:val="center"/>
            <w:hideMark/>
          </w:tcPr>
          <w:p w14:paraId="0BDEC63D"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r>
      <w:tr w:rsidR="00467EF6" w:rsidRPr="00014138" w14:paraId="6AB95B81"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36E74F6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Установленная тепловая мощность</w:t>
            </w:r>
          </w:p>
        </w:tc>
        <w:tc>
          <w:tcPr>
            <w:tcW w:w="408" w:type="pct"/>
            <w:tcBorders>
              <w:top w:val="nil"/>
              <w:left w:val="nil"/>
              <w:bottom w:val="single" w:sz="4" w:space="0" w:color="auto"/>
              <w:right w:val="single" w:sz="4" w:space="0" w:color="auto"/>
            </w:tcBorders>
            <w:shd w:val="clear" w:color="auto" w:fill="auto"/>
            <w:vAlign w:val="center"/>
            <w:hideMark/>
          </w:tcPr>
          <w:p w14:paraId="62DEE37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1BC9F28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D6AD14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5EB8AA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832034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1B57F7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AE7873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F3B2F6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0,50</w:t>
            </w:r>
          </w:p>
        </w:tc>
        <w:tc>
          <w:tcPr>
            <w:tcW w:w="396" w:type="pct"/>
            <w:tcBorders>
              <w:top w:val="nil"/>
              <w:left w:val="nil"/>
              <w:bottom w:val="single" w:sz="4" w:space="0" w:color="auto"/>
              <w:right w:val="single" w:sz="4" w:space="0" w:color="auto"/>
            </w:tcBorders>
            <w:shd w:val="clear" w:color="auto" w:fill="auto"/>
            <w:vAlign w:val="center"/>
            <w:hideMark/>
          </w:tcPr>
          <w:p w14:paraId="4C968E3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0,50</w:t>
            </w:r>
          </w:p>
        </w:tc>
        <w:tc>
          <w:tcPr>
            <w:tcW w:w="396" w:type="pct"/>
            <w:tcBorders>
              <w:top w:val="nil"/>
              <w:left w:val="nil"/>
              <w:bottom w:val="single" w:sz="4" w:space="0" w:color="auto"/>
              <w:right w:val="single" w:sz="4" w:space="0" w:color="auto"/>
            </w:tcBorders>
            <w:shd w:val="clear" w:color="auto" w:fill="auto"/>
            <w:vAlign w:val="center"/>
            <w:hideMark/>
          </w:tcPr>
          <w:p w14:paraId="46DB6B8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0,50</w:t>
            </w:r>
          </w:p>
        </w:tc>
      </w:tr>
      <w:tr w:rsidR="00467EF6" w:rsidRPr="00014138" w14:paraId="7BA45A2B"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63F863E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 xml:space="preserve">Располагаемая тепловая мощность </w:t>
            </w:r>
          </w:p>
        </w:tc>
        <w:tc>
          <w:tcPr>
            <w:tcW w:w="408" w:type="pct"/>
            <w:tcBorders>
              <w:top w:val="nil"/>
              <w:left w:val="nil"/>
              <w:bottom w:val="single" w:sz="4" w:space="0" w:color="auto"/>
              <w:right w:val="single" w:sz="4" w:space="0" w:color="auto"/>
            </w:tcBorders>
            <w:shd w:val="clear" w:color="auto" w:fill="auto"/>
            <w:vAlign w:val="center"/>
            <w:hideMark/>
          </w:tcPr>
          <w:p w14:paraId="4B1DF21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56DDD77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79ED78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3BF28D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78E8EE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30E1D9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F9247F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9DF3F8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0,50</w:t>
            </w:r>
          </w:p>
        </w:tc>
        <w:tc>
          <w:tcPr>
            <w:tcW w:w="396" w:type="pct"/>
            <w:tcBorders>
              <w:top w:val="nil"/>
              <w:left w:val="nil"/>
              <w:bottom w:val="single" w:sz="4" w:space="0" w:color="auto"/>
              <w:right w:val="single" w:sz="4" w:space="0" w:color="auto"/>
            </w:tcBorders>
            <w:shd w:val="clear" w:color="auto" w:fill="auto"/>
            <w:vAlign w:val="center"/>
            <w:hideMark/>
          </w:tcPr>
          <w:p w14:paraId="5494B00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0,50</w:t>
            </w:r>
          </w:p>
        </w:tc>
        <w:tc>
          <w:tcPr>
            <w:tcW w:w="396" w:type="pct"/>
            <w:tcBorders>
              <w:top w:val="nil"/>
              <w:left w:val="nil"/>
              <w:bottom w:val="single" w:sz="4" w:space="0" w:color="auto"/>
              <w:right w:val="single" w:sz="4" w:space="0" w:color="auto"/>
            </w:tcBorders>
            <w:shd w:val="clear" w:color="auto" w:fill="auto"/>
            <w:vAlign w:val="center"/>
            <w:hideMark/>
          </w:tcPr>
          <w:p w14:paraId="6731C6C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0,50</w:t>
            </w:r>
          </w:p>
        </w:tc>
      </w:tr>
      <w:tr w:rsidR="00467EF6" w:rsidRPr="00014138" w14:paraId="59071F43"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6B24308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Затраты тепла на собственные нужды</w:t>
            </w:r>
          </w:p>
        </w:tc>
        <w:tc>
          <w:tcPr>
            <w:tcW w:w="408" w:type="pct"/>
            <w:tcBorders>
              <w:top w:val="nil"/>
              <w:left w:val="nil"/>
              <w:bottom w:val="single" w:sz="4" w:space="0" w:color="auto"/>
              <w:right w:val="single" w:sz="4" w:space="0" w:color="auto"/>
            </w:tcBorders>
            <w:shd w:val="clear" w:color="auto" w:fill="auto"/>
            <w:vAlign w:val="center"/>
            <w:hideMark/>
          </w:tcPr>
          <w:p w14:paraId="6667D16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37D9A5E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3BE52F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78131C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25FA90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AE3AC6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B5912B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32F5AD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0,01</w:t>
            </w:r>
          </w:p>
        </w:tc>
        <w:tc>
          <w:tcPr>
            <w:tcW w:w="396" w:type="pct"/>
            <w:tcBorders>
              <w:top w:val="nil"/>
              <w:left w:val="nil"/>
              <w:bottom w:val="single" w:sz="4" w:space="0" w:color="auto"/>
              <w:right w:val="single" w:sz="4" w:space="0" w:color="auto"/>
            </w:tcBorders>
            <w:shd w:val="clear" w:color="auto" w:fill="auto"/>
            <w:vAlign w:val="center"/>
            <w:hideMark/>
          </w:tcPr>
          <w:p w14:paraId="0ABC763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0,01</w:t>
            </w:r>
          </w:p>
        </w:tc>
        <w:tc>
          <w:tcPr>
            <w:tcW w:w="396" w:type="pct"/>
            <w:tcBorders>
              <w:top w:val="nil"/>
              <w:left w:val="nil"/>
              <w:bottom w:val="single" w:sz="4" w:space="0" w:color="auto"/>
              <w:right w:val="single" w:sz="4" w:space="0" w:color="auto"/>
            </w:tcBorders>
            <w:shd w:val="clear" w:color="auto" w:fill="auto"/>
            <w:vAlign w:val="center"/>
            <w:hideMark/>
          </w:tcPr>
          <w:p w14:paraId="7B1112B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0,01</w:t>
            </w:r>
          </w:p>
        </w:tc>
      </w:tr>
      <w:tr w:rsidR="00467EF6" w:rsidRPr="00014138" w14:paraId="391ABB26"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01473D1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Потери в тепловых сетях</w:t>
            </w:r>
          </w:p>
        </w:tc>
        <w:tc>
          <w:tcPr>
            <w:tcW w:w="408" w:type="pct"/>
            <w:tcBorders>
              <w:top w:val="nil"/>
              <w:left w:val="nil"/>
              <w:bottom w:val="single" w:sz="4" w:space="0" w:color="auto"/>
              <w:right w:val="single" w:sz="4" w:space="0" w:color="auto"/>
            </w:tcBorders>
            <w:shd w:val="clear" w:color="auto" w:fill="auto"/>
            <w:vAlign w:val="center"/>
            <w:hideMark/>
          </w:tcPr>
          <w:p w14:paraId="24FE3B9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48420E1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922763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A1DB11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020618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54B4B0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489CEC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5CE07C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0,03</w:t>
            </w:r>
          </w:p>
        </w:tc>
        <w:tc>
          <w:tcPr>
            <w:tcW w:w="396" w:type="pct"/>
            <w:tcBorders>
              <w:top w:val="nil"/>
              <w:left w:val="nil"/>
              <w:bottom w:val="single" w:sz="4" w:space="0" w:color="auto"/>
              <w:right w:val="single" w:sz="4" w:space="0" w:color="auto"/>
            </w:tcBorders>
            <w:shd w:val="clear" w:color="auto" w:fill="auto"/>
            <w:vAlign w:val="center"/>
            <w:hideMark/>
          </w:tcPr>
          <w:p w14:paraId="6C0D173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0,03</w:t>
            </w:r>
          </w:p>
        </w:tc>
        <w:tc>
          <w:tcPr>
            <w:tcW w:w="396" w:type="pct"/>
            <w:tcBorders>
              <w:top w:val="nil"/>
              <w:left w:val="nil"/>
              <w:bottom w:val="single" w:sz="4" w:space="0" w:color="auto"/>
              <w:right w:val="single" w:sz="4" w:space="0" w:color="auto"/>
            </w:tcBorders>
            <w:shd w:val="clear" w:color="auto" w:fill="auto"/>
            <w:vAlign w:val="center"/>
            <w:hideMark/>
          </w:tcPr>
          <w:p w14:paraId="4D405C1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0,03</w:t>
            </w:r>
          </w:p>
        </w:tc>
      </w:tr>
      <w:tr w:rsidR="00467EF6" w:rsidRPr="00014138" w14:paraId="7388F401"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518A68E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Присоединенная договорная тепловая нагрузка в горячей воде, в том числе</w:t>
            </w:r>
          </w:p>
        </w:tc>
        <w:tc>
          <w:tcPr>
            <w:tcW w:w="408" w:type="pct"/>
            <w:tcBorders>
              <w:top w:val="nil"/>
              <w:left w:val="nil"/>
              <w:bottom w:val="single" w:sz="4" w:space="0" w:color="auto"/>
              <w:right w:val="single" w:sz="4" w:space="0" w:color="auto"/>
            </w:tcBorders>
            <w:shd w:val="clear" w:color="auto" w:fill="auto"/>
            <w:vAlign w:val="center"/>
            <w:hideMark/>
          </w:tcPr>
          <w:p w14:paraId="45E69C4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3B05A15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20B48C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5F36FF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71ABAE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7822DC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822112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DF9601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0,40</w:t>
            </w:r>
          </w:p>
        </w:tc>
        <w:tc>
          <w:tcPr>
            <w:tcW w:w="396" w:type="pct"/>
            <w:tcBorders>
              <w:top w:val="nil"/>
              <w:left w:val="nil"/>
              <w:bottom w:val="single" w:sz="4" w:space="0" w:color="auto"/>
              <w:right w:val="single" w:sz="4" w:space="0" w:color="auto"/>
            </w:tcBorders>
            <w:shd w:val="clear" w:color="auto" w:fill="auto"/>
            <w:vAlign w:val="center"/>
            <w:hideMark/>
          </w:tcPr>
          <w:p w14:paraId="02E8E29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0,40</w:t>
            </w:r>
          </w:p>
        </w:tc>
        <w:tc>
          <w:tcPr>
            <w:tcW w:w="396" w:type="pct"/>
            <w:tcBorders>
              <w:top w:val="nil"/>
              <w:left w:val="nil"/>
              <w:bottom w:val="single" w:sz="4" w:space="0" w:color="auto"/>
              <w:right w:val="single" w:sz="4" w:space="0" w:color="auto"/>
            </w:tcBorders>
            <w:shd w:val="clear" w:color="auto" w:fill="auto"/>
            <w:vAlign w:val="center"/>
            <w:hideMark/>
          </w:tcPr>
          <w:p w14:paraId="3B48D10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0,40</w:t>
            </w:r>
          </w:p>
        </w:tc>
      </w:tr>
      <w:tr w:rsidR="00467EF6" w:rsidRPr="00014138" w14:paraId="7D89B601"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6805CD1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08" w:type="pct"/>
            <w:tcBorders>
              <w:top w:val="nil"/>
              <w:left w:val="nil"/>
              <w:bottom w:val="single" w:sz="4" w:space="0" w:color="auto"/>
              <w:right w:val="single" w:sz="4" w:space="0" w:color="auto"/>
            </w:tcBorders>
            <w:shd w:val="clear" w:color="auto" w:fill="auto"/>
            <w:vAlign w:val="center"/>
            <w:hideMark/>
          </w:tcPr>
          <w:p w14:paraId="419AAA0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657995D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477893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8D7F0D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F3EB36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37668A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09921B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DAF1D8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0,12</w:t>
            </w:r>
          </w:p>
        </w:tc>
        <w:tc>
          <w:tcPr>
            <w:tcW w:w="396" w:type="pct"/>
            <w:tcBorders>
              <w:top w:val="nil"/>
              <w:left w:val="nil"/>
              <w:bottom w:val="single" w:sz="4" w:space="0" w:color="auto"/>
              <w:right w:val="single" w:sz="4" w:space="0" w:color="auto"/>
            </w:tcBorders>
            <w:shd w:val="clear" w:color="auto" w:fill="auto"/>
            <w:vAlign w:val="center"/>
            <w:hideMark/>
          </w:tcPr>
          <w:p w14:paraId="320DB3A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0,12</w:t>
            </w:r>
          </w:p>
        </w:tc>
        <w:tc>
          <w:tcPr>
            <w:tcW w:w="396" w:type="pct"/>
            <w:tcBorders>
              <w:top w:val="nil"/>
              <w:left w:val="nil"/>
              <w:bottom w:val="single" w:sz="4" w:space="0" w:color="auto"/>
              <w:right w:val="single" w:sz="4" w:space="0" w:color="auto"/>
            </w:tcBorders>
            <w:shd w:val="clear" w:color="auto" w:fill="auto"/>
            <w:vAlign w:val="center"/>
            <w:hideMark/>
          </w:tcPr>
          <w:p w14:paraId="52B1795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0,12</w:t>
            </w:r>
          </w:p>
        </w:tc>
      </w:tr>
      <w:tr w:rsidR="00467EF6" w:rsidRPr="00014138" w14:paraId="743486B8"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271840A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08" w:type="pct"/>
            <w:tcBorders>
              <w:top w:val="nil"/>
              <w:left w:val="nil"/>
              <w:bottom w:val="single" w:sz="4" w:space="0" w:color="auto"/>
              <w:right w:val="single" w:sz="4" w:space="0" w:color="auto"/>
            </w:tcBorders>
            <w:shd w:val="clear" w:color="auto" w:fill="auto"/>
            <w:vAlign w:val="center"/>
            <w:hideMark/>
          </w:tcPr>
          <w:p w14:paraId="6875C72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0965CD4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180F9C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BFB311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E972B7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86BC55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97F0C5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A08A4F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0,28</w:t>
            </w:r>
          </w:p>
        </w:tc>
        <w:tc>
          <w:tcPr>
            <w:tcW w:w="396" w:type="pct"/>
            <w:tcBorders>
              <w:top w:val="nil"/>
              <w:left w:val="nil"/>
              <w:bottom w:val="single" w:sz="4" w:space="0" w:color="auto"/>
              <w:right w:val="single" w:sz="4" w:space="0" w:color="auto"/>
            </w:tcBorders>
            <w:shd w:val="clear" w:color="auto" w:fill="auto"/>
            <w:vAlign w:val="center"/>
            <w:hideMark/>
          </w:tcPr>
          <w:p w14:paraId="28AC94C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0,28</w:t>
            </w:r>
          </w:p>
        </w:tc>
        <w:tc>
          <w:tcPr>
            <w:tcW w:w="396" w:type="pct"/>
            <w:tcBorders>
              <w:top w:val="nil"/>
              <w:left w:val="nil"/>
              <w:bottom w:val="single" w:sz="4" w:space="0" w:color="auto"/>
              <w:right w:val="single" w:sz="4" w:space="0" w:color="auto"/>
            </w:tcBorders>
            <w:shd w:val="clear" w:color="auto" w:fill="auto"/>
            <w:vAlign w:val="center"/>
            <w:hideMark/>
          </w:tcPr>
          <w:p w14:paraId="7FD39CD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0,28</w:t>
            </w:r>
          </w:p>
        </w:tc>
      </w:tr>
      <w:tr w:rsidR="00467EF6" w:rsidRPr="00014138" w14:paraId="00607C8F"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1E213E0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lastRenderedPageBreak/>
              <w:t>Присоединенная расчетная тепловая нагрузка в горячей воде, в том числе</w:t>
            </w:r>
          </w:p>
        </w:tc>
        <w:tc>
          <w:tcPr>
            <w:tcW w:w="408" w:type="pct"/>
            <w:tcBorders>
              <w:top w:val="nil"/>
              <w:left w:val="nil"/>
              <w:bottom w:val="single" w:sz="4" w:space="0" w:color="auto"/>
              <w:right w:val="single" w:sz="4" w:space="0" w:color="auto"/>
            </w:tcBorders>
            <w:shd w:val="clear" w:color="auto" w:fill="auto"/>
            <w:vAlign w:val="center"/>
            <w:hideMark/>
          </w:tcPr>
          <w:p w14:paraId="7C56404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13ECCF8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EE2C2C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C56A6A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345342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0EEBF4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22D752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4F3CF3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0,40</w:t>
            </w:r>
          </w:p>
        </w:tc>
        <w:tc>
          <w:tcPr>
            <w:tcW w:w="396" w:type="pct"/>
            <w:tcBorders>
              <w:top w:val="nil"/>
              <w:left w:val="nil"/>
              <w:bottom w:val="single" w:sz="4" w:space="0" w:color="auto"/>
              <w:right w:val="single" w:sz="4" w:space="0" w:color="auto"/>
            </w:tcBorders>
            <w:shd w:val="clear" w:color="auto" w:fill="auto"/>
            <w:vAlign w:val="center"/>
            <w:hideMark/>
          </w:tcPr>
          <w:p w14:paraId="6860D1A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0,40</w:t>
            </w:r>
          </w:p>
        </w:tc>
        <w:tc>
          <w:tcPr>
            <w:tcW w:w="396" w:type="pct"/>
            <w:tcBorders>
              <w:top w:val="nil"/>
              <w:left w:val="nil"/>
              <w:bottom w:val="single" w:sz="4" w:space="0" w:color="auto"/>
              <w:right w:val="single" w:sz="4" w:space="0" w:color="auto"/>
            </w:tcBorders>
            <w:shd w:val="clear" w:color="auto" w:fill="auto"/>
            <w:vAlign w:val="center"/>
            <w:hideMark/>
          </w:tcPr>
          <w:p w14:paraId="65581D1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0,40</w:t>
            </w:r>
          </w:p>
        </w:tc>
      </w:tr>
      <w:tr w:rsidR="00467EF6" w:rsidRPr="00014138" w14:paraId="33C1BF44"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109729D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08" w:type="pct"/>
            <w:tcBorders>
              <w:top w:val="nil"/>
              <w:left w:val="nil"/>
              <w:bottom w:val="single" w:sz="4" w:space="0" w:color="auto"/>
              <w:right w:val="single" w:sz="4" w:space="0" w:color="auto"/>
            </w:tcBorders>
            <w:shd w:val="clear" w:color="auto" w:fill="auto"/>
            <w:vAlign w:val="center"/>
            <w:hideMark/>
          </w:tcPr>
          <w:p w14:paraId="122C867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512FE41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54D6C3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63CAE8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1004E4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3C6EBF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156CF6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A5F5B2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0,12</w:t>
            </w:r>
          </w:p>
        </w:tc>
        <w:tc>
          <w:tcPr>
            <w:tcW w:w="396" w:type="pct"/>
            <w:tcBorders>
              <w:top w:val="nil"/>
              <w:left w:val="nil"/>
              <w:bottom w:val="single" w:sz="4" w:space="0" w:color="auto"/>
              <w:right w:val="single" w:sz="4" w:space="0" w:color="auto"/>
            </w:tcBorders>
            <w:shd w:val="clear" w:color="auto" w:fill="auto"/>
            <w:vAlign w:val="center"/>
            <w:hideMark/>
          </w:tcPr>
          <w:p w14:paraId="47383AC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0,12</w:t>
            </w:r>
          </w:p>
        </w:tc>
        <w:tc>
          <w:tcPr>
            <w:tcW w:w="396" w:type="pct"/>
            <w:tcBorders>
              <w:top w:val="nil"/>
              <w:left w:val="nil"/>
              <w:bottom w:val="single" w:sz="4" w:space="0" w:color="auto"/>
              <w:right w:val="single" w:sz="4" w:space="0" w:color="auto"/>
            </w:tcBorders>
            <w:shd w:val="clear" w:color="auto" w:fill="auto"/>
            <w:vAlign w:val="center"/>
            <w:hideMark/>
          </w:tcPr>
          <w:p w14:paraId="5335030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0,12</w:t>
            </w:r>
          </w:p>
        </w:tc>
      </w:tr>
      <w:tr w:rsidR="00467EF6" w:rsidRPr="00014138" w14:paraId="23526419"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2AD3757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08" w:type="pct"/>
            <w:tcBorders>
              <w:top w:val="nil"/>
              <w:left w:val="nil"/>
              <w:bottom w:val="single" w:sz="4" w:space="0" w:color="auto"/>
              <w:right w:val="single" w:sz="4" w:space="0" w:color="auto"/>
            </w:tcBorders>
            <w:shd w:val="clear" w:color="auto" w:fill="auto"/>
            <w:vAlign w:val="center"/>
            <w:hideMark/>
          </w:tcPr>
          <w:p w14:paraId="0D4EF17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2892066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50D2CD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57CD74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15C26C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7483B3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913A8A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23A22E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0,28</w:t>
            </w:r>
          </w:p>
        </w:tc>
        <w:tc>
          <w:tcPr>
            <w:tcW w:w="396" w:type="pct"/>
            <w:tcBorders>
              <w:top w:val="nil"/>
              <w:left w:val="nil"/>
              <w:bottom w:val="single" w:sz="4" w:space="0" w:color="auto"/>
              <w:right w:val="single" w:sz="4" w:space="0" w:color="auto"/>
            </w:tcBorders>
            <w:shd w:val="clear" w:color="auto" w:fill="auto"/>
            <w:vAlign w:val="center"/>
            <w:hideMark/>
          </w:tcPr>
          <w:p w14:paraId="4B58D02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0,28</w:t>
            </w:r>
          </w:p>
        </w:tc>
        <w:tc>
          <w:tcPr>
            <w:tcW w:w="396" w:type="pct"/>
            <w:tcBorders>
              <w:top w:val="nil"/>
              <w:left w:val="nil"/>
              <w:bottom w:val="single" w:sz="4" w:space="0" w:color="auto"/>
              <w:right w:val="single" w:sz="4" w:space="0" w:color="auto"/>
            </w:tcBorders>
            <w:shd w:val="clear" w:color="auto" w:fill="auto"/>
            <w:vAlign w:val="center"/>
            <w:hideMark/>
          </w:tcPr>
          <w:p w14:paraId="29364DC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0,28</w:t>
            </w:r>
          </w:p>
        </w:tc>
      </w:tr>
      <w:tr w:rsidR="00467EF6" w:rsidRPr="00014138" w14:paraId="18D0D5E1"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2AD6CB4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договорной нагрузке)</w:t>
            </w:r>
          </w:p>
        </w:tc>
        <w:tc>
          <w:tcPr>
            <w:tcW w:w="408" w:type="pct"/>
            <w:tcBorders>
              <w:top w:val="nil"/>
              <w:left w:val="nil"/>
              <w:bottom w:val="single" w:sz="4" w:space="0" w:color="auto"/>
              <w:right w:val="single" w:sz="4" w:space="0" w:color="auto"/>
            </w:tcBorders>
            <w:shd w:val="clear" w:color="auto" w:fill="auto"/>
            <w:vAlign w:val="center"/>
            <w:hideMark/>
          </w:tcPr>
          <w:p w14:paraId="0D41457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1C13154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323912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684F2B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55F427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286E5F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C30264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E39D99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0,06</w:t>
            </w:r>
          </w:p>
        </w:tc>
        <w:tc>
          <w:tcPr>
            <w:tcW w:w="396" w:type="pct"/>
            <w:tcBorders>
              <w:top w:val="nil"/>
              <w:left w:val="nil"/>
              <w:bottom w:val="single" w:sz="4" w:space="0" w:color="auto"/>
              <w:right w:val="single" w:sz="4" w:space="0" w:color="auto"/>
            </w:tcBorders>
            <w:shd w:val="clear" w:color="auto" w:fill="auto"/>
            <w:vAlign w:val="center"/>
            <w:hideMark/>
          </w:tcPr>
          <w:p w14:paraId="3C5E827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0,06</w:t>
            </w:r>
          </w:p>
        </w:tc>
        <w:tc>
          <w:tcPr>
            <w:tcW w:w="396" w:type="pct"/>
            <w:tcBorders>
              <w:top w:val="nil"/>
              <w:left w:val="nil"/>
              <w:bottom w:val="single" w:sz="4" w:space="0" w:color="auto"/>
              <w:right w:val="single" w:sz="4" w:space="0" w:color="auto"/>
            </w:tcBorders>
            <w:shd w:val="clear" w:color="auto" w:fill="auto"/>
            <w:vAlign w:val="center"/>
            <w:hideMark/>
          </w:tcPr>
          <w:p w14:paraId="10BF5FF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0,06</w:t>
            </w:r>
          </w:p>
        </w:tc>
      </w:tr>
      <w:tr w:rsidR="00467EF6" w:rsidRPr="00014138" w14:paraId="23CE4FAA"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1EA9E21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расчетной нагрузке)</w:t>
            </w:r>
          </w:p>
        </w:tc>
        <w:tc>
          <w:tcPr>
            <w:tcW w:w="408" w:type="pct"/>
            <w:tcBorders>
              <w:top w:val="nil"/>
              <w:left w:val="nil"/>
              <w:bottom w:val="single" w:sz="4" w:space="0" w:color="auto"/>
              <w:right w:val="single" w:sz="4" w:space="0" w:color="auto"/>
            </w:tcBorders>
            <w:shd w:val="clear" w:color="auto" w:fill="auto"/>
            <w:vAlign w:val="center"/>
            <w:hideMark/>
          </w:tcPr>
          <w:p w14:paraId="765385E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7D44472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F69ABF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3F6B04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9D6025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22590C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6314C0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C3ED24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0,06</w:t>
            </w:r>
          </w:p>
        </w:tc>
        <w:tc>
          <w:tcPr>
            <w:tcW w:w="396" w:type="pct"/>
            <w:tcBorders>
              <w:top w:val="nil"/>
              <w:left w:val="nil"/>
              <w:bottom w:val="single" w:sz="4" w:space="0" w:color="auto"/>
              <w:right w:val="single" w:sz="4" w:space="0" w:color="auto"/>
            </w:tcBorders>
            <w:shd w:val="clear" w:color="auto" w:fill="auto"/>
            <w:vAlign w:val="center"/>
            <w:hideMark/>
          </w:tcPr>
          <w:p w14:paraId="5114F16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0,06</w:t>
            </w:r>
          </w:p>
        </w:tc>
        <w:tc>
          <w:tcPr>
            <w:tcW w:w="396" w:type="pct"/>
            <w:tcBorders>
              <w:top w:val="nil"/>
              <w:left w:val="nil"/>
              <w:bottom w:val="single" w:sz="4" w:space="0" w:color="auto"/>
              <w:right w:val="single" w:sz="4" w:space="0" w:color="auto"/>
            </w:tcBorders>
            <w:shd w:val="clear" w:color="auto" w:fill="auto"/>
            <w:vAlign w:val="center"/>
            <w:hideMark/>
          </w:tcPr>
          <w:p w14:paraId="2B7E354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0,06</w:t>
            </w:r>
          </w:p>
        </w:tc>
      </w:tr>
      <w:tr w:rsidR="00467EF6" w:rsidRPr="00014138" w14:paraId="74C5DC4B"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3CD2FE0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Располагаемая тепловая мощность нетто (с учетом затрат на собственные нужды) при аварийном выводе самого мощного котла</w:t>
            </w:r>
          </w:p>
        </w:tc>
        <w:tc>
          <w:tcPr>
            <w:tcW w:w="408" w:type="pct"/>
            <w:tcBorders>
              <w:top w:val="nil"/>
              <w:left w:val="nil"/>
              <w:bottom w:val="single" w:sz="4" w:space="0" w:color="auto"/>
              <w:right w:val="single" w:sz="4" w:space="0" w:color="auto"/>
            </w:tcBorders>
            <w:shd w:val="clear" w:color="auto" w:fill="auto"/>
            <w:noWrap/>
            <w:vAlign w:val="center"/>
            <w:hideMark/>
          </w:tcPr>
          <w:p w14:paraId="05693C0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312F887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7932D7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444588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D05A15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C0A6B9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6CDEDB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525ADB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0,38</w:t>
            </w:r>
          </w:p>
        </w:tc>
        <w:tc>
          <w:tcPr>
            <w:tcW w:w="396" w:type="pct"/>
            <w:tcBorders>
              <w:top w:val="nil"/>
              <w:left w:val="nil"/>
              <w:bottom w:val="single" w:sz="4" w:space="0" w:color="auto"/>
              <w:right w:val="single" w:sz="4" w:space="0" w:color="auto"/>
            </w:tcBorders>
            <w:shd w:val="clear" w:color="auto" w:fill="auto"/>
            <w:vAlign w:val="center"/>
            <w:hideMark/>
          </w:tcPr>
          <w:p w14:paraId="0185573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0,38</w:t>
            </w:r>
          </w:p>
        </w:tc>
        <w:tc>
          <w:tcPr>
            <w:tcW w:w="396" w:type="pct"/>
            <w:tcBorders>
              <w:top w:val="nil"/>
              <w:left w:val="nil"/>
              <w:bottom w:val="single" w:sz="4" w:space="0" w:color="auto"/>
              <w:right w:val="single" w:sz="4" w:space="0" w:color="auto"/>
            </w:tcBorders>
            <w:shd w:val="clear" w:color="auto" w:fill="auto"/>
            <w:vAlign w:val="center"/>
            <w:hideMark/>
          </w:tcPr>
          <w:p w14:paraId="736E97E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0,38</w:t>
            </w:r>
          </w:p>
        </w:tc>
      </w:tr>
      <w:tr w:rsidR="00467EF6" w:rsidRPr="00014138" w14:paraId="11B1DB77"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65A1262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408" w:type="pct"/>
            <w:tcBorders>
              <w:top w:val="nil"/>
              <w:left w:val="nil"/>
              <w:bottom w:val="single" w:sz="4" w:space="0" w:color="auto"/>
              <w:right w:val="single" w:sz="4" w:space="0" w:color="auto"/>
            </w:tcBorders>
            <w:shd w:val="clear" w:color="auto" w:fill="auto"/>
            <w:noWrap/>
            <w:vAlign w:val="center"/>
            <w:hideMark/>
          </w:tcPr>
          <w:p w14:paraId="7241783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54ADABD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5A683F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021764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EC3F3B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E6A60F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217D58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766788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0,38</w:t>
            </w:r>
          </w:p>
        </w:tc>
        <w:tc>
          <w:tcPr>
            <w:tcW w:w="396" w:type="pct"/>
            <w:tcBorders>
              <w:top w:val="nil"/>
              <w:left w:val="nil"/>
              <w:bottom w:val="single" w:sz="4" w:space="0" w:color="auto"/>
              <w:right w:val="single" w:sz="4" w:space="0" w:color="auto"/>
            </w:tcBorders>
            <w:shd w:val="clear" w:color="auto" w:fill="auto"/>
            <w:vAlign w:val="center"/>
            <w:hideMark/>
          </w:tcPr>
          <w:p w14:paraId="112B860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0,38</w:t>
            </w:r>
          </w:p>
        </w:tc>
        <w:tc>
          <w:tcPr>
            <w:tcW w:w="396" w:type="pct"/>
            <w:tcBorders>
              <w:top w:val="nil"/>
              <w:left w:val="nil"/>
              <w:bottom w:val="single" w:sz="4" w:space="0" w:color="auto"/>
              <w:right w:val="single" w:sz="4" w:space="0" w:color="auto"/>
            </w:tcBorders>
            <w:shd w:val="clear" w:color="auto" w:fill="auto"/>
            <w:vAlign w:val="center"/>
            <w:hideMark/>
          </w:tcPr>
          <w:p w14:paraId="4DC174F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0,38</w:t>
            </w:r>
          </w:p>
        </w:tc>
      </w:tr>
      <w:tr w:rsidR="00467EF6" w:rsidRPr="00014138" w14:paraId="1FF5A8CB"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6F3D17A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408" w:type="pct"/>
            <w:tcBorders>
              <w:top w:val="nil"/>
              <w:left w:val="nil"/>
              <w:bottom w:val="single" w:sz="4" w:space="0" w:color="auto"/>
              <w:right w:val="single" w:sz="4" w:space="0" w:color="auto"/>
            </w:tcBorders>
            <w:shd w:val="clear" w:color="auto" w:fill="auto"/>
            <w:noWrap/>
            <w:vAlign w:val="center"/>
            <w:hideMark/>
          </w:tcPr>
          <w:p w14:paraId="15C06C8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1211612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FC9A9C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6840EF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33FE0D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4A2802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91A903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B1C569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0,85</w:t>
            </w:r>
          </w:p>
        </w:tc>
        <w:tc>
          <w:tcPr>
            <w:tcW w:w="396" w:type="pct"/>
            <w:tcBorders>
              <w:top w:val="nil"/>
              <w:left w:val="nil"/>
              <w:bottom w:val="single" w:sz="4" w:space="0" w:color="auto"/>
              <w:right w:val="single" w:sz="4" w:space="0" w:color="auto"/>
            </w:tcBorders>
            <w:shd w:val="clear" w:color="auto" w:fill="auto"/>
            <w:vAlign w:val="center"/>
            <w:hideMark/>
          </w:tcPr>
          <w:p w14:paraId="0933B8C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0,85</w:t>
            </w:r>
          </w:p>
        </w:tc>
        <w:tc>
          <w:tcPr>
            <w:tcW w:w="396" w:type="pct"/>
            <w:tcBorders>
              <w:top w:val="nil"/>
              <w:left w:val="nil"/>
              <w:bottom w:val="single" w:sz="4" w:space="0" w:color="auto"/>
              <w:right w:val="single" w:sz="4" w:space="0" w:color="auto"/>
            </w:tcBorders>
            <w:shd w:val="clear" w:color="auto" w:fill="auto"/>
            <w:vAlign w:val="center"/>
            <w:hideMark/>
          </w:tcPr>
          <w:p w14:paraId="20455C6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0,85</w:t>
            </w:r>
          </w:p>
        </w:tc>
      </w:tr>
      <w:tr w:rsidR="00467EF6" w:rsidRPr="00014138" w14:paraId="6B9C1483"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2E59260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Выработка тепловой энергии</w:t>
            </w:r>
          </w:p>
        </w:tc>
        <w:tc>
          <w:tcPr>
            <w:tcW w:w="408" w:type="pct"/>
            <w:tcBorders>
              <w:top w:val="nil"/>
              <w:left w:val="nil"/>
              <w:bottom w:val="single" w:sz="4" w:space="0" w:color="auto"/>
              <w:right w:val="single" w:sz="4" w:space="0" w:color="auto"/>
            </w:tcBorders>
            <w:shd w:val="clear" w:color="auto" w:fill="auto"/>
            <w:vAlign w:val="center"/>
            <w:hideMark/>
          </w:tcPr>
          <w:p w14:paraId="2D14897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07E9CF6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FC5847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777CD5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A0CF24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DB72A5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6E02D5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1372A82"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1 622,48</w:t>
            </w:r>
          </w:p>
        </w:tc>
        <w:tc>
          <w:tcPr>
            <w:tcW w:w="396" w:type="pct"/>
            <w:tcBorders>
              <w:top w:val="nil"/>
              <w:left w:val="nil"/>
              <w:bottom w:val="single" w:sz="4" w:space="0" w:color="auto"/>
              <w:right w:val="single" w:sz="4" w:space="0" w:color="auto"/>
            </w:tcBorders>
            <w:shd w:val="clear" w:color="auto" w:fill="auto"/>
            <w:vAlign w:val="center"/>
            <w:hideMark/>
          </w:tcPr>
          <w:p w14:paraId="4C668BE7"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1 622,48</w:t>
            </w:r>
          </w:p>
        </w:tc>
        <w:tc>
          <w:tcPr>
            <w:tcW w:w="396" w:type="pct"/>
            <w:tcBorders>
              <w:top w:val="nil"/>
              <w:left w:val="nil"/>
              <w:bottom w:val="single" w:sz="4" w:space="0" w:color="auto"/>
              <w:right w:val="single" w:sz="4" w:space="0" w:color="auto"/>
            </w:tcBorders>
            <w:shd w:val="clear" w:color="auto" w:fill="auto"/>
            <w:vAlign w:val="center"/>
            <w:hideMark/>
          </w:tcPr>
          <w:p w14:paraId="1511EC1F"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1 622,48</w:t>
            </w:r>
          </w:p>
        </w:tc>
      </w:tr>
      <w:tr w:rsidR="00467EF6" w:rsidRPr="00014138" w14:paraId="32E75031"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5DCBC8B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Затраты тепловой энергии на СН</w:t>
            </w:r>
          </w:p>
        </w:tc>
        <w:tc>
          <w:tcPr>
            <w:tcW w:w="408" w:type="pct"/>
            <w:tcBorders>
              <w:top w:val="nil"/>
              <w:left w:val="nil"/>
              <w:bottom w:val="single" w:sz="4" w:space="0" w:color="auto"/>
              <w:right w:val="single" w:sz="4" w:space="0" w:color="auto"/>
            </w:tcBorders>
            <w:shd w:val="clear" w:color="auto" w:fill="auto"/>
            <w:vAlign w:val="center"/>
            <w:hideMark/>
          </w:tcPr>
          <w:p w14:paraId="6DE020A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4A523A8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F9D2BE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BAB3B3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30B096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974107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4A804C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CCC7A45"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31,81</w:t>
            </w:r>
          </w:p>
        </w:tc>
        <w:tc>
          <w:tcPr>
            <w:tcW w:w="396" w:type="pct"/>
            <w:tcBorders>
              <w:top w:val="nil"/>
              <w:left w:val="nil"/>
              <w:bottom w:val="single" w:sz="4" w:space="0" w:color="auto"/>
              <w:right w:val="single" w:sz="4" w:space="0" w:color="auto"/>
            </w:tcBorders>
            <w:shd w:val="clear" w:color="auto" w:fill="auto"/>
            <w:vAlign w:val="center"/>
            <w:hideMark/>
          </w:tcPr>
          <w:p w14:paraId="2B7B8E72"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31,81</w:t>
            </w:r>
          </w:p>
        </w:tc>
        <w:tc>
          <w:tcPr>
            <w:tcW w:w="396" w:type="pct"/>
            <w:tcBorders>
              <w:top w:val="nil"/>
              <w:left w:val="nil"/>
              <w:bottom w:val="single" w:sz="4" w:space="0" w:color="auto"/>
              <w:right w:val="single" w:sz="4" w:space="0" w:color="auto"/>
            </w:tcBorders>
            <w:shd w:val="clear" w:color="auto" w:fill="auto"/>
            <w:vAlign w:val="center"/>
            <w:hideMark/>
          </w:tcPr>
          <w:p w14:paraId="3E147C0A"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31,81</w:t>
            </w:r>
          </w:p>
        </w:tc>
      </w:tr>
      <w:tr w:rsidR="00467EF6" w:rsidRPr="00014138" w14:paraId="7BBE8048"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6EFC495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С коллекторов источника непосредственно потребителям</w:t>
            </w:r>
          </w:p>
        </w:tc>
        <w:tc>
          <w:tcPr>
            <w:tcW w:w="408" w:type="pct"/>
            <w:tcBorders>
              <w:top w:val="nil"/>
              <w:left w:val="nil"/>
              <w:bottom w:val="single" w:sz="4" w:space="0" w:color="auto"/>
              <w:right w:val="single" w:sz="4" w:space="0" w:color="auto"/>
            </w:tcBorders>
            <w:shd w:val="clear" w:color="auto" w:fill="auto"/>
            <w:vAlign w:val="center"/>
            <w:hideMark/>
          </w:tcPr>
          <w:p w14:paraId="5F9714E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420AC57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245C88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A2BF27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302656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DF8D88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E9801D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88BA1E6"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w:t>
            </w:r>
          </w:p>
        </w:tc>
        <w:tc>
          <w:tcPr>
            <w:tcW w:w="396" w:type="pct"/>
            <w:tcBorders>
              <w:top w:val="nil"/>
              <w:left w:val="nil"/>
              <w:bottom w:val="single" w:sz="4" w:space="0" w:color="auto"/>
              <w:right w:val="single" w:sz="4" w:space="0" w:color="auto"/>
            </w:tcBorders>
            <w:shd w:val="clear" w:color="auto" w:fill="auto"/>
            <w:vAlign w:val="center"/>
            <w:hideMark/>
          </w:tcPr>
          <w:p w14:paraId="6FCEB3A4"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w:t>
            </w:r>
          </w:p>
        </w:tc>
        <w:tc>
          <w:tcPr>
            <w:tcW w:w="396" w:type="pct"/>
            <w:tcBorders>
              <w:top w:val="nil"/>
              <w:left w:val="nil"/>
              <w:bottom w:val="single" w:sz="4" w:space="0" w:color="auto"/>
              <w:right w:val="single" w:sz="4" w:space="0" w:color="auto"/>
            </w:tcBorders>
            <w:shd w:val="clear" w:color="auto" w:fill="auto"/>
            <w:vAlign w:val="center"/>
            <w:hideMark/>
          </w:tcPr>
          <w:p w14:paraId="67CE9888"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w:t>
            </w:r>
          </w:p>
        </w:tc>
      </w:tr>
      <w:tr w:rsidR="00467EF6" w:rsidRPr="00014138" w14:paraId="0769EB01"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564C330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С коллекторов источника в тепловые сети</w:t>
            </w:r>
          </w:p>
        </w:tc>
        <w:tc>
          <w:tcPr>
            <w:tcW w:w="408" w:type="pct"/>
            <w:tcBorders>
              <w:top w:val="nil"/>
              <w:left w:val="nil"/>
              <w:bottom w:val="single" w:sz="4" w:space="0" w:color="auto"/>
              <w:right w:val="single" w:sz="4" w:space="0" w:color="auto"/>
            </w:tcBorders>
            <w:shd w:val="clear" w:color="auto" w:fill="auto"/>
            <w:vAlign w:val="center"/>
            <w:hideMark/>
          </w:tcPr>
          <w:p w14:paraId="444F855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39BA371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7E1205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2A2640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AE5144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1479B3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31997D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7E3FD28"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1 590,67</w:t>
            </w:r>
          </w:p>
        </w:tc>
        <w:tc>
          <w:tcPr>
            <w:tcW w:w="396" w:type="pct"/>
            <w:tcBorders>
              <w:top w:val="nil"/>
              <w:left w:val="nil"/>
              <w:bottom w:val="single" w:sz="4" w:space="0" w:color="auto"/>
              <w:right w:val="single" w:sz="4" w:space="0" w:color="auto"/>
            </w:tcBorders>
            <w:shd w:val="clear" w:color="auto" w:fill="auto"/>
            <w:vAlign w:val="center"/>
            <w:hideMark/>
          </w:tcPr>
          <w:p w14:paraId="0073E740"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1 590,67</w:t>
            </w:r>
          </w:p>
        </w:tc>
        <w:tc>
          <w:tcPr>
            <w:tcW w:w="396" w:type="pct"/>
            <w:tcBorders>
              <w:top w:val="nil"/>
              <w:left w:val="nil"/>
              <w:bottom w:val="single" w:sz="4" w:space="0" w:color="auto"/>
              <w:right w:val="single" w:sz="4" w:space="0" w:color="auto"/>
            </w:tcBorders>
            <w:shd w:val="clear" w:color="auto" w:fill="auto"/>
            <w:vAlign w:val="center"/>
            <w:hideMark/>
          </w:tcPr>
          <w:p w14:paraId="797B39EB"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1 590,67</w:t>
            </w:r>
          </w:p>
        </w:tc>
      </w:tr>
      <w:tr w:rsidR="00467EF6" w:rsidRPr="00014138" w14:paraId="02A4DF37"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0569435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Потери тепловой энергии</w:t>
            </w:r>
          </w:p>
        </w:tc>
        <w:tc>
          <w:tcPr>
            <w:tcW w:w="408" w:type="pct"/>
            <w:tcBorders>
              <w:top w:val="nil"/>
              <w:left w:val="nil"/>
              <w:bottom w:val="single" w:sz="4" w:space="0" w:color="auto"/>
              <w:right w:val="single" w:sz="4" w:space="0" w:color="auto"/>
            </w:tcBorders>
            <w:shd w:val="clear" w:color="auto" w:fill="auto"/>
            <w:vAlign w:val="center"/>
            <w:hideMark/>
          </w:tcPr>
          <w:p w14:paraId="3248CFA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2E53D16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0942C2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F6FFEE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6920EF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C545AD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B2EC15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BBC7735"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117,83</w:t>
            </w:r>
          </w:p>
        </w:tc>
        <w:tc>
          <w:tcPr>
            <w:tcW w:w="396" w:type="pct"/>
            <w:tcBorders>
              <w:top w:val="nil"/>
              <w:left w:val="nil"/>
              <w:bottom w:val="single" w:sz="4" w:space="0" w:color="auto"/>
              <w:right w:val="single" w:sz="4" w:space="0" w:color="auto"/>
            </w:tcBorders>
            <w:shd w:val="clear" w:color="auto" w:fill="auto"/>
            <w:vAlign w:val="center"/>
            <w:hideMark/>
          </w:tcPr>
          <w:p w14:paraId="4835FA1B"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117,83</w:t>
            </w:r>
          </w:p>
        </w:tc>
        <w:tc>
          <w:tcPr>
            <w:tcW w:w="396" w:type="pct"/>
            <w:tcBorders>
              <w:top w:val="nil"/>
              <w:left w:val="nil"/>
              <w:bottom w:val="single" w:sz="4" w:space="0" w:color="auto"/>
              <w:right w:val="single" w:sz="4" w:space="0" w:color="auto"/>
            </w:tcBorders>
            <w:shd w:val="clear" w:color="auto" w:fill="auto"/>
            <w:vAlign w:val="center"/>
            <w:hideMark/>
          </w:tcPr>
          <w:p w14:paraId="59C8AD15"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117,83</w:t>
            </w:r>
          </w:p>
        </w:tc>
      </w:tr>
      <w:tr w:rsidR="00467EF6" w:rsidRPr="00014138" w14:paraId="6D595886"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0A13F9A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Реализация тепловой энергии</w:t>
            </w:r>
          </w:p>
        </w:tc>
        <w:tc>
          <w:tcPr>
            <w:tcW w:w="408" w:type="pct"/>
            <w:tcBorders>
              <w:top w:val="nil"/>
              <w:left w:val="nil"/>
              <w:bottom w:val="single" w:sz="4" w:space="0" w:color="auto"/>
              <w:right w:val="single" w:sz="4" w:space="0" w:color="auto"/>
            </w:tcBorders>
            <w:shd w:val="clear" w:color="auto" w:fill="auto"/>
            <w:vAlign w:val="center"/>
            <w:hideMark/>
          </w:tcPr>
          <w:p w14:paraId="3B5C554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603F7F2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EFF242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D1B1CE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431767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89A2F7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E1C7EB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636F892"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1 472,84</w:t>
            </w:r>
          </w:p>
        </w:tc>
        <w:tc>
          <w:tcPr>
            <w:tcW w:w="396" w:type="pct"/>
            <w:tcBorders>
              <w:top w:val="nil"/>
              <w:left w:val="nil"/>
              <w:bottom w:val="single" w:sz="4" w:space="0" w:color="auto"/>
              <w:right w:val="single" w:sz="4" w:space="0" w:color="auto"/>
            </w:tcBorders>
            <w:shd w:val="clear" w:color="auto" w:fill="auto"/>
            <w:vAlign w:val="center"/>
            <w:hideMark/>
          </w:tcPr>
          <w:p w14:paraId="25EABFB3"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1 472,84</w:t>
            </w:r>
          </w:p>
        </w:tc>
        <w:tc>
          <w:tcPr>
            <w:tcW w:w="396" w:type="pct"/>
            <w:tcBorders>
              <w:top w:val="nil"/>
              <w:left w:val="nil"/>
              <w:bottom w:val="single" w:sz="4" w:space="0" w:color="auto"/>
              <w:right w:val="single" w:sz="4" w:space="0" w:color="auto"/>
            </w:tcBorders>
            <w:shd w:val="clear" w:color="auto" w:fill="auto"/>
            <w:vAlign w:val="center"/>
            <w:hideMark/>
          </w:tcPr>
          <w:p w14:paraId="39C8F485"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1 472,84</w:t>
            </w:r>
          </w:p>
        </w:tc>
      </w:tr>
      <w:tr w:rsidR="00467EF6" w:rsidRPr="00014138" w14:paraId="4AA27221"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17A5EE1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на нужды ОиВ</w:t>
            </w:r>
          </w:p>
        </w:tc>
        <w:tc>
          <w:tcPr>
            <w:tcW w:w="408" w:type="pct"/>
            <w:tcBorders>
              <w:top w:val="nil"/>
              <w:left w:val="nil"/>
              <w:bottom w:val="single" w:sz="4" w:space="0" w:color="auto"/>
              <w:right w:val="single" w:sz="4" w:space="0" w:color="auto"/>
            </w:tcBorders>
            <w:shd w:val="clear" w:color="auto" w:fill="auto"/>
            <w:vAlign w:val="center"/>
            <w:hideMark/>
          </w:tcPr>
          <w:p w14:paraId="53ABA0E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7A49834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13D48A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719FC9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AFD4FA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2E4B49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AF114A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DB1C73A"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326,93</w:t>
            </w:r>
          </w:p>
        </w:tc>
        <w:tc>
          <w:tcPr>
            <w:tcW w:w="396" w:type="pct"/>
            <w:tcBorders>
              <w:top w:val="nil"/>
              <w:left w:val="nil"/>
              <w:bottom w:val="single" w:sz="4" w:space="0" w:color="auto"/>
              <w:right w:val="single" w:sz="4" w:space="0" w:color="auto"/>
            </w:tcBorders>
            <w:shd w:val="clear" w:color="auto" w:fill="auto"/>
            <w:vAlign w:val="center"/>
            <w:hideMark/>
          </w:tcPr>
          <w:p w14:paraId="1834B8EA"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326,93</w:t>
            </w:r>
          </w:p>
        </w:tc>
        <w:tc>
          <w:tcPr>
            <w:tcW w:w="396" w:type="pct"/>
            <w:tcBorders>
              <w:top w:val="nil"/>
              <w:left w:val="nil"/>
              <w:bottom w:val="single" w:sz="4" w:space="0" w:color="auto"/>
              <w:right w:val="single" w:sz="4" w:space="0" w:color="auto"/>
            </w:tcBorders>
            <w:shd w:val="clear" w:color="auto" w:fill="auto"/>
            <w:vAlign w:val="center"/>
            <w:hideMark/>
          </w:tcPr>
          <w:p w14:paraId="39A6AF5E"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326,93</w:t>
            </w:r>
          </w:p>
        </w:tc>
      </w:tr>
      <w:tr w:rsidR="00467EF6" w:rsidRPr="00014138" w14:paraId="7BF81708"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550132A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на нужды ГВС</w:t>
            </w:r>
          </w:p>
        </w:tc>
        <w:tc>
          <w:tcPr>
            <w:tcW w:w="408" w:type="pct"/>
            <w:tcBorders>
              <w:top w:val="nil"/>
              <w:left w:val="nil"/>
              <w:bottom w:val="single" w:sz="4" w:space="0" w:color="auto"/>
              <w:right w:val="single" w:sz="4" w:space="0" w:color="auto"/>
            </w:tcBorders>
            <w:shd w:val="clear" w:color="auto" w:fill="auto"/>
            <w:vAlign w:val="center"/>
            <w:hideMark/>
          </w:tcPr>
          <w:p w14:paraId="2A021D1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2E23F4E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477C03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116374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C53803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A6A037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013A51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CB1AB1D"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1 145,91</w:t>
            </w:r>
          </w:p>
        </w:tc>
        <w:tc>
          <w:tcPr>
            <w:tcW w:w="396" w:type="pct"/>
            <w:tcBorders>
              <w:top w:val="nil"/>
              <w:left w:val="nil"/>
              <w:bottom w:val="single" w:sz="4" w:space="0" w:color="auto"/>
              <w:right w:val="single" w:sz="4" w:space="0" w:color="auto"/>
            </w:tcBorders>
            <w:shd w:val="clear" w:color="auto" w:fill="auto"/>
            <w:vAlign w:val="center"/>
            <w:hideMark/>
          </w:tcPr>
          <w:p w14:paraId="56FE5B1D"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1 145,91</w:t>
            </w:r>
          </w:p>
        </w:tc>
        <w:tc>
          <w:tcPr>
            <w:tcW w:w="396" w:type="pct"/>
            <w:tcBorders>
              <w:top w:val="nil"/>
              <w:left w:val="nil"/>
              <w:bottom w:val="single" w:sz="4" w:space="0" w:color="auto"/>
              <w:right w:val="single" w:sz="4" w:space="0" w:color="auto"/>
            </w:tcBorders>
            <w:shd w:val="clear" w:color="auto" w:fill="auto"/>
            <w:vAlign w:val="center"/>
            <w:hideMark/>
          </w:tcPr>
          <w:p w14:paraId="76FA50BB"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1 145,91</w:t>
            </w:r>
          </w:p>
        </w:tc>
      </w:tr>
      <w:tr w:rsidR="00467EF6" w:rsidRPr="00014138" w14:paraId="06DFC1CE"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77988CE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Удельный расход топлива на ВЫРАБОТКУ тепловой энергии</w:t>
            </w:r>
          </w:p>
        </w:tc>
        <w:tc>
          <w:tcPr>
            <w:tcW w:w="408" w:type="pct"/>
            <w:tcBorders>
              <w:top w:val="nil"/>
              <w:left w:val="nil"/>
              <w:bottom w:val="single" w:sz="4" w:space="0" w:color="auto"/>
              <w:right w:val="single" w:sz="4" w:space="0" w:color="auto"/>
            </w:tcBorders>
            <w:shd w:val="clear" w:color="auto" w:fill="auto"/>
            <w:vAlign w:val="center"/>
            <w:hideMark/>
          </w:tcPr>
          <w:p w14:paraId="32629BF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кг у.т/Гкал</w:t>
            </w:r>
          </w:p>
        </w:tc>
        <w:tc>
          <w:tcPr>
            <w:tcW w:w="396" w:type="pct"/>
            <w:tcBorders>
              <w:top w:val="nil"/>
              <w:left w:val="nil"/>
              <w:bottom w:val="single" w:sz="4" w:space="0" w:color="auto"/>
              <w:right w:val="single" w:sz="4" w:space="0" w:color="auto"/>
            </w:tcBorders>
            <w:shd w:val="clear" w:color="auto" w:fill="auto"/>
            <w:vAlign w:val="center"/>
            <w:hideMark/>
          </w:tcPr>
          <w:p w14:paraId="0C070E8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5C628A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E12DBC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4850DF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F76C0C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9CEADF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8F5D458"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155,00</w:t>
            </w:r>
          </w:p>
        </w:tc>
        <w:tc>
          <w:tcPr>
            <w:tcW w:w="396" w:type="pct"/>
            <w:tcBorders>
              <w:top w:val="nil"/>
              <w:left w:val="nil"/>
              <w:bottom w:val="single" w:sz="4" w:space="0" w:color="auto"/>
              <w:right w:val="single" w:sz="4" w:space="0" w:color="auto"/>
            </w:tcBorders>
            <w:shd w:val="clear" w:color="auto" w:fill="auto"/>
            <w:vAlign w:val="center"/>
            <w:hideMark/>
          </w:tcPr>
          <w:p w14:paraId="39E02376"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155,00</w:t>
            </w:r>
          </w:p>
        </w:tc>
        <w:tc>
          <w:tcPr>
            <w:tcW w:w="396" w:type="pct"/>
            <w:tcBorders>
              <w:top w:val="nil"/>
              <w:left w:val="nil"/>
              <w:bottom w:val="single" w:sz="4" w:space="0" w:color="auto"/>
              <w:right w:val="single" w:sz="4" w:space="0" w:color="auto"/>
            </w:tcBorders>
            <w:shd w:val="clear" w:color="auto" w:fill="auto"/>
            <w:vAlign w:val="center"/>
            <w:hideMark/>
          </w:tcPr>
          <w:p w14:paraId="66BD4A7E"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155,00</w:t>
            </w:r>
          </w:p>
        </w:tc>
      </w:tr>
      <w:tr w:rsidR="00467EF6" w:rsidRPr="00014138" w14:paraId="4A9E28AA"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511AC33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Расход условного топлива</w:t>
            </w:r>
          </w:p>
        </w:tc>
        <w:tc>
          <w:tcPr>
            <w:tcW w:w="408" w:type="pct"/>
            <w:tcBorders>
              <w:top w:val="nil"/>
              <w:left w:val="nil"/>
              <w:bottom w:val="single" w:sz="4" w:space="0" w:color="auto"/>
              <w:right w:val="single" w:sz="4" w:space="0" w:color="auto"/>
            </w:tcBorders>
            <w:shd w:val="clear" w:color="auto" w:fill="auto"/>
            <w:vAlign w:val="center"/>
            <w:hideMark/>
          </w:tcPr>
          <w:p w14:paraId="0AC0FF5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тут</w:t>
            </w:r>
          </w:p>
        </w:tc>
        <w:tc>
          <w:tcPr>
            <w:tcW w:w="396" w:type="pct"/>
            <w:tcBorders>
              <w:top w:val="nil"/>
              <w:left w:val="nil"/>
              <w:bottom w:val="single" w:sz="4" w:space="0" w:color="auto"/>
              <w:right w:val="single" w:sz="4" w:space="0" w:color="auto"/>
            </w:tcBorders>
            <w:shd w:val="clear" w:color="auto" w:fill="auto"/>
            <w:vAlign w:val="center"/>
            <w:hideMark/>
          </w:tcPr>
          <w:p w14:paraId="2910499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0E47E1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8C6672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E70874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E01B00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1CA566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A619C3C"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251,48</w:t>
            </w:r>
          </w:p>
        </w:tc>
        <w:tc>
          <w:tcPr>
            <w:tcW w:w="396" w:type="pct"/>
            <w:tcBorders>
              <w:top w:val="nil"/>
              <w:left w:val="nil"/>
              <w:bottom w:val="single" w:sz="4" w:space="0" w:color="auto"/>
              <w:right w:val="single" w:sz="4" w:space="0" w:color="auto"/>
            </w:tcBorders>
            <w:shd w:val="clear" w:color="auto" w:fill="auto"/>
            <w:vAlign w:val="center"/>
            <w:hideMark/>
          </w:tcPr>
          <w:p w14:paraId="3DB39C70"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251,48</w:t>
            </w:r>
          </w:p>
        </w:tc>
        <w:tc>
          <w:tcPr>
            <w:tcW w:w="396" w:type="pct"/>
            <w:tcBorders>
              <w:top w:val="nil"/>
              <w:left w:val="nil"/>
              <w:bottom w:val="single" w:sz="4" w:space="0" w:color="auto"/>
              <w:right w:val="single" w:sz="4" w:space="0" w:color="auto"/>
            </w:tcBorders>
            <w:shd w:val="clear" w:color="auto" w:fill="auto"/>
            <w:vAlign w:val="center"/>
            <w:hideMark/>
          </w:tcPr>
          <w:p w14:paraId="2E854B15"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251,48</w:t>
            </w:r>
          </w:p>
        </w:tc>
      </w:tr>
      <w:tr w:rsidR="00467EF6" w:rsidRPr="00014138" w14:paraId="39B9FC66" w14:textId="77777777" w:rsidTr="006E2F0C">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308AD8E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Расход натурального топлива</w:t>
            </w:r>
          </w:p>
        </w:tc>
        <w:tc>
          <w:tcPr>
            <w:tcW w:w="408" w:type="pct"/>
            <w:tcBorders>
              <w:top w:val="nil"/>
              <w:left w:val="nil"/>
              <w:bottom w:val="single" w:sz="4" w:space="0" w:color="auto"/>
              <w:right w:val="single" w:sz="4" w:space="0" w:color="auto"/>
            </w:tcBorders>
            <w:shd w:val="clear" w:color="auto" w:fill="auto"/>
            <w:vAlign w:val="center"/>
            <w:hideMark/>
          </w:tcPr>
          <w:p w14:paraId="59AFD2E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тыс. куб.м.</w:t>
            </w:r>
          </w:p>
        </w:tc>
        <w:tc>
          <w:tcPr>
            <w:tcW w:w="396" w:type="pct"/>
            <w:tcBorders>
              <w:top w:val="nil"/>
              <w:left w:val="nil"/>
              <w:bottom w:val="single" w:sz="4" w:space="0" w:color="auto"/>
              <w:right w:val="single" w:sz="4" w:space="0" w:color="auto"/>
            </w:tcBorders>
            <w:shd w:val="clear" w:color="auto" w:fill="auto"/>
            <w:vAlign w:val="center"/>
            <w:hideMark/>
          </w:tcPr>
          <w:p w14:paraId="493B08F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8D2C64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90DDC5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3CA351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F63A47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CAA809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414F735"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216,80</w:t>
            </w:r>
          </w:p>
        </w:tc>
        <w:tc>
          <w:tcPr>
            <w:tcW w:w="396" w:type="pct"/>
            <w:tcBorders>
              <w:top w:val="nil"/>
              <w:left w:val="nil"/>
              <w:bottom w:val="single" w:sz="4" w:space="0" w:color="auto"/>
              <w:right w:val="single" w:sz="4" w:space="0" w:color="auto"/>
            </w:tcBorders>
            <w:shd w:val="clear" w:color="auto" w:fill="auto"/>
            <w:vAlign w:val="center"/>
            <w:hideMark/>
          </w:tcPr>
          <w:p w14:paraId="035C5C83"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216,80</w:t>
            </w:r>
          </w:p>
        </w:tc>
        <w:tc>
          <w:tcPr>
            <w:tcW w:w="396" w:type="pct"/>
            <w:tcBorders>
              <w:top w:val="nil"/>
              <w:left w:val="nil"/>
              <w:bottom w:val="single" w:sz="4" w:space="0" w:color="auto"/>
              <w:right w:val="single" w:sz="4" w:space="0" w:color="auto"/>
            </w:tcBorders>
            <w:shd w:val="clear" w:color="auto" w:fill="auto"/>
            <w:vAlign w:val="center"/>
            <w:hideMark/>
          </w:tcPr>
          <w:p w14:paraId="0955C02C"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216,80</w:t>
            </w:r>
          </w:p>
        </w:tc>
      </w:tr>
    </w:tbl>
    <w:p w14:paraId="2F14B989" w14:textId="77777777" w:rsidR="00467EF6" w:rsidRPr="00014138" w:rsidRDefault="00467EF6" w:rsidP="00467EF6">
      <w:pPr>
        <w:ind w:firstLine="0"/>
      </w:pPr>
    </w:p>
    <w:p w14:paraId="491E8680" w14:textId="58EB0669" w:rsidR="00467EF6" w:rsidRPr="00014138" w:rsidRDefault="00467EF6" w:rsidP="00467EF6">
      <w:pPr>
        <w:pStyle w:val="6"/>
      </w:pPr>
      <w:r w:rsidRPr="00014138">
        <w:lastRenderedPageBreak/>
        <w:t xml:space="preserve">Технико-экономические показатели перспективной котельной д. </w:t>
      </w:r>
      <w:r w:rsidR="00534EFE">
        <w:t>Кипень (Север)</w:t>
      </w:r>
    </w:p>
    <w:tbl>
      <w:tblPr>
        <w:tblW w:w="5000" w:type="pct"/>
        <w:tblLayout w:type="fixed"/>
        <w:tblLook w:val="04A0" w:firstRow="1" w:lastRow="0" w:firstColumn="1" w:lastColumn="0" w:noHBand="0" w:noVBand="1"/>
      </w:tblPr>
      <w:tblGrid>
        <w:gridCol w:w="3218"/>
        <w:gridCol w:w="1274"/>
        <w:gridCol w:w="1246"/>
        <w:gridCol w:w="1246"/>
        <w:gridCol w:w="1246"/>
        <w:gridCol w:w="1246"/>
        <w:gridCol w:w="1246"/>
        <w:gridCol w:w="1246"/>
        <w:gridCol w:w="1246"/>
        <w:gridCol w:w="1246"/>
        <w:gridCol w:w="1234"/>
      </w:tblGrid>
      <w:tr w:rsidR="00467EF6" w:rsidRPr="00014138" w14:paraId="4F42FFC7" w14:textId="77777777" w:rsidTr="006E2F0C">
        <w:trPr>
          <w:trHeight w:val="20"/>
          <w:tblHeader/>
        </w:trPr>
        <w:tc>
          <w:tcPr>
            <w:tcW w:w="102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1AAC26"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Наименование</w:t>
            </w:r>
          </w:p>
        </w:tc>
        <w:tc>
          <w:tcPr>
            <w:tcW w:w="40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14B0ADE"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Ед. измерения</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56ECB10D"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2025</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515127B9"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2026</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316DC28B"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2027</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5ACD1C45"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2028</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09C271BD"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2029</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03921E01"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2030</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1795C4A3"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2031-2035</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67A56480"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2036-2040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F0D60AF"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2041-2045</w:t>
            </w:r>
          </w:p>
        </w:tc>
      </w:tr>
      <w:tr w:rsidR="00467EF6" w:rsidRPr="00014138" w14:paraId="6BFF35A0" w14:textId="77777777" w:rsidTr="006E2F0C">
        <w:trPr>
          <w:trHeight w:val="20"/>
          <w:tblHeader/>
        </w:trPr>
        <w:tc>
          <w:tcPr>
            <w:tcW w:w="1025"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85B45D7" w14:textId="77777777" w:rsidR="00467EF6" w:rsidRPr="00014138" w:rsidRDefault="00467EF6" w:rsidP="006E2F0C">
            <w:pPr>
              <w:pStyle w:val="a8"/>
              <w:rPr>
                <w:rFonts w:cs="Times New Roman"/>
                <w:b/>
                <w:sz w:val="18"/>
                <w:szCs w:val="18"/>
                <w:lang w:eastAsia="ru-RU"/>
              </w:rPr>
            </w:pPr>
          </w:p>
        </w:tc>
        <w:tc>
          <w:tcPr>
            <w:tcW w:w="406"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0932D0F" w14:textId="77777777" w:rsidR="00467EF6" w:rsidRPr="00014138" w:rsidRDefault="00467EF6" w:rsidP="006E2F0C">
            <w:pPr>
              <w:pStyle w:val="a8"/>
              <w:rPr>
                <w:rFonts w:cs="Times New Roman"/>
                <w:b/>
                <w:sz w:val="18"/>
                <w:szCs w:val="18"/>
                <w:lang w:eastAsia="ru-RU"/>
              </w:rPr>
            </w:pPr>
          </w:p>
        </w:tc>
        <w:tc>
          <w:tcPr>
            <w:tcW w:w="397" w:type="pct"/>
            <w:tcBorders>
              <w:top w:val="nil"/>
              <w:left w:val="nil"/>
              <w:bottom w:val="single" w:sz="4" w:space="0" w:color="auto"/>
              <w:right w:val="single" w:sz="4" w:space="0" w:color="auto"/>
            </w:tcBorders>
            <w:shd w:val="clear" w:color="auto" w:fill="auto"/>
            <w:vAlign w:val="center"/>
            <w:hideMark/>
          </w:tcPr>
          <w:p w14:paraId="69347E20"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c>
          <w:tcPr>
            <w:tcW w:w="397" w:type="pct"/>
            <w:tcBorders>
              <w:top w:val="nil"/>
              <w:left w:val="nil"/>
              <w:bottom w:val="single" w:sz="4" w:space="0" w:color="auto"/>
              <w:right w:val="single" w:sz="4" w:space="0" w:color="auto"/>
            </w:tcBorders>
            <w:shd w:val="clear" w:color="auto" w:fill="auto"/>
            <w:vAlign w:val="center"/>
            <w:hideMark/>
          </w:tcPr>
          <w:p w14:paraId="1DD77E20"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c>
          <w:tcPr>
            <w:tcW w:w="397" w:type="pct"/>
            <w:tcBorders>
              <w:top w:val="nil"/>
              <w:left w:val="nil"/>
              <w:bottom w:val="single" w:sz="4" w:space="0" w:color="auto"/>
              <w:right w:val="single" w:sz="4" w:space="0" w:color="auto"/>
            </w:tcBorders>
            <w:shd w:val="clear" w:color="auto" w:fill="auto"/>
            <w:vAlign w:val="center"/>
            <w:hideMark/>
          </w:tcPr>
          <w:p w14:paraId="6F0E45B3"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c>
          <w:tcPr>
            <w:tcW w:w="397" w:type="pct"/>
            <w:tcBorders>
              <w:top w:val="nil"/>
              <w:left w:val="nil"/>
              <w:bottom w:val="single" w:sz="4" w:space="0" w:color="auto"/>
              <w:right w:val="single" w:sz="4" w:space="0" w:color="auto"/>
            </w:tcBorders>
            <w:shd w:val="clear" w:color="auto" w:fill="auto"/>
            <w:vAlign w:val="center"/>
            <w:hideMark/>
          </w:tcPr>
          <w:p w14:paraId="1194C716"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c>
          <w:tcPr>
            <w:tcW w:w="397" w:type="pct"/>
            <w:tcBorders>
              <w:top w:val="nil"/>
              <w:left w:val="nil"/>
              <w:bottom w:val="single" w:sz="4" w:space="0" w:color="auto"/>
              <w:right w:val="single" w:sz="4" w:space="0" w:color="auto"/>
            </w:tcBorders>
            <w:shd w:val="clear" w:color="auto" w:fill="auto"/>
            <w:vAlign w:val="center"/>
            <w:hideMark/>
          </w:tcPr>
          <w:p w14:paraId="13A64F91"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c>
          <w:tcPr>
            <w:tcW w:w="397" w:type="pct"/>
            <w:tcBorders>
              <w:top w:val="nil"/>
              <w:left w:val="nil"/>
              <w:bottom w:val="single" w:sz="4" w:space="0" w:color="auto"/>
              <w:right w:val="single" w:sz="4" w:space="0" w:color="auto"/>
            </w:tcBorders>
            <w:shd w:val="clear" w:color="auto" w:fill="auto"/>
            <w:vAlign w:val="center"/>
            <w:hideMark/>
          </w:tcPr>
          <w:p w14:paraId="6E472678"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c>
          <w:tcPr>
            <w:tcW w:w="397" w:type="pct"/>
            <w:tcBorders>
              <w:top w:val="nil"/>
              <w:left w:val="nil"/>
              <w:bottom w:val="single" w:sz="4" w:space="0" w:color="auto"/>
              <w:right w:val="single" w:sz="4" w:space="0" w:color="auto"/>
            </w:tcBorders>
            <w:shd w:val="clear" w:color="auto" w:fill="auto"/>
            <w:vAlign w:val="center"/>
            <w:hideMark/>
          </w:tcPr>
          <w:p w14:paraId="3A9BBDA9"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Строительство газовой БМК д. Кипень (Север)</w:t>
            </w:r>
          </w:p>
        </w:tc>
        <w:tc>
          <w:tcPr>
            <w:tcW w:w="397" w:type="pct"/>
            <w:tcBorders>
              <w:top w:val="nil"/>
              <w:left w:val="nil"/>
              <w:bottom w:val="single" w:sz="4" w:space="0" w:color="auto"/>
              <w:right w:val="single" w:sz="4" w:space="0" w:color="auto"/>
            </w:tcBorders>
            <w:shd w:val="clear" w:color="auto" w:fill="auto"/>
            <w:vAlign w:val="center"/>
            <w:hideMark/>
          </w:tcPr>
          <w:p w14:paraId="03C7BDD0"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c>
          <w:tcPr>
            <w:tcW w:w="393" w:type="pct"/>
            <w:tcBorders>
              <w:top w:val="nil"/>
              <w:left w:val="nil"/>
              <w:bottom w:val="single" w:sz="4" w:space="0" w:color="auto"/>
              <w:right w:val="single" w:sz="4" w:space="0" w:color="auto"/>
            </w:tcBorders>
            <w:shd w:val="clear" w:color="auto" w:fill="auto"/>
            <w:vAlign w:val="center"/>
            <w:hideMark/>
          </w:tcPr>
          <w:p w14:paraId="20C977A2" w14:textId="77777777" w:rsidR="00467EF6" w:rsidRPr="00014138" w:rsidRDefault="00467EF6" w:rsidP="006E2F0C">
            <w:pPr>
              <w:pStyle w:val="a8"/>
              <w:rPr>
                <w:rFonts w:cs="Times New Roman"/>
                <w:b/>
                <w:sz w:val="18"/>
                <w:szCs w:val="18"/>
                <w:lang w:eastAsia="ru-RU"/>
              </w:rPr>
            </w:pPr>
            <w:r w:rsidRPr="00014138">
              <w:rPr>
                <w:rFonts w:cs="Times New Roman"/>
                <w:b/>
                <w:sz w:val="18"/>
                <w:szCs w:val="18"/>
                <w:lang w:eastAsia="ru-RU"/>
              </w:rPr>
              <w:t> </w:t>
            </w:r>
          </w:p>
        </w:tc>
      </w:tr>
      <w:tr w:rsidR="00467EF6" w:rsidRPr="00014138" w14:paraId="59A51669"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38B928A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Установленная тепловая мощность</w:t>
            </w:r>
          </w:p>
        </w:tc>
        <w:tc>
          <w:tcPr>
            <w:tcW w:w="406" w:type="pct"/>
            <w:tcBorders>
              <w:top w:val="nil"/>
              <w:left w:val="nil"/>
              <w:bottom w:val="single" w:sz="4" w:space="0" w:color="auto"/>
              <w:right w:val="single" w:sz="4" w:space="0" w:color="auto"/>
            </w:tcBorders>
            <w:shd w:val="clear" w:color="auto" w:fill="auto"/>
            <w:vAlign w:val="center"/>
            <w:hideMark/>
          </w:tcPr>
          <w:p w14:paraId="325A178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4545E6C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5B3D58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F13AFC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14C2CC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25FB2E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C5E25A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2D6345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3,00</w:t>
            </w:r>
          </w:p>
        </w:tc>
        <w:tc>
          <w:tcPr>
            <w:tcW w:w="397" w:type="pct"/>
            <w:tcBorders>
              <w:top w:val="nil"/>
              <w:left w:val="nil"/>
              <w:bottom w:val="single" w:sz="4" w:space="0" w:color="auto"/>
              <w:right w:val="single" w:sz="4" w:space="0" w:color="auto"/>
            </w:tcBorders>
            <w:shd w:val="clear" w:color="auto" w:fill="auto"/>
            <w:vAlign w:val="center"/>
            <w:hideMark/>
          </w:tcPr>
          <w:p w14:paraId="6EA2661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3,00</w:t>
            </w:r>
          </w:p>
        </w:tc>
        <w:tc>
          <w:tcPr>
            <w:tcW w:w="393" w:type="pct"/>
            <w:tcBorders>
              <w:top w:val="nil"/>
              <w:left w:val="nil"/>
              <w:bottom w:val="single" w:sz="4" w:space="0" w:color="auto"/>
              <w:right w:val="single" w:sz="4" w:space="0" w:color="auto"/>
            </w:tcBorders>
            <w:shd w:val="clear" w:color="auto" w:fill="auto"/>
            <w:vAlign w:val="center"/>
            <w:hideMark/>
          </w:tcPr>
          <w:p w14:paraId="67343A1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3,00</w:t>
            </w:r>
          </w:p>
        </w:tc>
      </w:tr>
      <w:tr w:rsidR="00467EF6" w:rsidRPr="00014138" w14:paraId="1938DDCE"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2D59B1B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 xml:space="preserve">Располагаемая тепловая мощность </w:t>
            </w:r>
          </w:p>
        </w:tc>
        <w:tc>
          <w:tcPr>
            <w:tcW w:w="406" w:type="pct"/>
            <w:tcBorders>
              <w:top w:val="nil"/>
              <w:left w:val="nil"/>
              <w:bottom w:val="single" w:sz="4" w:space="0" w:color="auto"/>
              <w:right w:val="single" w:sz="4" w:space="0" w:color="auto"/>
            </w:tcBorders>
            <w:shd w:val="clear" w:color="auto" w:fill="auto"/>
            <w:vAlign w:val="center"/>
            <w:hideMark/>
          </w:tcPr>
          <w:p w14:paraId="650428E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6BA1005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A96600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5EE810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9D7A70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12FA31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B8F8FD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D8D8AE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3,00</w:t>
            </w:r>
          </w:p>
        </w:tc>
        <w:tc>
          <w:tcPr>
            <w:tcW w:w="397" w:type="pct"/>
            <w:tcBorders>
              <w:top w:val="nil"/>
              <w:left w:val="nil"/>
              <w:bottom w:val="single" w:sz="4" w:space="0" w:color="auto"/>
              <w:right w:val="single" w:sz="4" w:space="0" w:color="auto"/>
            </w:tcBorders>
            <w:shd w:val="clear" w:color="auto" w:fill="auto"/>
            <w:vAlign w:val="center"/>
            <w:hideMark/>
          </w:tcPr>
          <w:p w14:paraId="4A15FC6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3,00</w:t>
            </w:r>
          </w:p>
        </w:tc>
        <w:tc>
          <w:tcPr>
            <w:tcW w:w="393" w:type="pct"/>
            <w:tcBorders>
              <w:top w:val="nil"/>
              <w:left w:val="nil"/>
              <w:bottom w:val="single" w:sz="4" w:space="0" w:color="auto"/>
              <w:right w:val="single" w:sz="4" w:space="0" w:color="auto"/>
            </w:tcBorders>
            <w:shd w:val="clear" w:color="auto" w:fill="auto"/>
            <w:vAlign w:val="center"/>
            <w:hideMark/>
          </w:tcPr>
          <w:p w14:paraId="488108B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3,00</w:t>
            </w:r>
          </w:p>
        </w:tc>
      </w:tr>
      <w:tr w:rsidR="00467EF6" w:rsidRPr="00014138" w14:paraId="330585B0"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35A1E29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Затраты тепла на собственные нужды</w:t>
            </w:r>
          </w:p>
        </w:tc>
        <w:tc>
          <w:tcPr>
            <w:tcW w:w="406" w:type="pct"/>
            <w:tcBorders>
              <w:top w:val="nil"/>
              <w:left w:val="nil"/>
              <w:bottom w:val="single" w:sz="4" w:space="0" w:color="auto"/>
              <w:right w:val="single" w:sz="4" w:space="0" w:color="auto"/>
            </w:tcBorders>
            <w:shd w:val="clear" w:color="auto" w:fill="auto"/>
            <w:vAlign w:val="center"/>
            <w:hideMark/>
          </w:tcPr>
          <w:p w14:paraId="1E7E313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6A31EE1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88767D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DA725C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06217F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E3F420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BD5608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3E4442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0,02</w:t>
            </w:r>
          </w:p>
        </w:tc>
        <w:tc>
          <w:tcPr>
            <w:tcW w:w="397" w:type="pct"/>
            <w:tcBorders>
              <w:top w:val="nil"/>
              <w:left w:val="nil"/>
              <w:bottom w:val="single" w:sz="4" w:space="0" w:color="auto"/>
              <w:right w:val="single" w:sz="4" w:space="0" w:color="auto"/>
            </w:tcBorders>
            <w:shd w:val="clear" w:color="auto" w:fill="auto"/>
            <w:vAlign w:val="center"/>
            <w:hideMark/>
          </w:tcPr>
          <w:p w14:paraId="471664D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0,02</w:t>
            </w:r>
          </w:p>
        </w:tc>
        <w:tc>
          <w:tcPr>
            <w:tcW w:w="393" w:type="pct"/>
            <w:tcBorders>
              <w:top w:val="nil"/>
              <w:left w:val="nil"/>
              <w:bottom w:val="single" w:sz="4" w:space="0" w:color="auto"/>
              <w:right w:val="single" w:sz="4" w:space="0" w:color="auto"/>
            </w:tcBorders>
            <w:shd w:val="clear" w:color="auto" w:fill="auto"/>
            <w:vAlign w:val="center"/>
            <w:hideMark/>
          </w:tcPr>
          <w:p w14:paraId="4127E83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0,05</w:t>
            </w:r>
          </w:p>
        </w:tc>
      </w:tr>
      <w:tr w:rsidR="00467EF6" w:rsidRPr="00014138" w14:paraId="4952793E"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75E691B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Потери в тепловых сетях</w:t>
            </w:r>
          </w:p>
        </w:tc>
        <w:tc>
          <w:tcPr>
            <w:tcW w:w="406" w:type="pct"/>
            <w:tcBorders>
              <w:top w:val="nil"/>
              <w:left w:val="nil"/>
              <w:bottom w:val="single" w:sz="4" w:space="0" w:color="auto"/>
              <w:right w:val="single" w:sz="4" w:space="0" w:color="auto"/>
            </w:tcBorders>
            <w:shd w:val="clear" w:color="auto" w:fill="auto"/>
            <w:vAlign w:val="center"/>
            <w:hideMark/>
          </w:tcPr>
          <w:p w14:paraId="297219F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1959E60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8DA6C3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E76535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C6931B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AA5EB6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A450D8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6260EC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0,08</w:t>
            </w:r>
          </w:p>
        </w:tc>
        <w:tc>
          <w:tcPr>
            <w:tcW w:w="397" w:type="pct"/>
            <w:tcBorders>
              <w:top w:val="nil"/>
              <w:left w:val="nil"/>
              <w:bottom w:val="single" w:sz="4" w:space="0" w:color="auto"/>
              <w:right w:val="single" w:sz="4" w:space="0" w:color="auto"/>
            </w:tcBorders>
            <w:shd w:val="clear" w:color="auto" w:fill="auto"/>
            <w:vAlign w:val="center"/>
            <w:hideMark/>
          </w:tcPr>
          <w:p w14:paraId="3D129F0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0,08</w:t>
            </w:r>
          </w:p>
        </w:tc>
        <w:tc>
          <w:tcPr>
            <w:tcW w:w="393" w:type="pct"/>
            <w:tcBorders>
              <w:top w:val="nil"/>
              <w:left w:val="nil"/>
              <w:bottom w:val="single" w:sz="4" w:space="0" w:color="auto"/>
              <w:right w:val="single" w:sz="4" w:space="0" w:color="auto"/>
            </w:tcBorders>
            <w:shd w:val="clear" w:color="auto" w:fill="auto"/>
            <w:vAlign w:val="center"/>
            <w:hideMark/>
          </w:tcPr>
          <w:p w14:paraId="0E6B66C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0,19</w:t>
            </w:r>
          </w:p>
        </w:tc>
      </w:tr>
      <w:tr w:rsidR="00467EF6" w:rsidRPr="00014138" w14:paraId="32799F11"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7C022C0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Присоединенная договорная тепловая нагрузка в горячей воде, в том числе</w:t>
            </w:r>
          </w:p>
        </w:tc>
        <w:tc>
          <w:tcPr>
            <w:tcW w:w="406" w:type="pct"/>
            <w:tcBorders>
              <w:top w:val="nil"/>
              <w:left w:val="nil"/>
              <w:bottom w:val="single" w:sz="4" w:space="0" w:color="auto"/>
              <w:right w:val="single" w:sz="4" w:space="0" w:color="auto"/>
            </w:tcBorders>
            <w:shd w:val="clear" w:color="auto" w:fill="auto"/>
            <w:vAlign w:val="center"/>
            <w:hideMark/>
          </w:tcPr>
          <w:p w14:paraId="7A5F964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40141EB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EEC44D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91A334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D2D89E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710205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0B6412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AEEB6A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1,06</w:t>
            </w:r>
          </w:p>
        </w:tc>
        <w:tc>
          <w:tcPr>
            <w:tcW w:w="397" w:type="pct"/>
            <w:tcBorders>
              <w:top w:val="nil"/>
              <w:left w:val="nil"/>
              <w:bottom w:val="single" w:sz="4" w:space="0" w:color="auto"/>
              <w:right w:val="single" w:sz="4" w:space="0" w:color="auto"/>
            </w:tcBorders>
            <w:shd w:val="clear" w:color="auto" w:fill="auto"/>
            <w:vAlign w:val="center"/>
            <w:hideMark/>
          </w:tcPr>
          <w:p w14:paraId="72E13E8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1,06</w:t>
            </w:r>
          </w:p>
        </w:tc>
        <w:tc>
          <w:tcPr>
            <w:tcW w:w="393" w:type="pct"/>
            <w:tcBorders>
              <w:top w:val="nil"/>
              <w:left w:val="nil"/>
              <w:bottom w:val="single" w:sz="4" w:space="0" w:color="auto"/>
              <w:right w:val="single" w:sz="4" w:space="0" w:color="auto"/>
            </w:tcBorders>
            <w:shd w:val="clear" w:color="auto" w:fill="auto"/>
            <w:vAlign w:val="center"/>
            <w:hideMark/>
          </w:tcPr>
          <w:p w14:paraId="46291E3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2,36</w:t>
            </w:r>
          </w:p>
        </w:tc>
      </w:tr>
      <w:tr w:rsidR="00467EF6" w:rsidRPr="00014138" w14:paraId="4308F00E"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7ED81CA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06" w:type="pct"/>
            <w:tcBorders>
              <w:top w:val="nil"/>
              <w:left w:val="nil"/>
              <w:bottom w:val="single" w:sz="4" w:space="0" w:color="auto"/>
              <w:right w:val="single" w:sz="4" w:space="0" w:color="auto"/>
            </w:tcBorders>
            <w:shd w:val="clear" w:color="auto" w:fill="auto"/>
            <w:vAlign w:val="center"/>
            <w:hideMark/>
          </w:tcPr>
          <w:p w14:paraId="43D0057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1E6E752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E90571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26A00F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7B40E5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197478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39F955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C30937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0,31</w:t>
            </w:r>
          </w:p>
        </w:tc>
        <w:tc>
          <w:tcPr>
            <w:tcW w:w="397" w:type="pct"/>
            <w:tcBorders>
              <w:top w:val="nil"/>
              <w:left w:val="nil"/>
              <w:bottom w:val="single" w:sz="4" w:space="0" w:color="auto"/>
              <w:right w:val="single" w:sz="4" w:space="0" w:color="auto"/>
            </w:tcBorders>
            <w:shd w:val="clear" w:color="auto" w:fill="auto"/>
            <w:vAlign w:val="center"/>
            <w:hideMark/>
          </w:tcPr>
          <w:p w14:paraId="0E959E1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0,31</w:t>
            </w:r>
          </w:p>
        </w:tc>
        <w:tc>
          <w:tcPr>
            <w:tcW w:w="393" w:type="pct"/>
            <w:tcBorders>
              <w:top w:val="nil"/>
              <w:left w:val="nil"/>
              <w:bottom w:val="single" w:sz="4" w:space="0" w:color="auto"/>
              <w:right w:val="single" w:sz="4" w:space="0" w:color="auto"/>
            </w:tcBorders>
            <w:shd w:val="clear" w:color="auto" w:fill="auto"/>
            <w:vAlign w:val="center"/>
            <w:hideMark/>
          </w:tcPr>
          <w:p w14:paraId="1CDF714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0,68</w:t>
            </w:r>
          </w:p>
        </w:tc>
      </w:tr>
      <w:tr w:rsidR="00467EF6" w:rsidRPr="00014138" w14:paraId="3F27B68E"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48EE255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06" w:type="pct"/>
            <w:tcBorders>
              <w:top w:val="nil"/>
              <w:left w:val="nil"/>
              <w:bottom w:val="single" w:sz="4" w:space="0" w:color="auto"/>
              <w:right w:val="single" w:sz="4" w:space="0" w:color="auto"/>
            </w:tcBorders>
            <w:shd w:val="clear" w:color="auto" w:fill="auto"/>
            <w:vAlign w:val="center"/>
            <w:hideMark/>
          </w:tcPr>
          <w:p w14:paraId="731AABA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61372E7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CFE18C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B09F8D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89D1D5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E7A568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656A2C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4AEAFE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0,75</w:t>
            </w:r>
          </w:p>
        </w:tc>
        <w:tc>
          <w:tcPr>
            <w:tcW w:w="397" w:type="pct"/>
            <w:tcBorders>
              <w:top w:val="nil"/>
              <w:left w:val="nil"/>
              <w:bottom w:val="single" w:sz="4" w:space="0" w:color="auto"/>
              <w:right w:val="single" w:sz="4" w:space="0" w:color="auto"/>
            </w:tcBorders>
            <w:shd w:val="clear" w:color="auto" w:fill="auto"/>
            <w:vAlign w:val="center"/>
            <w:hideMark/>
          </w:tcPr>
          <w:p w14:paraId="1C9F69C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0,75</w:t>
            </w:r>
          </w:p>
        </w:tc>
        <w:tc>
          <w:tcPr>
            <w:tcW w:w="393" w:type="pct"/>
            <w:tcBorders>
              <w:top w:val="nil"/>
              <w:left w:val="nil"/>
              <w:bottom w:val="single" w:sz="4" w:space="0" w:color="auto"/>
              <w:right w:val="single" w:sz="4" w:space="0" w:color="auto"/>
            </w:tcBorders>
            <w:shd w:val="clear" w:color="auto" w:fill="auto"/>
            <w:vAlign w:val="center"/>
            <w:hideMark/>
          </w:tcPr>
          <w:p w14:paraId="2AA9622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1,68</w:t>
            </w:r>
          </w:p>
        </w:tc>
      </w:tr>
      <w:tr w:rsidR="00467EF6" w:rsidRPr="00014138" w14:paraId="5044772D"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7193427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Присоединенная расчетная тепловая нагрузка в горячей воде, в том числе</w:t>
            </w:r>
          </w:p>
        </w:tc>
        <w:tc>
          <w:tcPr>
            <w:tcW w:w="406" w:type="pct"/>
            <w:tcBorders>
              <w:top w:val="nil"/>
              <w:left w:val="nil"/>
              <w:bottom w:val="single" w:sz="4" w:space="0" w:color="auto"/>
              <w:right w:val="single" w:sz="4" w:space="0" w:color="auto"/>
            </w:tcBorders>
            <w:shd w:val="clear" w:color="auto" w:fill="auto"/>
            <w:vAlign w:val="center"/>
            <w:hideMark/>
          </w:tcPr>
          <w:p w14:paraId="396AE4F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54DEC80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1AD58E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238D9B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A04C04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3517EA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875514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7BB945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1,06</w:t>
            </w:r>
          </w:p>
        </w:tc>
        <w:tc>
          <w:tcPr>
            <w:tcW w:w="397" w:type="pct"/>
            <w:tcBorders>
              <w:top w:val="nil"/>
              <w:left w:val="nil"/>
              <w:bottom w:val="single" w:sz="4" w:space="0" w:color="auto"/>
              <w:right w:val="single" w:sz="4" w:space="0" w:color="auto"/>
            </w:tcBorders>
            <w:shd w:val="clear" w:color="auto" w:fill="auto"/>
            <w:vAlign w:val="center"/>
            <w:hideMark/>
          </w:tcPr>
          <w:p w14:paraId="2235AF8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1,06</w:t>
            </w:r>
          </w:p>
        </w:tc>
        <w:tc>
          <w:tcPr>
            <w:tcW w:w="393" w:type="pct"/>
            <w:tcBorders>
              <w:top w:val="nil"/>
              <w:left w:val="nil"/>
              <w:bottom w:val="single" w:sz="4" w:space="0" w:color="auto"/>
              <w:right w:val="single" w:sz="4" w:space="0" w:color="auto"/>
            </w:tcBorders>
            <w:shd w:val="clear" w:color="auto" w:fill="auto"/>
            <w:vAlign w:val="center"/>
            <w:hideMark/>
          </w:tcPr>
          <w:p w14:paraId="009ADE0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2,36</w:t>
            </w:r>
          </w:p>
        </w:tc>
      </w:tr>
      <w:tr w:rsidR="00467EF6" w:rsidRPr="00014138" w14:paraId="502E29E3"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6D9CE1D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06" w:type="pct"/>
            <w:tcBorders>
              <w:top w:val="nil"/>
              <w:left w:val="nil"/>
              <w:bottom w:val="single" w:sz="4" w:space="0" w:color="auto"/>
              <w:right w:val="single" w:sz="4" w:space="0" w:color="auto"/>
            </w:tcBorders>
            <w:shd w:val="clear" w:color="auto" w:fill="auto"/>
            <w:vAlign w:val="center"/>
            <w:hideMark/>
          </w:tcPr>
          <w:p w14:paraId="36921C3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1E51AC6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E506C6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E5C462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4FAF9C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B4C9A4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4C6CFC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A1F1F6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0,31</w:t>
            </w:r>
          </w:p>
        </w:tc>
        <w:tc>
          <w:tcPr>
            <w:tcW w:w="397" w:type="pct"/>
            <w:tcBorders>
              <w:top w:val="nil"/>
              <w:left w:val="nil"/>
              <w:bottom w:val="single" w:sz="4" w:space="0" w:color="auto"/>
              <w:right w:val="single" w:sz="4" w:space="0" w:color="auto"/>
            </w:tcBorders>
            <w:shd w:val="clear" w:color="auto" w:fill="auto"/>
            <w:vAlign w:val="center"/>
            <w:hideMark/>
          </w:tcPr>
          <w:p w14:paraId="4703844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0,31</w:t>
            </w:r>
          </w:p>
        </w:tc>
        <w:tc>
          <w:tcPr>
            <w:tcW w:w="393" w:type="pct"/>
            <w:tcBorders>
              <w:top w:val="nil"/>
              <w:left w:val="nil"/>
              <w:bottom w:val="single" w:sz="4" w:space="0" w:color="auto"/>
              <w:right w:val="single" w:sz="4" w:space="0" w:color="auto"/>
            </w:tcBorders>
            <w:shd w:val="clear" w:color="auto" w:fill="auto"/>
            <w:vAlign w:val="center"/>
            <w:hideMark/>
          </w:tcPr>
          <w:p w14:paraId="6CF6B94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0,68</w:t>
            </w:r>
          </w:p>
        </w:tc>
      </w:tr>
      <w:tr w:rsidR="00467EF6" w:rsidRPr="00014138" w14:paraId="5B9AFEF1"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1609CEB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06" w:type="pct"/>
            <w:tcBorders>
              <w:top w:val="nil"/>
              <w:left w:val="nil"/>
              <w:bottom w:val="single" w:sz="4" w:space="0" w:color="auto"/>
              <w:right w:val="single" w:sz="4" w:space="0" w:color="auto"/>
            </w:tcBorders>
            <w:shd w:val="clear" w:color="auto" w:fill="auto"/>
            <w:vAlign w:val="center"/>
            <w:hideMark/>
          </w:tcPr>
          <w:p w14:paraId="114B455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0FB05A8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B8C9AF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C21037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98EC61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551723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0975B2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990E9C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0,75</w:t>
            </w:r>
          </w:p>
        </w:tc>
        <w:tc>
          <w:tcPr>
            <w:tcW w:w="397" w:type="pct"/>
            <w:tcBorders>
              <w:top w:val="nil"/>
              <w:left w:val="nil"/>
              <w:bottom w:val="single" w:sz="4" w:space="0" w:color="auto"/>
              <w:right w:val="single" w:sz="4" w:space="0" w:color="auto"/>
            </w:tcBorders>
            <w:shd w:val="clear" w:color="auto" w:fill="auto"/>
            <w:vAlign w:val="center"/>
            <w:hideMark/>
          </w:tcPr>
          <w:p w14:paraId="2764F50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0,75</w:t>
            </w:r>
          </w:p>
        </w:tc>
        <w:tc>
          <w:tcPr>
            <w:tcW w:w="393" w:type="pct"/>
            <w:tcBorders>
              <w:top w:val="nil"/>
              <w:left w:val="nil"/>
              <w:bottom w:val="single" w:sz="4" w:space="0" w:color="auto"/>
              <w:right w:val="single" w:sz="4" w:space="0" w:color="auto"/>
            </w:tcBorders>
            <w:shd w:val="clear" w:color="auto" w:fill="auto"/>
            <w:vAlign w:val="center"/>
            <w:hideMark/>
          </w:tcPr>
          <w:p w14:paraId="671995F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1,68</w:t>
            </w:r>
          </w:p>
        </w:tc>
      </w:tr>
      <w:tr w:rsidR="00467EF6" w:rsidRPr="00014138" w14:paraId="0FB00DD1"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6433581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договорной нагрузке)</w:t>
            </w:r>
          </w:p>
        </w:tc>
        <w:tc>
          <w:tcPr>
            <w:tcW w:w="406" w:type="pct"/>
            <w:tcBorders>
              <w:top w:val="nil"/>
              <w:left w:val="nil"/>
              <w:bottom w:val="single" w:sz="4" w:space="0" w:color="auto"/>
              <w:right w:val="single" w:sz="4" w:space="0" w:color="auto"/>
            </w:tcBorders>
            <w:shd w:val="clear" w:color="auto" w:fill="auto"/>
            <w:vAlign w:val="center"/>
            <w:hideMark/>
          </w:tcPr>
          <w:p w14:paraId="20C648F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71E9D57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2AF16B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20828B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E0E454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4847E0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9E2A23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676C8A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1,84</w:t>
            </w:r>
          </w:p>
        </w:tc>
        <w:tc>
          <w:tcPr>
            <w:tcW w:w="397" w:type="pct"/>
            <w:tcBorders>
              <w:top w:val="nil"/>
              <w:left w:val="nil"/>
              <w:bottom w:val="single" w:sz="4" w:space="0" w:color="auto"/>
              <w:right w:val="single" w:sz="4" w:space="0" w:color="auto"/>
            </w:tcBorders>
            <w:shd w:val="clear" w:color="auto" w:fill="auto"/>
            <w:vAlign w:val="center"/>
            <w:hideMark/>
          </w:tcPr>
          <w:p w14:paraId="15FC045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1,84</w:t>
            </w:r>
          </w:p>
        </w:tc>
        <w:tc>
          <w:tcPr>
            <w:tcW w:w="393" w:type="pct"/>
            <w:tcBorders>
              <w:top w:val="nil"/>
              <w:left w:val="nil"/>
              <w:bottom w:val="single" w:sz="4" w:space="0" w:color="auto"/>
              <w:right w:val="single" w:sz="4" w:space="0" w:color="auto"/>
            </w:tcBorders>
            <w:shd w:val="clear" w:color="auto" w:fill="auto"/>
            <w:vAlign w:val="center"/>
            <w:hideMark/>
          </w:tcPr>
          <w:p w14:paraId="003F190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0,40</w:t>
            </w:r>
          </w:p>
        </w:tc>
      </w:tr>
      <w:tr w:rsidR="00467EF6" w:rsidRPr="00014138" w14:paraId="7A28F78A"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700ED075"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расчетной нагрузке)</w:t>
            </w:r>
          </w:p>
        </w:tc>
        <w:tc>
          <w:tcPr>
            <w:tcW w:w="406" w:type="pct"/>
            <w:tcBorders>
              <w:top w:val="nil"/>
              <w:left w:val="nil"/>
              <w:bottom w:val="single" w:sz="4" w:space="0" w:color="auto"/>
              <w:right w:val="single" w:sz="4" w:space="0" w:color="auto"/>
            </w:tcBorders>
            <w:shd w:val="clear" w:color="auto" w:fill="auto"/>
            <w:vAlign w:val="center"/>
            <w:hideMark/>
          </w:tcPr>
          <w:p w14:paraId="0360164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1843F59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23274F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4BE9F1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FE93FD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2441FA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A80561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87472B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1,84</w:t>
            </w:r>
          </w:p>
        </w:tc>
        <w:tc>
          <w:tcPr>
            <w:tcW w:w="397" w:type="pct"/>
            <w:tcBorders>
              <w:top w:val="nil"/>
              <w:left w:val="nil"/>
              <w:bottom w:val="single" w:sz="4" w:space="0" w:color="auto"/>
              <w:right w:val="single" w:sz="4" w:space="0" w:color="auto"/>
            </w:tcBorders>
            <w:shd w:val="clear" w:color="auto" w:fill="auto"/>
            <w:vAlign w:val="center"/>
            <w:hideMark/>
          </w:tcPr>
          <w:p w14:paraId="166100B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1,84</w:t>
            </w:r>
          </w:p>
        </w:tc>
        <w:tc>
          <w:tcPr>
            <w:tcW w:w="393" w:type="pct"/>
            <w:tcBorders>
              <w:top w:val="nil"/>
              <w:left w:val="nil"/>
              <w:bottom w:val="single" w:sz="4" w:space="0" w:color="auto"/>
              <w:right w:val="single" w:sz="4" w:space="0" w:color="auto"/>
            </w:tcBorders>
            <w:shd w:val="clear" w:color="auto" w:fill="auto"/>
            <w:vAlign w:val="center"/>
            <w:hideMark/>
          </w:tcPr>
          <w:p w14:paraId="22643A9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0,40</w:t>
            </w:r>
          </w:p>
        </w:tc>
      </w:tr>
      <w:tr w:rsidR="00467EF6" w:rsidRPr="00014138" w14:paraId="08E3DC60"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10AD61E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Располагаемая тепловая мощность нетто (с учетом затрат на собственные нужды) при аварийном выводе самого мощного котла</w:t>
            </w:r>
          </w:p>
        </w:tc>
        <w:tc>
          <w:tcPr>
            <w:tcW w:w="406" w:type="pct"/>
            <w:tcBorders>
              <w:top w:val="nil"/>
              <w:left w:val="nil"/>
              <w:bottom w:val="single" w:sz="4" w:space="0" w:color="auto"/>
              <w:right w:val="single" w:sz="4" w:space="0" w:color="auto"/>
            </w:tcBorders>
            <w:shd w:val="clear" w:color="auto" w:fill="auto"/>
            <w:noWrap/>
            <w:vAlign w:val="center"/>
            <w:hideMark/>
          </w:tcPr>
          <w:p w14:paraId="669246B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14AFCC3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73A763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8D59E6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629C1E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AFFE25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59B7C1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8F3B58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2,25</w:t>
            </w:r>
          </w:p>
        </w:tc>
        <w:tc>
          <w:tcPr>
            <w:tcW w:w="397" w:type="pct"/>
            <w:tcBorders>
              <w:top w:val="nil"/>
              <w:left w:val="nil"/>
              <w:bottom w:val="single" w:sz="4" w:space="0" w:color="auto"/>
              <w:right w:val="single" w:sz="4" w:space="0" w:color="auto"/>
            </w:tcBorders>
            <w:shd w:val="clear" w:color="auto" w:fill="auto"/>
            <w:vAlign w:val="center"/>
            <w:hideMark/>
          </w:tcPr>
          <w:p w14:paraId="1887C09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2,25</w:t>
            </w:r>
          </w:p>
        </w:tc>
        <w:tc>
          <w:tcPr>
            <w:tcW w:w="393" w:type="pct"/>
            <w:tcBorders>
              <w:top w:val="nil"/>
              <w:left w:val="nil"/>
              <w:bottom w:val="single" w:sz="4" w:space="0" w:color="auto"/>
              <w:right w:val="single" w:sz="4" w:space="0" w:color="auto"/>
            </w:tcBorders>
            <w:shd w:val="clear" w:color="auto" w:fill="auto"/>
            <w:vAlign w:val="center"/>
            <w:hideMark/>
          </w:tcPr>
          <w:p w14:paraId="2AF4B58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2,25</w:t>
            </w:r>
          </w:p>
        </w:tc>
      </w:tr>
      <w:tr w:rsidR="00467EF6" w:rsidRPr="00014138" w14:paraId="43D9CF14"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2889FF6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406" w:type="pct"/>
            <w:tcBorders>
              <w:top w:val="nil"/>
              <w:left w:val="nil"/>
              <w:bottom w:val="single" w:sz="4" w:space="0" w:color="auto"/>
              <w:right w:val="single" w:sz="4" w:space="0" w:color="auto"/>
            </w:tcBorders>
            <w:shd w:val="clear" w:color="auto" w:fill="auto"/>
            <w:noWrap/>
            <w:vAlign w:val="center"/>
            <w:hideMark/>
          </w:tcPr>
          <w:p w14:paraId="5118ED6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4458B5C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A435F74"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5B1A0C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A7208F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3CF1D0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B98CCC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FF52CFC"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2,25</w:t>
            </w:r>
          </w:p>
        </w:tc>
        <w:tc>
          <w:tcPr>
            <w:tcW w:w="397" w:type="pct"/>
            <w:tcBorders>
              <w:top w:val="nil"/>
              <w:left w:val="nil"/>
              <w:bottom w:val="single" w:sz="4" w:space="0" w:color="auto"/>
              <w:right w:val="single" w:sz="4" w:space="0" w:color="auto"/>
            </w:tcBorders>
            <w:shd w:val="clear" w:color="auto" w:fill="auto"/>
            <w:vAlign w:val="center"/>
            <w:hideMark/>
          </w:tcPr>
          <w:p w14:paraId="5BCBA40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2,25</w:t>
            </w:r>
          </w:p>
        </w:tc>
        <w:tc>
          <w:tcPr>
            <w:tcW w:w="393" w:type="pct"/>
            <w:tcBorders>
              <w:top w:val="nil"/>
              <w:left w:val="nil"/>
              <w:bottom w:val="single" w:sz="4" w:space="0" w:color="auto"/>
              <w:right w:val="single" w:sz="4" w:space="0" w:color="auto"/>
            </w:tcBorders>
            <w:shd w:val="clear" w:color="auto" w:fill="auto"/>
            <w:vAlign w:val="center"/>
            <w:hideMark/>
          </w:tcPr>
          <w:p w14:paraId="2E606A46"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2,25</w:t>
            </w:r>
          </w:p>
        </w:tc>
      </w:tr>
      <w:tr w:rsidR="00467EF6" w:rsidRPr="00014138" w14:paraId="31BC9D2D"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15EA0F5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406" w:type="pct"/>
            <w:tcBorders>
              <w:top w:val="nil"/>
              <w:left w:val="nil"/>
              <w:bottom w:val="single" w:sz="4" w:space="0" w:color="auto"/>
              <w:right w:val="single" w:sz="4" w:space="0" w:color="auto"/>
            </w:tcBorders>
            <w:shd w:val="clear" w:color="auto" w:fill="auto"/>
            <w:noWrap/>
            <w:vAlign w:val="center"/>
            <w:hideMark/>
          </w:tcPr>
          <w:p w14:paraId="4F5AD3E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6A80C65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94708D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52B3A9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6743AF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4076D8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C018C5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270C2C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3,94</w:t>
            </w:r>
          </w:p>
        </w:tc>
        <w:tc>
          <w:tcPr>
            <w:tcW w:w="397" w:type="pct"/>
            <w:tcBorders>
              <w:top w:val="nil"/>
              <w:left w:val="nil"/>
              <w:bottom w:val="single" w:sz="4" w:space="0" w:color="auto"/>
              <w:right w:val="single" w:sz="4" w:space="0" w:color="auto"/>
            </w:tcBorders>
            <w:shd w:val="clear" w:color="auto" w:fill="auto"/>
            <w:vAlign w:val="center"/>
            <w:hideMark/>
          </w:tcPr>
          <w:p w14:paraId="7AED7E2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3,94</w:t>
            </w:r>
          </w:p>
        </w:tc>
        <w:tc>
          <w:tcPr>
            <w:tcW w:w="393" w:type="pct"/>
            <w:tcBorders>
              <w:top w:val="nil"/>
              <w:left w:val="nil"/>
              <w:bottom w:val="single" w:sz="4" w:space="0" w:color="auto"/>
              <w:right w:val="single" w:sz="4" w:space="0" w:color="auto"/>
            </w:tcBorders>
            <w:shd w:val="clear" w:color="auto" w:fill="auto"/>
            <w:vAlign w:val="center"/>
            <w:hideMark/>
          </w:tcPr>
          <w:p w14:paraId="040E401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5,10</w:t>
            </w:r>
          </w:p>
        </w:tc>
      </w:tr>
      <w:tr w:rsidR="00467EF6" w:rsidRPr="00014138" w14:paraId="69833C6D"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2BE6886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Выработка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460B0AE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30AEA1C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6802E6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E81BFB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2A5EC6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26B52E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A5780A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9F0056C"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4 318,14</w:t>
            </w:r>
          </w:p>
        </w:tc>
        <w:tc>
          <w:tcPr>
            <w:tcW w:w="397" w:type="pct"/>
            <w:tcBorders>
              <w:top w:val="nil"/>
              <w:left w:val="nil"/>
              <w:bottom w:val="single" w:sz="4" w:space="0" w:color="auto"/>
              <w:right w:val="single" w:sz="4" w:space="0" w:color="auto"/>
            </w:tcBorders>
            <w:shd w:val="clear" w:color="auto" w:fill="auto"/>
            <w:vAlign w:val="center"/>
            <w:hideMark/>
          </w:tcPr>
          <w:p w14:paraId="380CF041"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4 318,14</w:t>
            </w:r>
          </w:p>
        </w:tc>
        <w:tc>
          <w:tcPr>
            <w:tcW w:w="393" w:type="pct"/>
            <w:tcBorders>
              <w:top w:val="nil"/>
              <w:left w:val="nil"/>
              <w:bottom w:val="single" w:sz="4" w:space="0" w:color="auto"/>
              <w:right w:val="single" w:sz="4" w:space="0" w:color="auto"/>
            </w:tcBorders>
            <w:shd w:val="clear" w:color="auto" w:fill="auto"/>
            <w:vAlign w:val="center"/>
            <w:hideMark/>
          </w:tcPr>
          <w:p w14:paraId="6369B64B"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9 672,62</w:t>
            </w:r>
          </w:p>
        </w:tc>
      </w:tr>
      <w:tr w:rsidR="00467EF6" w:rsidRPr="00014138" w14:paraId="5EE06DD9"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6AB211F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Затраты тепловой энергии на СН</w:t>
            </w:r>
          </w:p>
        </w:tc>
        <w:tc>
          <w:tcPr>
            <w:tcW w:w="406" w:type="pct"/>
            <w:tcBorders>
              <w:top w:val="nil"/>
              <w:left w:val="nil"/>
              <w:bottom w:val="single" w:sz="4" w:space="0" w:color="auto"/>
              <w:right w:val="single" w:sz="4" w:space="0" w:color="auto"/>
            </w:tcBorders>
            <w:shd w:val="clear" w:color="auto" w:fill="auto"/>
            <w:vAlign w:val="center"/>
            <w:hideMark/>
          </w:tcPr>
          <w:p w14:paraId="4C69026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738F28E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620F1D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8E9DF4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F27866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A5BEE9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3DBFFA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9EB6E60"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84,67</w:t>
            </w:r>
          </w:p>
        </w:tc>
        <w:tc>
          <w:tcPr>
            <w:tcW w:w="397" w:type="pct"/>
            <w:tcBorders>
              <w:top w:val="nil"/>
              <w:left w:val="nil"/>
              <w:bottom w:val="single" w:sz="4" w:space="0" w:color="auto"/>
              <w:right w:val="single" w:sz="4" w:space="0" w:color="auto"/>
            </w:tcBorders>
            <w:shd w:val="clear" w:color="auto" w:fill="auto"/>
            <w:vAlign w:val="center"/>
            <w:hideMark/>
          </w:tcPr>
          <w:p w14:paraId="37F64872"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84,67</w:t>
            </w:r>
          </w:p>
        </w:tc>
        <w:tc>
          <w:tcPr>
            <w:tcW w:w="393" w:type="pct"/>
            <w:tcBorders>
              <w:top w:val="nil"/>
              <w:left w:val="nil"/>
              <w:bottom w:val="single" w:sz="4" w:space="0" w:color="auto"/>
              <w:right w:val="single" w:sz="4" w:space="0" w:color="auto"/>
            </w:tcBorders>
            <w:shd w:val="clear" w:color="auto" w:fill="auto"/>
            <w:vAlign w:val="center"/>
            <w:hideMark/>
          </w:tcPr>
          <w:p w14:paraId="7E4602A5"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189,66</w:t>
            </w:r>
          </w:p>
        </w:tc>
      </w:tr>
      <w:tr w:rsidR="00467EF6" w:rsidRPr="00014138" w14:paraId="5C37C93F"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62E30C0D"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С коллекторов источника непосредственно потребителям</w:t>
            </w:r>
          </w:p>
        </w:tc>
        <w:tc>
          <w:tcPr>
            <w:tcW w:w="406" w:type="pct"/>
            <w:tcBorders>
              <w:top w:val="nil"/>
              <w:left w:val="nil"/>
              <w:bottom w:val="single" w:sz="4" w:space="0" w:color="auto"/>
              <w:right w:val="single" w:sz="4" w:space="0" w:color="auto"/>
            </w:tcBorders>
            <w:shd w:val="clear" w:color="auto" w:fill="auto"/>
            <w:vAlign w:val="center"/>
            <w:hideMark/>
          </w:tcPr>
          <w:p w14:paraId="3B522FFB"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5B07812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9F3A91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3AB8A7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6ECA5C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FA1220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3A44D9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141D09A"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w:t>
            </w:r>
          </w:p>
        </w:tc>
        <w:tc>
          <w:tcPr>
            <w:tcW w:w="397" w:type="pct"/>
            <w:tcBorders>
              <w:top w:val="nil"/>
              <w:left w:val="nil"/>
              <w:bottom w:val="single" w:sz="4" w:space="0" w:color="auto"/>
              <w:right w:val="single" w:sz="4" w:space="0" w:color="auto"/>
            </w:tcBorders>
            <w:shd w:val="clear" w:color="auto" w:fill="auto"/>
            <w:vAlign w:val="center"/>
            <w:hideMark/>
          </w:tcPr>
          <w:p w14:paraId="04ECA4FA"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w:t>
            </w:r>
          </w:p>
        </w:tc>
        <w:tc>
          <w:tcPr>
            <w:tcW w:w="393" w:type="pct"/>
            <w:tcBorders>
              <w:top w:val="nil"/>
              <w:left w:val="nil"/>
              <w:bottom w:val="single" w:sz="4" w:space="0" w:color="auto"/>
              <w:right w:val="single" w:sz="4" w:space="0" w:color="auto"/>
            </w:tcBorders>
            <w:shd w:val="clear" w:color="auto" w:fill="auto"/>
            <w:vAlign w:val="center"/>
            <w:hideMark/>
          </w:tcPr>
          <w:p w14:paraId="0581B635"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w:t>
            </w:r>
          </w:p>
        </w:tc>
      </w:tr>
      <w:tr w:rsidR="00467EF6" w:rsidRPr="00014138" w14:paraId="09081CA0"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6330665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С коллекторов источника в тепловые сети</w:t>
            </w:r>
          </w:p>
        </w:tc>
        <w:tc>
          <w:tcPr>
            <w:tcW w:w="406" w:type="pct"/>
            <w:tcBorders>
              <w:top w:val="nil"/>
              <w:left w:val="nil"/>
              <w:bottom w:val="single" w:sz="4" w:space="0" w:color="auto"/>
              <w:right w:val="single" w:sz="4" w:space="0" w:color="auto"/>
            </w:tcBorders>
            <w:shd w:val="clear" w:color="auto" w:fill="auto"/>
            <w:vAlign w:val="center"/>
            <w:hideMark/>
          </w:tcPr>
          <w:p w14:paraId="52D37D2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167662E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6BCB77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0D74CF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EB149F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26EA00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8FF1C8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DF5CF4B"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4 233,47</w:t>
            </w:r>
          </w:p>
        </w:tc>
        <w:tc>
          <w:tcPr>
            <w:tcW w:w="397" w:type="pct"/>
            <w:tcBorders>
              <w:top w:val="nil"/>
              <w:left w:val="nil"/>
              <w:bottom w:val="single" w:sz="4" w:space="0" w:color="auto"/>
              <w:right w:val="single" w:sz="4" w:space="0" w:color="auto"/>
            </w:tcBorders>
            <w:shd w:val="clear" w:color="auto" w:fill="auto"/>
            <w:vAlign w:val="center"/>
            <w:hideMark/>
          </w:tcPr>
          <w:p w14:paraId="2A1E33D5"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4 233,47</w:t>
            </w:r>
          </w:p>
        </w:tc>
        <w:tc>
          <w:tcPr>
            <w:tcW w:w="393" w:type="pct"/>
            <w:tcBorders>
              <w:top w:val="nil"/>
              <w:left w:val="nil"/>
              <w:bottom w:val="single" w:sz="4" w:space="0" w:color="auto"/>
              <w:right w:val="single" w:sz="4" w:space="0" w:color="auto"/>
            </w:tcBorders>
            <w:shd w:val="clear" w:color="auto" w:fill="auto"/>
            <w:vAlign w:val="center"/>
            <w:hideMark/>
          </w:tcPr>
          <w:p w14:paraId="63B74612"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9 482,96</w:t>
            </w:r>
          </w:p>
        </w:tc>
      </w:tr>
      <w:tr w:rsidR="00467EF6" w:rsidRPr="00014138" w14:paraId="0733CB5C"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173ED1D0"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Потери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6003C811"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0C1F142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F55368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3196D0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179524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657583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FE04D0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AF8334C"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313,59</w:t>
            </w:r>
          </w:p>
        </w:tc>
        <w:tc>
          <w:tcPr>
            <w:tcW w:w="397" w:type="pct"/>
            <w:tcBorders>
              <w:top w:val="nil"/>
              <w:left w:val="nil"/>
              <w:bottom w:val="single" w:sz="4" w:space="0" w:color="auto"/>
              <w:right w:val="single" w:sz="4" w:space="0" w:color="auto"/>
            </w:tcBorders>
            <w:shd w:val="clear" w:color="auto" w:fill="auto"/>
            <w:vAlign w:val="center"/>
            <w:hideMark/>
          </w:tcPr>
          <w:p w14:paraId="1ED4F36E"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313,59</w:t>
            </w:r>
          </w:p>
        </w:tc>
        <w:tc>
          <w:tcPr>
            <w:tcW w:w="393" w:type="pct"/>
            <w:tcBorders>
              <w:top w:val="nil"/>
              <w:left w:val="nil"/>
              <w:bottom w:val="single" w:sz="4" w:space="0" w:color="auto"/>
              <w:right w:val="single" w:sz="4" w:space="0" w:color="auto"/>
            </w:tcBorders>
            <w:shd w:val="clear" w:color="auto" w:fill="auto"/>
            <w:vAlign w:val="center"/>
            <w:hideMark/>
          </w:tcPr>
          <w:p w14:paraId="6A8B9082"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702,44</w:t>
            </w:r>
          </w:p>
        </w:tc>
      </w:tr>
      <w:tr w:rsidR="00467EF6" w:rsidRPr="00014138" w14:paraId="5FC823E9"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690D2CC3"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Реализация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397B125A"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417BD48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695CE22"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C11CEE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23C85D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6E7228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C239EC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D902D10"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3 919,88</w:t>
            </w:r>
          </w:p>
        </w:tc>
        <w:tc>
          <w:tcPr>
            <w:tcW w:w="397" w:type="pct"/>
            <w:tcBorders>
              <w:top w:val="nil"/>
              <w:left w:val="nil"/>
              <w:bottom w:val="single" w:sz="4" w:space="0" w:color="auto"/>
              <w:right w:val="single" w:sz="4" w:space="0" w:color="auto"/>
            </w:tcBorders>
            <w:shd w:val="clear" w:color="auto" w:fill="auto"/>
            <w:vAlign w:val="center"/>
            <w:hideMark/>
          </w:tcPr>
          <w:p w14:paraId="3F1D8BB0"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3 919,88</w:t>
            </w:r>
          </w:p>
        </w:tc>
        <w:tc>
          <w:tcPr>
            <w:tcW w:w="393" w:type="pct"/>
            <w:tcBorders>
              <w:top w:val="nil"/>
              <w:left w:val="nil"/>
              <w:bottom w:val="single" w:sz="4" w:space="0" w:color="auto"/>
              <w:right w:val="single" w:sz="4" w:space="0" w:color="auto"/>
            </w:tcBorders>
            <w:shd w:val="clear" w:color="auto" w:fill="auto"/>
            <w:vAlign w:val="center"/>
            <w:hideMark/>
          </w:tcPr>
          <w:p w14:paraId="6B84C6B6"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8 780,52</w:t>
            </w:r>
          </w:p>
        </w:tc>
      </w:tr>
      <w:tr w:rsidR="00467EF6" w:rsidRPr="00014138" w14:paraId="7CBDABD2"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1C167BC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на нужды ОиВ</w:t>
            </w:r>
          </w:p>
        </w:tc>
        <w:tc>
          <w:tcPr>
            <w:tcW w:w="406" w:type="pct"/>
            <w:tcBorders>
              <w:top w:val="nil"/>
              <w:left w:val="nil"/>
              <w:bottom w:val="single" w:sz="4" w:space="0" w:color="auto"/>
              <w:right w:val="single" w:sz="4" w:space="0" w:color="auto"/>
            </w:tcBorders>
            <w:shd w:val="clear" w:color="auto" w:fill="auto"/>
            <w:vAlign w:val="center"/>
            <w:hideMark/>
          </w:tcPr>
          <w:p w14:paraId="25979534"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4343B4C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77BC5D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261606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CBC626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218D7FA"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E225D4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7611CE5"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869,55</w:t>
            </w:r>
          </w:p>
        </w:tc>
        <w:tc>
          <w:tcPr>
            <w:tcW w:w="397" w:type="pct"/>
            <w:tcBorders>
              <w:top w:val="nil"/>
              <w:left w:val="nil"/>
              <w:bottom w:val="single" w:sz="4" w:space="0" w:color="auto"/>
              <w:right w:val="single" w:sz="4" w:space="0" w:color="auto"/>
            </w:tcBorders>
            <w:shd w:val="clear" w:color="auto" w:fill="auto"/>
            <w:vAlign w:val="center"/>
            <w:hideMark/>
          </w:tcPr>
          <w:p w14:paraId="139E6E90"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869,55</w:t>
            </w:r>
          </w:p>
        </w:tc>
        <w:tc>
          <w:tcPr>
            <w:tcW w:w="393" w:type="pct"/>
            <w:tcBorders>
              <w:top w:val="nil"/>
              <w:left w:val="nil"/>
              <w:bottom w:val="single" w:sz="4" w:space="0" w:color="auto"/>
              <w:right w:val="single" w:sz="4" w:space="0" w:color="auto"/>
            </w:tcBorders>
            <w:shd w:val="clear" w:color="auto" w:fill="auto"/>
            <w:vAlign w:val="center"/>
            <w:hideMark/>
          </w:tcPr>
          <w:p w14:paraId="400436F8"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1 925,43</w:t>
            </w:r>
          </w:p>
        </w:tc>
      </w:tr>
      <w:tr w:rsidR="00467EF6" w:rsidRPr="00014138" w14:paraId="23893556"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13758E6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на нужды ГВС</w:t>
            </w:r>
          </w:p>
        </w:tc>
        <w:tc>
          <w:tcPr>
            <w:tcW w:w="406" w:type="pct"/>
            <w:tcBorders>
              <w:top w:val="nil"/>
              <w:left w:val="nil"/>
              <w:bottom w:val="single" w:sz="4" w:space="0" w:color="auto"/>
              <w:right w:val="single" w:sz="4" w:space="0" w:color="auto"/>
            </w:tcBorders>
            <w:shd w:val="clear" w:color="auto" w:fill="auto"/>
            <w:vAlign w:val="center"/>
            <w:hideMark/>
          </w:tcPr>
          <w:p w14:paraId="1FE5BE3F"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4BC037C6"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8288C4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69B835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709CBB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DD8E6A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516415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1D616F9"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3 050,33</w:t>
            </w:r>
          </w:p>
        </w:tc>
        <w:tc>
          <w:tcPr>
            <w:tcW w:w="397" w:type="pct"/>
            <w:tcBorders>
              <w:top w:val="nil"/>
              <w:left w:val="nil"/>
              <w:bottom w:val="single" w:sz="4" w:space="0" w:color="auto"/>
              <w:right w:val="single" w:sz="4" w:space="0" w:color="auto"/>
            </w:tcBorders>
            <w:shd w:val="clear" w:color="auto" w:fill="auto"/>
            <w:vAlign w:val="center"/>
            <w:hideMark/>
          </w:tcPr>
          <w:p w14:paraId="6D3C4345"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3 050,33</w:t>
            </w:r>
          </w:p>
        </w:tc>
        <w:tc>
          <w:tcPr>
            <w:tcW w:w="393" w:type="pct"/>
            <w:tcBorders>
              <w:top w:val="nil"/>
              <w:left w:val="nil"/>
              <w:bottom w:val="single" w:sz="4" w:space="0" w:color="auto"/>
              <w:right w:val="single" w:sz="4" w:space="0" w:color="auto"/>
            </w:tcBorders>
            <w:shd w:val="clear" w:color="auto" w:fill="auto"/>
            <w:vAlign w:val="center"/>
            <w:hideMark/>
          </w:tcPr>
          <w:p w14:paraId="3BED8EB9"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6 855,09</w:t>
            </w:r>
          </w:p>
        </w:tc>
      </w:tr>
      <w:tr w:rsidR="00467EF6" w:rsidRPr="00014138" w14:paraId="67AA6D28"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61CFEDD2"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Удельный расход топлива на ВЫРАБОТКУ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00E3795E"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кг у.т/Гкал</w:t>
            </w:r>
          </w:p>
        </w:tc>
        <w:tc>
          <w:tcPr>
            <w:tcW w:w="397" w:type="pct"/>
            <w:tcBorders>
              <w:top w:val="nil"/>
              <w:left w:val="nil"/>
              <w:bottom w:val="single" w:sz="4" w:space="0" w:color="auto"/>
              <w:right w:val="single" w:sz="4" w:space="0" w:color="auto"/>
            </w:tcBorders>
            <w:shd w:val="clear" w:color="auto" w:fill="auto"/>
            <w:vAlign w:val="center"/>
            <w:hideMark/>
          </w:tcPr>
          <w:p w14:paraId="31B3CA17"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95C9E03"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126AD4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3D21FD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F1D151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9BDCDFE"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194788A"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155,00</w:t>
            </w:r>
          </w:p>
        </w:tc>
        <w:tc>
          <w:tcPr>
            <w:tcW w:w="397" w:type="pct"/>
            <w:tcBorders>
              <w:top w:val="nil"/>
              <w:left w:val="nil"/>
              <w:bottom w:val="single" w:sz="4" w:space="0" w:color="auto"/>
              <w:right w:val="single" w:sz="4" w:space="0" w:color="auto"/>
            </w:tcBorders>
            <w:shd w:val="clear" w:color="auto" w:fill="auto"/>
            <w:vAlign w:val="center"/>
            <w:hideMark/>
          </w:tcPr>
          <w:p w14:paraId="17E13C39"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155,00</w:t>
            </w:r>
          </w:p>
        </w:tc>
        <w:tc>
          <w:tcPr>
            <w:tcW w:w="393" w:type="pct"/>
            <w:tcBorders>
              <w:top w:val="nil"/>
              <w:left w:val="nil"/>
              <w:bottom w:val="single" w:sz="4" w:space="0" w:color="auto"/>
              <w:right w:val="single" w:sz="4" w:space="0" w:color="auto"/>
            </w:tcBorders>
            <w:shd w:val="clear" w:color="auto" w:fill="auto"/>
            <w:vAlign w:val="center"/>
            <w:hideMark/>
          </w:tcPr>
          <w:p w14:paraId="36D01460"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155,00</w:t>
            </w:r>
          </w:p>
        </w:tc>
      </w:tr>
      <w:tr w:rsidR="00467EF6" w:rsidRPr="00014138" w14:paraId="62E772A1"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102A7FE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Расход условного топлива</w:t>
            </w:r>
          </w:p>
        </w:tc>
        <w:tc>
          <w:tcPr>
            <w:tcW w:w="406" w:type="pct"/>
            <w:tcBorders>
              <w:top w:val="nil"/>
              <w:left w:val="nil"/>
              <w:bottom w:val="single" w:sz="4" w:space="0" w:color="auto"/>
              <w:right w:val="single" w:sz="4" w:space="0" w:color="auto"/>
            </w:tcBorders>
            <w:shd w:val="clear" w:color="auto" w:fill="auto"/>
            <w:vAlign w:val="center"/>
            <w:hideMark/>
          </w:tcPr>
          <w:p w14:paraId="4979C218"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тут</w:t>
            </w:r>
          </w:p>
        </w:tc>
        <w:tc>
          <w:tcPr>
            <w:tcW w:w="397" w:type="pct"/>
            <w:tcBorders>
              <w:top w:val="nil"/>
              <w:left w:val="nil"/>
              <w:bottom w:val="single" w:sz="4" w:space="0" w:color="auto"/>
              <w:right w:val="single" w:sz="4" w:space="0" w:color="auto"/>
            </w:tcBorders>
            <w:shd w:val="clear" w:color="auto" w:fill="auto"/>
            <w:vAlign w:val="center"/>
            <w:hideMark/>
          </w:tcPr>
          <w:p w14:paraId="5F17F24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4B571CB"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FDB4BD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AF961CF"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C29E87D"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EC8D64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9D15DF3"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669,31</w:t>
            </w:r>
          </w:p>
        </w:tc>
        <w:tc>
          <w:tcPr>
            <w:tcW w:w="397" w:type="pct"/>
            <w:tcBorders>
              <w:top w:val="nil"/>
              <w:left w:val="nil"/>
              <w:bottom w:val="single" w:sz="4" w:space="0" w:color="auto"/>
              <w:right w:val="single" w:sz="4" w:space="0" w:color="auto"/>
            </w:tcBorders>
            <w:shd w:val="clear" w:color="auto" w:fill="auto"/>
            <w:vAlign w:val="center"/>
            <w:hideMark/>
          </w:tcPr>
          <w:p w14:paraId="000E0C4C"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669,31</w:t>
            </w:r>
          </w:p>
        </w:tc>
        <w:tc>
          <w:tcPr>
            <w:tcW w:w="393" w:type="pct"/>
            <w:tcBorders>
              <w:top w:val="nil"/>
              <w:left w:val="nil"/>
              <w:bottom w:val="single" w:sz="4" w:space="0" w:color="auto"/>
              <w:right w:val="single" w:sz="4" w:space="0" w:color="auto"/>
            </w:tcBorders>
            <w:shd w:val="clear" w:color="auto" w:fill="auto"/>
            <w:vAlign w:val="center"/>
            <w:hideMark/>
          </w:tcPr>
          <w:p w14:paraId="35FA6AFE"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1 499,26</w:t>
            </w:r>
          </w:p>
        </w:tc>
      </w:tr>
      <w:tr w:rsidR="00467EF6" w:rsidRPr="00014138" w14:paraId="3CFEE46B" w14:textId="77777777" w:rsidTr="006E2F0C">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64258897"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Расход натурального топлива</w:t>
            </w:r>
          </w:p>
        </w:tc>
        <w:tc>
          <w:tcPr>
            <w:tcW w:w="406" w:type="pct"/>
            <w:tcBorders>
              <w:top w:val="nil"/>
              <w:left w:val="nil"/>
              <w:bottom w:val="single" w:sz="4" w:space="0" w:color="auto"/>
              <w:right w:val="single" w:sz="4" w:space="0" w:color="auto"/>
            </w:tcBorders>
            <w:shd w:val="clear" w:color="auto" w:fill="auto"/>
            <w:vAlign w:val="center"/>
            <w:hideMark/>
          </w:tcPr>
          <w:p w14:paraId="0EF5FD99" w14:textId="77777777" w:rsidR="00467EF6" w:rsidRPr="00014138" w:rsidRDefault="00467EF6" w:rsidP="006E2F0C">
            <w:pPr>
              <w:pStyle w:val="a8"/>
              <w:rPr>
                <w:rFonts w:cs="Times New Roman"/>
                <w:color w:val="22272F"/>
                <w:sz w:val="18"/>
                <w:szCs w:val="18"/>
                <w:lang w:eastAsia="ru-RU"/>
              </w:rPr>
            </w:pPr>
            <w:r w:rsidRPr="00014138">
              <w:rPr>
                <w:rFonts w:cs="Times New Roman"/>
                <w:color w:val="22272F"/>
                <w:sz w:val="18"/>
                <w:szCs w:val="18"/>
                <w:lang w:eastAsia="ru-RU"/>
              </w:rPr>
              <w:t>тыс. куб.м.</w:t>
            </w:r>
          </w:p>
        </w:tc>
        <w:tc>
          <w:tcPr>
            <w:tcW w:w="397" w:type="pct"/>
            <w:tcBorders>
              <w:top w:val="nil"/>
              <w:left w:val="nil"/>
              <w:bottom w:val="single" w:sz="4" w:space="0" w:color="auto"/>
              <w:right w:val="single" w:sz="4" w:space="0" w:color="auto"/>
            </w:tcBorders>
            <w:shd w:val="clear" w:color="auto" w:fill="auto"/>
            <w:vAlign w:val="center"/>
            <w:hideMark/>
          </w:tcPr>
          <w:p w14:paraId="0E0E89E9"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ECD7361"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AD031E0"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016057C"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7DD5F35"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29A4328" w14:textId="77777777" w:rsidR="00467EF6" w:rsidRPr="00014138" w:rsidRDefault="00467EF6" w:rsidP="006E2F0C">
            <w:pPr>
              <w:pStyle w:val="a8"/>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30F1346"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576,99</w:t>
            </w:r>
          </w:p>
        </w:tc>
        <w:tc>
          <w:tcPr>
            <w:tcW w:w="397" w:type="pct"/>
            <w:tcBorders>
              <w:top w:val="nil"/>
              <w:left w:val="nil"/>
              <w:bottom w:val="single" w:sz="4" w:space="0" w:color="auto"/>
              <w:right w:val="single" w:sz="4" w:space="0" w:color="auto"/>
            </w:tcBorders>
            <w:shd w:val="clear" w:color="auto" w:fill="auto"/>
            <w:vAlign w:val="center"/>
            <w:hideMark/>
          </w:tcPr>
          <w:p w14:paraId="446331AE"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576,99</w:t>
            </w:r>
          </w:p>
        </w:tc>
        <w:tc>
          <w:tcPr>
            <w:tcW w:w="393" w:type="pct"/>
            <w:tcBorders>
              <w:top w:val="nil"/>
              <w:left w:val="nil"/>
              <w:bottom w:val="single" w:sz="4" w:space="0" w:color="auto"/>
              <w:right w:val="single" w:sz="4" w:space="0" w:color="auto"/>
            </w:tcBorders>
            <w:shd w:val="clear" w:color="auto" w:fill="auto"/>
            <w:vAlign w:val="center"/>
            <w:hideMark/>
          </w:tcPr>
          <w:p w14:paraId="2C75C477" w14:textId="77777777" w:rsidR="00467EF6" w:rsidRPr="00EA7FB0" w:rsidRDefault="00467EF6" w:rsidP="006E2F0C">
            <w:pPr>
              <w:pStyle w:val="a8"/>
              <w:rPr>
                <w:rFonts w:cs="Times New Roman"/>
                <w:color w:val="22272F"/>
                <w:sz w:val="18"/>
                <w:szCs w:val="18"/>
                <w:lang w:eastAsia="ru-RU"/>
              </w:rPr>
            </w:pPr>
            <w:r w:rsidRPr="00EA7FB0">
              <w:rPr>
                <w:color w:val="22272F"/>
                <w:sz w:val="18"/>
                <w:szCs w:val="20"/>
              </w:rPr>
              <w:t>1 292,46</w:t>
            </w:r>
          </w:p>
        </w:tc>
      </w:tr>
    </w:tbl>
    <w:p w14:paraId="63A4DD9F" w14:textId="77777777" w:rsidR="00467EF6" w:rsidRPr="008F6AF2" w:rsidRDefault="00467EF6" w:rsidP="00467EF6">
      <w:pPr>
        <w:pStyle w:val="afff9"/>
        <w:spacing w:before="0" w:after="0"/>
        <w:rPr>
          <w:highlight w:val="yellow"/>
        </w:rPr>
      </w:pPr>
    </w:p>
    <w:p w14:paraId="0B21C72D" w14:textId="77777777" w:rsidR="00467EF6" w:rsidRPr="00467EF6" w:rsidRDefault="00467EF6" w:rsidP="007D7B06">
      <w:pPr>
        <w:pStyle w:val="20"/>
        <w:rPr>
          <w:rStyle w:val="af2"/>
          <w:smallCaps w:val="0"/>
          <w:color w:val="auto"/>
        </w:rPr>
        <w:sectPr w:rsidR="00467EF6" w:rsidRPr="00467EF6" w:rsidSect="00467EF6">
          <w:pgSz w:w="16838" w:h="11906" w:orient="landscape"/>
          <w:pgMar w:top="1701" w:right="567" w:bottom="567" w:left="567" w:header="284" w:footer="425" w:gutter="0"/>
          <w:cols w:space="708"/>
          <w:docGrid w:linePitch="360"/>
        </w:sectPr>
      </w:pPr>
    </w:p>
    <w:p w14:paraId="0D31B0D5" w14:textId="5F6A468F" w:rsidR="007D7B06" w:rsidRPr="00467EF6" w:rsidRDefault="00AE3CF5" w:rsidP="007D7B06">
      <w:pPr>
        <w:pStyle w:val="20"/>
        <w:rPr>
          <w:rStyle w:val="af2"/>
          <w:smallCaps w:val="0"/>
          <w:color w:val="auto"/>
        </w:rPr>
      </w:pPr>
      <w:bookmarkStart w:id="20" w:name="_Toc232953289"/>
      <w:r w:rsidRPr="00467EF6">
        <w:rPr>
          <w:rStyle w:val="af2"/>
          <w:smallCaps w:val="0"/>
          <w:color w:val="auto"/>
        </w:rPr>
        <w:t>П</w:t>
      </w:r>
      <w:r w:rsidR="007D7B06" w:rsidRPr="00467EF6">
        <w:rPr>
          <w:rStyle w:val="af2"/>
          <w:smallCaps w:val="0"/>
          <w:color w:val="auto"/>
        </w:rPr>
        <w:t>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19"/>
      <w:bookmarkEnd w:id="20"/>
    </w:p>
    <w:p w14:paraId="683F1A2A" w14:textId="75514D27" w:rsidR="00467EF6" w:rsidRPr="00EB6B69" w:rsidRDefault="00467EF6" w:rsidP="00467EF6">
      <w:pPr>
        <w:pStyle w:val="afff9"/>
        <w:spacing w:before="0" w:after="0"/>
      </w:pPr>
      <w:r w:rsidRPr="00467EF6">
        <w:t xml:space="preserve">На территории </w:t>
      </w:r>
      <w:r w:rsidRPr="00467EF6">
        <w:rPr>
          <w:lang w:val="ru-RU"/>
        </w:rPr>
        <w:t>Кипенского</w:t>
      </w:r>
      <w:r w:rsidRPr="00467EF6">
        <w:t xml:space="preserve"> сельского поселения отсутствуют источники тепловой энергии, обеспечивающие теплоснабжение потребителей в границах двух или </w:t>
      </w:r>
      <w:r w:rsidRPr="00EB6B69">
        <w:t>более поселений.</w:t>
      </w:r>
    </w:p>
    <w:p w14:paraId="1687D7D1" w14:textId="77777777" w:rsidR="00E16217" w:rsidRPr="00EB6B69" w:rsidRDefault="00E16217" w:rsidP="00467EF6">
      <w:pPr>
        <w:pStyle w:val="afff9"/>
        <w:spacing w:before="0" w:after="0"/>
      </w:pPr>
    </w:p>
    <w:p w14:paraId="55724B01" w14:textId="77777777" w:rsidR="007D7B06" w:rsidRPr="00EB6B69" w:rsidRDefault="00AE3CF5" w:rsidP="007D7B06">
      <w:pPr>
        <w:pStyle w:val="20"/>
        <w:rPr>
          <w:rStyle w:val="af2"/>
          <w:smallCaps w:val="0"/>
          <w:color w:val="auto"/>
        </w:rPr>
      </w:pPr>
      <w:bookmarkStart w:id="21" w:name="_Toc157238196"/>
      <w:bookmarkStart w:id="22" w:name="_Toc232953290"/>
      <w:r w:rsidRPr="00EB6B69">
        <w:rPr>
          <w:rStyle w:val="af2"/>
          <w:smallCaps w:val="0"/>
          <w:color w:val="auto"/>
        </w:rPr>
        <w:t>Р</w:t>
      </w:r>
      <w:r w:rsidR="007D7B06" w:rsidRPr="00EB6B69">
        <w:rPr>
          <w:rStyle w:val="af2"/>
          <w:smallCaps w:val="0"/>
          <w:color w:val="auto"/>
        </w:rPr>
        <w:t>адиус эффективного теплоснабжения, определяемый в соответствии с методическими указаниями по актуализации схем теплоснабжения</w:t>
      </w:r>
      <w:bookmarkEnd w:id="21"/>
      <w:bookmarkEnd w:id="22"/>
    </w:p>
    <w:p w14:paraId="6EF00C50" w14:textId="77777777" w:rsidR="00EB6B69" w:rsidRPr="00EB6B69" w:rsidRDefault="00EB6B69" w:rsidP="00EB6B69">
      <w:r w:rsidRPr="00EB6B69">
        <w:t>Согласно п. 30 г. 2 Федерального закона №190-ФЗ «О теплоснабжении»: от 27.07.2010 г.: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0A154124" w14:textId="77777777" w:rsidR="00EB6B69" w:rsidRPr="00EB6B69" w:rsidRDefault="00EB6B69" w:rsidP="00EB6B69">
      <w:r w:rsidRPr="00EB6B69">
        <w:t>В системе теплоснабжения стоимость тепловой энергии в виде горячей воды, поставляемой потребителям, рассчитывается как сумма следующих составляющих:</w:t>
      </w:r>
    </w:p>
    <w:p w14:paraId="6C70C117" w14:textId="77777777" w:rsidR="00EB6B69" w:rsidRPr="00EB6B69" w:rsidRDefault="00EB6B69" w:rsidP="00EB6B69">
      <w:r w:rsidRPr="00EB6B69">
        <w:t>а) стоимости единицы тепловой энергии (мощности) в горячей воде;</w:t>
      </w:r>
    </w:p>
    <w:p w14:paraId="3CAC8658" w14:textId="77777777" w:rsidR="00EB6B69" w:rsidRPr="00927E15" w:rsidRDefault="00EB6B69" w:rsidP="00EB6B69">
      <w:r w:rsidRPr="00EB6B69">
        <w:t>б) удельной стоимости оказываемых</w:t>
      </w:r>
      <w:r w:rsidRPr="00927E15">
        <w:t xml:space="preserve"> услуг по передаче единицы тепловой энергии в горячей воде.</w:t>
      </w:r>
    </w:p>
    <w:p w14:paraId="41AAA287" w14:textId="77777777" w:rsidR="00EB6B69" w:rsidRPr="00927E15" w:rsidRDefault="00EB6B69" w:rsidP="00EB6B69">
      <w:r w:rsidRPr="00927E15">
        <w:t>Стоимости единицы тепловой энергии (мощности) в горячей воде, отпущенной от единственного источника в системе теплоснабжения, вычисляется по формуле:</w:t>
      </w:r>
    </w:p>
    <w:p w14:paraId="4A29F699" w14:textId="77777777" w:rsidR="00EB6B69" w:rsidRPr="00927E15" w:rsidRDefault="00EB6B69" w:rsidP="00EB6B69">
      <w:pPr>
        <w:jc w:val="center"/>
      </w:pPr>
      <w:r w:rsidRPr="00927E15">
        <w:rPr>
          <w:position w:val="-30"/>
        </w:rPr>
        <w:object w:dxaOrig="1575" w:dyaOrig="750" w14:anchorId="6ED9A4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37.8pt" o:ole="">
            <v:imagedata r:id="rId25" o:title=""/>
          </v:shape>
          <o:OLEObject Type="Embed" ProgID="Equation.3" ShapeID="_x0000_i1025" DrawAspect="Content" ObjectID="_1843993071" r:id="rId26"/>
        </w:object>
      </w:r>
      <w:r w:rsidRPr="00927E15">
        <w:t xml:space="preserve"> , руб./Гкал</w:t>
      </w:r>
    </w:p>
    <w:p w14:paraId="46E63874" w14:textId="77777777" w:rsidR="00EB6B69" w:rsidRPr="00927E15" w:rsidRDefault="00EB6B69" w:rsidP="00EB6B69">
      <w:r w:rsidRPr="00927E15">
        <w:t xml:space="preserve">где: </w:t>
      </w:r>
      <w:r w:rsidRPr="00927E15">
        <w:rPr>
          <w:position w:val="-12"/>
          <w:szCs w:val="26"/>
        </w:rPr>
        <w:object w:dxaOrig="840" w:dyaOrig="360" w14:anchorId="2E85FD22">
          <v:shape id="_x0000_i1026" type="#_x0000_t75" style="width:41.4pt;height:16.8pt" o:ole="">
            <v:imagedata r:id="rId27" o:title=""/>
          </v:shape>
          <o:OLEObject Type="Embed" ProgID="Equation.3" ShapeID="_x0000_i1026" DrawAspect="Content" ObjectID="_1843993072" r:id="rId28"/>
        </w:object>
      </w:r>
      <w:r w:rsidRPr="00927E15">
        <w:t xml:space="preserve"> -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тыс. руб.;</w:t>
      </w:r>
    </w:p>
    <w:p w14:paraId="09109110" w14:textId="77777777" w:rsidR="00EB6B69" w:rsidRPr="00927E15" w:rsidRDefault="00EB6B69" w:rsidP="00EB6B69">
      <w:r w:rsidRPr="00927E15">
        <w:rPr>
          <w:position w:val="-12"/>
          <w:szCs w:val="26"/>
        </w:rPr>
        <w:object w:dxaOrig="300" w:dyaOrig="360" w14:anchorId="654CCDDA">
          <v:shape id="_x0000_i1027" type="#_x0000_t75" style="width:12pt;height:16.8pt" o:ole="">
            <v:imagedata r:id="rId29" o:title=""/>
          </v:shape>
          <o:OLEObject Type="Embed" ProgID="Equation.3" ShapeID="_x0000_i1027" DrawAspect="Content" ObjectID="_1843993073" r:id="rId30"/>
        </w:object>
      </w:r>
      <w:r w:rsidRPr="00927E15">
        <w:t xml:space="preserve"> - объем отпуска тепловой энергии в виде горячей воды с коллекторов источника тепловой энергии в i-м расчетном периоде регулирования, тыс. Гкал.</w:t>
      </w:r>
    </w:p>
    <w:p w14:paraId="5B99BAE6" w14:textId="77777777" w:rsidR="00EB6B69" w:rsidRPr="00927E15" w:rsidRDefault="00EB6B69" w:rsidP="00EB6B69">
      <w:r w:rsidRPr="00927E15">
        <w:t>Удельная стоимость оказываемых услуг по передаче единицы тепловой энергии в горячей воде в системе теплоснабжения, вычисляется по формуле:</w:t>
      </w:r>
    </w:p>
    <w:p w14:paraId="33A3EA37" w14:textId="77777777" w:rsidR="00EB6B69" w:rsidRPr="00927E15" w:rsidRDefault="00EB6B69" w:rsidP="00EB6B69">
      <w:pPr>
        <w:jc w:val="center"/>
      </w:pPr>
      <w:r w:rsidRPr="00927E15">
        <w:rPr>
          <w:position w:val="-30"/>
        </w:rPr>
        <w:object w:dxaOrig="1575" w:dyaOrig="750" w14:anchorId="4E820F7E">
          <v:shape id="_x0000_i1028" type="#_x0000_t75" style="width:77.4pt;height:37.8pt" o:ole="">
            <v:imagedata r:id="rId31" o:title=""/>
          </v:shape>
          <o:OLEObject Type="Embed" ProgID="Equation.3" ShapeID="_x0000_i1028" DrawAspect="Content" ObjectID="_1843993074" r:id="rId32"/>
        </w:object>
      </w:r>
      <w:r w:rsidRPr="00927E15">
        <w:t xml:space="preserve"> , руб./Гкал</w:t>
      </w:r>
    </w:p>
    <w:p w14:paraId="325CFF99" w14:textId="77777777" w:rsidR="00EB6B69" w:rsidRPr="00927E15" w:rsidRDefault="00EB6B69" w:rsidP="00EB6B69">
      <w:r w:rsidRPr="00927E15">
        <w:t xml:space="preserve">где: </w:t>
      </w:r>
      <w:r w:rsidRPr="00927E15">
        <w:rPr>
          <w:position w:val="-12"/>
          <w:szCs w:val="26"/>
        </w:rPr>
        <w:object w:dxaOrig="750" w:dyaOrig="360" w14:anchorId="6E9932CE">
          <v:shape id="_x0000_i1029" type="#_x0000_t75" style="width:37.8pt;height:16.8pt" o:ole="">
            <v:imagedata r:id="rId33" o:title=""/>
          </v:shape>
          <o:OLEObject Type="Embed" ProgID="Equation.3" ShapeID="_x0000_i1029" DrawAspect="Content" ObjectID="_1843993075" r:id="rId34"/>
        </w:object>
      </w:r>
      <w:r w:rsidRPr="00927E15">
        <w:t xml:space="preserve"> - необходимая валовая выручка по передаче тепловой энергии в виде горячей воды на i-й расчетный период регулирования, тыс. руб.;</w:t>
      </w:r>
    </w:p>
    <w:p w14:paraId="34C64C3A" w14:textId="77777777" w:rsidR="00EB6B69" w:rsidRPr="00927E15" w:rsidRDefault="00EB6B69" w:rsidP="00EB6B69">
      <w:r w:rsidRPr="00927E15">
        <w:rPr>
          <w:position w:val="-12"/>
          <w:szCs w:val="26"/>
        </w:rPr>
        <w:object w:dxaOrig="315" w:dyaOrig="360" w14:anchorId="063F0778">
          <v:shape id="_x0000_i1030" type="#_x0000_t75" style="width:16.8pt;height:16.8pt" o:ole="">
            <v:imagedata r:id="rId35" o:title=""/>
          </v:shape>
          <o:OLEObject Type="Embed" ProgID="Equation.3" ShapeID="_x0000_i1030" DrawAspect="Content" ObjectID="_1843993076" r:id="rId36"/>
        </w:object>
      </w:r>
      <w:r w:rsidRPr="00927E15">
        <w:t xml:space="preserve"> - объем отпуска тепловой энергии в виде горячей воды из тепловых сетей системы теплоснабжения на i-й расчетный период регулирования, тыс. Гкал.</w:t>
      </w:r>
    </w:p>
    <w:p w14:paraId="36671707" w14:textId="77777777" w:rsidR="00EB6B69" w:rsidRPr="00927E15" w:rsidRDefault="00EB6B69" w:rsidP="00EB6B69">
      <w:r w:rsidRPr="00927E15">
        <w:t>Стоимость тепловой энергии в виде горячей воды, поставляемой потребителям в системе теплоснабжения, вычисляется по формуле:</w:t>
      </w:r>
    </w:p>
    <w:p w14:paraId="2BEB25BC" w14:textId="77777777" w:rsidR="00EB6B69" w:rsidRPr="00927E15" w:rsidRDefault="00EB6B69" w:rsidP="00EB6B69">
      <w:pPr>
        <w:jc w:val="center"/>
      </w:pPr>
      <w:r w:rsidRPr="00927E15">
        <w:rPr>
          <w:position w:val="-30"/>
        </w:rPr>
        <w:object w:dxaOrig="2895" w:dyaOrig="750" w14:anchorId="3B0E392C">
          <v:shape id="_x0000_i1031" type="#_x0000_t75" style="width:146.4pt;height:37.8pt" o:ole="">
            <v:imagedata r:id="rId37" o:title=""/>
          </v:shape>
          <o:OLEObject Type="Embed" ProgID="Equation.3" ShapeID="_x0000_i1031" DrawAspect="Content" ObjectID="_1843993077" r:id="rId38"/>
        </w:object>
      </w:r>
      <w:r w:rsidRPr="00927E15">
        <w:rPr>
          <w:position w:val="-30"/>
        </w:rPr>
        <w:object w:dxaOrig="840" w:dyaOrig="735" w14:anchorId="2BB417C4">
          <v:shape id="_x0000_i1032" type="#_x0000_t75" style="width:41.4pt;height:36.6pt" o:ole="">
            <v:imagedata r:id="rId39" o:title=""/>
          </v:shape>
          <o:OLEObject Type="Embed" ProgID="Equation.3" ShapeID="_x0000_i1032" DrawAspect="Content" ObjectID="_1843993078" r:id="rId40"/>
        </w:object>
      </w:r>
      <w:r w:rsidRPr="00927E15">
        <w:t>, руб./Гкал</w:t>
      </w:r>
    </w:p>
    <w:p w14:paraId="77136DFE" w14:textId="77777777" w:rsidR="00EB6B69" w:rsidRPr="00927E15" w:rsidRDefault="00EB6B69" w:rsidP="00EB6B69">
      <w:r w:rsidRPr="00927E15">
        <w:t>Все существующие потребители попадают в радиус эффективного теплоснабжения.</w:t>
      </w:r>
    </w:p>
    <w:p w14:paraId="3F6F9B2A" w14:textId="77777777" w:rsidR="00EB6B69" w:rsidRPr="00927E15" w:rsidRDefault="00EB6B69" w:rsidP="00EB6B69">
      <w:r w:rsidRPr="00927E15">
        <w:t>При подключении нового объекта заявителя к тепловой сети системы теплоснабжения, стоимость тепловой энергии в виде горячей воды, поставляемой потребителям в системе теплоснабжения, рассчитывается по формуле:</w:t>
      </w:r>
    </w:p>
    <w:p w14:paraId="37A077B2" w14:textId="77777777" w:rsidR="00EB6B69" w:rsidRPr="00927E15" w:rsidRDefault="00EB6B69" w:rsidP="00EB6B69">
      <w:pPr>
        <w:jc w:val="center"/>
      </w:pPr>
      <w:r w:rsidRPr="00927E15">
        <w:rPr>
          <w:position w:val="-30"/>
        </w:rPr>
        <w:object w:dxaOrig="4860" w:dyaOrig="750" w14:anchorId="37007852">
          <v:shape id="_x0000_i1033" type="#_x0000_t75" style="width:242.4pt;height:37.8pt" o:ole="">
            <v:imagedata r:id="rId41" o:title=""/>
          </v:shape>
          <o:OLEObject Type="Embed" ProgID="Equation.3" ShapeID="_x0000_i1033" DrawAspect="Content" ObjectID="_1843993079" r:id="rId42"/>
        </w:object>
      </w:r>
      <w:r w:rsidRPr="00927E15">
        <w:t xml:space="preserve"> , руб./Гкал</w:t>
      </w:r>
    </w:p>
    <w:p w14:paraId="221CAE8C" w14:textId="77777777" w:rsidR="00EB6B69" w:rsidRPr="00927E15" w:rsidRDefault="00EB6B69" w:rsidP="00EB6B69">
      <w:r w:rsidRPr="00927E15">
        <w:t xml:space="preserve">где: </w:t>
      </w:r>
      <w:r w:rsidRPr="00927E15">
        <w:rPr>
          <w:position w:val="-12"/>
          <w:szCs w:val="26"/>
        </w:rPr>
        <w:object w:dxaOrig="840" w:dyaOrig="360" w14:anchorId="2814AB85">
          <v:shape id="_x0000_i1034" type="#_x0000_t75" style="width:41.4pt;height:16.8pt" o:ole="">
            <v:imagedata r:id="rId43" o:title=""/>
          </v:shape>
          <o:OLEObject Type="Embed" ProgID="Equation.3" ShapeID="_x0000_i1034" DrawAspect="Content" ObjectID="_1843993080" r:id="rId44"/>
        </w:object>
      </w:r>
      <w:r w:rsidRPr="00927E15">
        <w:t xml:space="preserve"> -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на i-расчетный период регулирования, которая определяется дополнительными расходами на отпуск тепловой энергии с коллекторов источника тепловой энергии для обеспечения теплоснабжения нового объекта заявителя, присоединяемого к тепловой сети системы теплоснабжения исполнителя, тыс. руб.;</w:t>
      </w:r>
    </w:p>
    <w:p w14:paraId="41610441" w14:textId="77777777" w:rsidR="00EB6B69" w:rsidRPr="00927E15" w:rsidRDefault="00EB6B69" w:rsidP="00EB6B69">
      <w:r w:rsidRPr="00927E15">
        <w:rPr>
          <w:position w:val="-12"/>
          <w:szCs w:val="26"/>
        </w:rPr>
        <w:object w:dxaOrig="555" w:dyaOrig="360" w14:anchorId="3C04DCF7">
          <v:shape id="_x0000_i1035" type="#_x0000_t75" style="width:28.2pt;height:16.8pt" o:ole="">
            <v:imagedata r:id="rId45" o:title=""/>
          </v:shape>
          <o:OLEObject Type="Embed" ProgID="Equation.3" ShapeID="_x0000_i1035" DrawAspect="Content" ObjectID="_1843993081" r:id="rId46"/>
        </w:object>
      </w:r>
      <w:r w:rsidRPr="00927E15">
        <w:t xml:space="preserve"> - объем отпуска тепловой энергии в виде горячей воды с коллекторов источника тепловой энергии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14:paraId="41ED11D2" w14:textId="77777777" w:rsidR="00EB6B69" w:rsidRPr="00927E15" w:rsidRDefault="00EB6B69" w:rsidP="00EB6B69">
      <w:r w:rsidRPr="00927E15">
        <w:rPr>
          <w:position w:val="-12"/>
          <w:szCs w:val="26"/>
        </w:rPr>
        <w:object w:dxaOrig="750" w:dyaOrig="360" w14:anchorId="219DCCCB">
          <v:shape id="_x0000_i1036" type="#_x0000_t75" style="width:37.8pt;height:16.8pt" o:ole="">
            <v:imagedata r:id="rId47" o:title=""/>
          </v:shape>
          <o:OLEObject Type="Embed" ProgID="Equation.3" ShapeID="_x0000_i1036" DrawAspect="Content" ObjectID="_1843993082" r:id="rId48"/>
        </w:object>
      </w:r>
      <w:r w:rsidRPr="00927E15">
        <w:t xml:space="preserve"> - дополнительная необходимая валовая выручка по передаче тепловой энергии в виде горячей воды в системе теплоснабжения, которая должна определяться дополнительными расходами на передачу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руб.</w:t>
      </w:r>
    </w:p>
    <w:p w14:paraId="3ED187D2" w14:textId="77777777" w:rsidR="00EB6B69" w:rsidRPr="00927E15" w:rsidRDefault="00EB6B69" w:rsidP="00EB6B69">
      <w:r w:rsidRPr="00927E15">
        <w:rPr>
          <w:position w:val="-12"/>
          <w:szCs w:val="26"/>
        </w:rPr>
        <w:object w:dxaOrig="600" w:dyaOrig="360" w14:anchorId="3DC65226">
          <v:shape id="_x0000_i1037" type="#_x0000_t75" style="width:30.6pt;height:16.8pt" o:ole="">
            <v:imagedata r:id="rId49" o:title=""/>
          </v:shape>
          <o:OLEObject Type="Embed" ProgID="Equation.3" ShapeID="_x0000_i1037" DrawAspect="Content" ObjectID="_1843993083" r:id="rId50"/>
        </w:object>
      </w:r>
      <w:r w:rsidRPr="00927E15">
        <w:t xml:space="preserve"> - объем отпуска тепловой энергии в виде горячей воды из тепловых сетей системы теплоснабжения исполнителя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14:paraId="075457A9" w14:textId="77777777" w:rsidR="00EB6B69" w:rsidRPr="00927E15" w:rsidRDefault="00EB6B69" w:rsidP="00EB6B69">
      <w:r w:rsidRPr="00927E15">
        <w:t xml:space="preserve">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927E15">
        <w:rPr>
          <w:position w:val="-12"/>
          <w:szCs w:val="26"/>
        </w:rPr>
        <w:object w:dxaOrig="555" w:dyaOrig="360" w14:anchorId="7C4A63CD">
          <v:shape id="_x0000_i1038" type="#_x0000_t75" style="width:28.2pt;height:16.8pt" o:ole="">
            <v:imagedata r:id="rId51" o:title=""/>
          </v:shape>
          <o:OLEObject Type="Embed" ProgID="Equation.3" ShapeID="_x0000_i1038" DrawAspect="Content" ObjectID="_1843993084" r:id="rId52"/>
        </w:object>
      </w:r>
      <w:r w:rsidRPr="00927E15">
        <w:t xml:space="preserve"> ,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w:t>
      </w:r>
      <w:r w:rsidRPr="00927E15">
        <w:rPr>
          <w:position w:val="-12"/>
          <w:szCs w:val="26"/>
        </w:rPr>
        <w:object w:dxaOrig="360" w:dyaOrig="360" w14:anchorId="4CE3B42C">
          <v:shape id="_x0000_i1039" type="#_x0000_t75" style="width:16.8pt;height:16.8pt" o:ole="">
            <v:imagedata r:id="rId53" o:title=""/>
          </v:shape>
          <o:OLEObject Type="Embed" ProgID="Equation.3" ShapeID="_x0000_i1039" DrawAspect="Content" ObjectID="_1843993085" r:id="rId54"/>
        </w:object>
      </w:r>
      <w:r w:rsidRPr="00927E15">
        <w:t xml:space="preserve"> , то присоединение объекта заявителя к тепловым сетям системы теплоснабжения исполнителя должно считаться нецелесообразным. 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927E15">
        <w:rPr>
          <w:position w:val="-12"/>
          <w:szCs w:val="26"/>
        </w:rPr>
        <w:object w:dxaOrig="555" w:dyaOrig="360" w14:anchorId="5683C9D5">
          <v:shape id="_x0000_i1040" type="#_x0000_t75" style="width:28.2pt;height:16.8pt" o:ole="">
            <v:imagedata r:id="rId55" o:title=""/>
          </v:shape>
          <o:OLEObject Type="Embed" ProgID="Equation.3" ShapeID="_x0000_i1040" DrawAspect="Content" ObjectID="_1843993086" r:id="rId56"/>
        </w:object>
      </w:r>
      <w:r w:rsidRPr="00927E15">
        <w:t xml:space="preserve"> меньше или равна стоимости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927E15">
        <w:rPr>
          <w:position w:val="-12"/>
          <w:szCs w:val="26"/>
        </w:rPr>
        <w:object w:dxaOrig="360" w:dyaOrig="360" w14:anchorId="18E2E605">
          <v:shape id="_x0000_i1041" type="#_x0000_t75" style="width:16.8pt;height:16.8pt" o:ole="">
            <v:imagedata r:id="rId57" o:title=""/>
          </v:shape>
          <o:OLEObject Type="Embed" ProgID="Equation.3" ShapeID="_x0000_i1041" DrawAspect="Content" ObjectID="_1843993087" r:id="rId58"/>
        </w:object>
      </w:r>
      <w:r w:rsidRPr="00927E15">
        <w:t xml:space="preserve"> , то присоединение объекта заявителя к тепловым сетям системы теплоснабжения исполнителя – целесообразно.</w:t>
      </w:r>
    </w:p>
    <w:p w14:paraId="49B3B61A" w14:textId="77777777" w:rsidR="00EB6B69" w:rsidRPr="00927E15" w:rsidRDefault="00EB6B69" w:rsidP="00EB6B69">
      <w:r w:rsidRPr="00927E15">
        <w:t xml:space="preserve">Если при тепловой нагрузке заявителя </w:t>
      </w:r>
      <w:r w:rsidRPr="00927E15">
        <w:rPr>
          <w:position w:val="-14"/>
          <w:szCs w:val="26"/>
        </w:rPr>
        <w:object w:dxaOrig="990" w:dyaOrig="450" w14:anchorId="539F0809">
          <v:shape id="_x0000_i1042" type="#_x0000_t75" style="width:51pt;height:21pt" o:ole="">
            <v:imagedata r:id="rId59" o:title=""/>
          </v:shape>
          <o:OLEObject Type="Embed" ProgID="Equation.3" ShapeID="_x0000_i1042" DrawAspect="Content" ObjectID="_1843993088" r:id="rId60"/>
        </w:object>
      </w:r>
      <w:r w:rsidRPr="00927E15">
        <w:t xml:space="preserve">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то подключение объекта является нецелесообразным и объект заявителя находится за пределами радиуса эффективного теплоснабжения.</w:t>
      </w:r>
    </w:p>
    <w:p w14:paraId="0E5DD6C5" w14:textId="77777777" w:rsidR="00EB6B69" w:rsidRPr="00927E15" w:rsidRDefault="00EB6B69" w:rsidP="00EB6B69">
      <w:r w:rsidRPr="00927E15">
        <w:t>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исполнителя, должен определяться в соответствии с формулой:</w:t>
      </w:r>
    </w:p>
    <w:p w14:paraId="4104F671" w14:textId="77777777" w:rsidR="00EB6B69" w:rsidRPr="00927E15" w:rsidRDefault="00EB6B69" w:rsidP="00EB6B69">
      <w:pPr>
        <w:jc w:val="center"/>
      </w:pPr>
      <w:r w:rsidRPr="00927E15">
        <w:rPr>
          <w:position w:val="-60"/>
        </w:rPr>
        <w:object w:dxaOrig="2790" w:dyaOrig="1080" w14:anchorId="17042048">
          <v:shape id="_x0000_i1043" type="#_x0000_t75" style="width:138.6pt;height:55.8pt" o:ole="">
            <v:imagedata r:id="rId61" o:title=""/>
          </v:shape>
          <o:OLEObject Type="Embed" ProgID="Equation.3" ShapeID="_x0000_i1043" DrawAspect="Content" ObjectID="_1843993089" r:id="rId62"/>
        </w:object>
      </w:r>
      <w:r w:rsidRPr="00927E15">
        <w:t xml:space="preserve"> , лет,</w:t>
      </w:r>
    </w:p>
    <w:p w14:paraId="766F33B3" w14:textId="77777777" w:rsidR="00EB6B69" w:rsidRPr="00927E15" w:rsidRDefault="00EB6B69" w:rsidP="00EB6B69">
      <w:r w:rsidRPr="00927E15">
        <w:t>где: ПДС – 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w:t>
      </w:r>
    </w:p>
    <w:p w14:paraId="231F5463" w14:textId="77777777" w:rsidR="00EB6B69" w:rsidRPr="00927E15" w:rsidRDefault="00EB6B69" w:rsidP="00EB6B69">
      <w:r w:rsidRPr="00927E15">
        <w:t>НД – норма доходности инвестированного капитала, устанавливаемая в соответствии с пунктом 6 Правил установления долгосрочных параметров регулирования деятельности организаций в отнесенной законодательством РФ к сферам деятельности субъектов естественных монополий в сфере теплоснабжения и (или) цен (тарифов)в сфере теплоснабжения, которые подлежат регулированию в соответствии с перечнем определенным статьей 8 Федерального закона «О теплоснабжении», утвержденных постановлением Правительства РФ от 22 октября 2012 г. № 1075;</w:t>
      </w:r>
    </w:p>
    <w:p w14:paraId="03F52546" w14:textId="77777777" w:rsidR="00EB6B69" w:rsidRPr="00927E15" w:rsidRDefault="00EB6B69" w:rsidP="00EB6B69">
      <w:r w:rsidRPr="00927E15">
        <w:rPr>
          <w:position w:val="-12"/>
        </w:rPr>
        <w:object w:dxaOrig="435" w:dyaOrig="360" w14:anchorId="145729EC">
          <v:shape id="_x0000_i1044" type="#_x0000_t75" style="width:21pt;height:16.8pt" o:ole="">
            <v:imagedata r:id="rId63" o:title=""/>
          </v:shape>
          <o:OLEObject Type="Embed" ProgID="Equation.3" ShapeID="_x0000_i1044" DrawAspect="Content" ObjectID="_1843993090" r:id="rId64"/>
        </w:object>
      </w:r>
      <w:r w:rsidRPr="00927E15">
        <w:t xml:space="preserve"> - величина капитальных затрат в строительство тепловой сети от точки подключения к тепловым сетям системы теплоснабжения (без НДС).</w:t>
      </w:r>
    </w:p>
    <w:p w14:paraId="6EA39098" w14:textId="77777777" w:rsidR="00EB6B69" w:rsidRPr="00927E15" w:rsidRDefault="00EB6B69" w:rsidP="00EB6B69">
      <w:r w:rsidRPr="00927E15">
        <w:t>Таким образом, для каждого нового подключения необходимо рассчитывать целесообразность, в соответствии с Приложением №40 к Методическим указаниям по разработке схем теплоснабжения №212 от 05.03.2019 г., утвержденным Приказом Министерства энергетики РФ.</w:t>
      </w:r>
    </w:p>
    <w:p w14:paraId="13EF10D5" w14:textId="77777777" w:rsidR="00EB6B69" w:rsidRPr="00927E15" w:rsidRDefault="00EB6B69" w:rsidP="00EB6B69">
      <w:r w:rsidRPr="00927E15">
        <w:t xml:space="preserve">В качестве центра построения радиуса эффективного теплоснабжения должны быть рассмотрены источники централизованного теплоснабжения потребителей. </w:t>
      </w:r>
    </w:p>
    <w:p w14:paraId="5565675C" w14:textId="77777777" w:rsidR="00EB6B69" w:rsidRPr="005C2273" w:rsidRDefault="00EB6B69" w:rsidP="00EB6B69">
      <w:pPr>
        <w:pStyle w:val="afff9"/>
        <w:spacing w:before="0" w:after="0"/>
      </w:pPr>
      <w:r w:rsidRPr="00927E15">
        <w:t xml:space="preserve">Существующая жилая и социально-административная застройка находится в пределах радиуса теплоснабжения от источников тепловой энергии. Перспективные потребители, планируемые к присоединению в течение расчетного периода, также </w:t>
      </w:r>
      <w:r w:rsidRPr="005C2273">
        <w:t>находятся в границах эффективного радиуса теплоснабжения: их присоединение к существующим тепловым сетям оправдано как с технической, так и с экономической точек зрения.</w:t>
      </w:r>
    </w:p>
    <w:p w14:paraId="53C72696" w14:textId="77777777" w:rsidR="005C2273" w:rsidRPr="005C2273" w:rsidRDefault="005C2273" w:rsidP="00EB6B69">
      <w:pPr>
        <w:pStyle w:val="afff9"/>
        <w:spacing w:before="0" w:after="0"/>
        <w:rPr>
          <w:rStyle w:val="af2"/>
          <w:smallCaps w:val="0"/>
          <w:color w:val="auto"/>
        </w:rPr>
        <w:sectPr w:rsidR="005C2273" w:rsidRPr="005C2273">
          <w:pgSz w:w="11906" w:h="16838"/>
          <w:pgMar w:top="1134" w:right="850" w:bottom="1134" w:left="1701" w:header="283" w:footer="425" w:gutter="0"/>
          <w:cols w:space="720"/>
        </w:sectPr>
      </w:pPr>
    </w:p>
    <w:p w14:paraId="4496C5B8" w14:textId="77777777" w:rsidR="007D7B06" w:rsidRPr="005C2273" w:rsidRDefault="007D7B06" w:rsidP="007D7B06">
      <w:pPr>
        <w:pStyle w:val="10"/>
        <w:rPr>
          <w:rStyle w:val="af2"/>
          <w:smallCaps w:val="0"/>
          <w:color w:val="auto"/>
        </w:rPr>
      </w:pPr>
      <w:bookmarkStart w:id="23" w:name="_Toc157238197"/>
      <w:bookmarkStart w:id="24" w:name="_Toc232953291"/>
      <w:r w:rsidRPr="005C2273">
        <w:rPr>
          <w:rStyle w:val="af2"/>
          <w:smallCaps w:val="0"/>
          <w:color w:val="auto"/>
        </w:rPr>
        <w:t>Существующие и перспективные балансы теплоносителя</w:t>
      </w:r>
      <w:bookmarkEnd w:id="23"/>
      <w:bookmarkEnd w:id="24"/>
    </w:p>
    <w:p w14:paraId="672BF956" w14:textId="77777777" w:rsidR="007D7B06" w:rsidRPr="005C2273" w:rsidRDefault="00AE3CF5" w:rsidP="007D7B06">
      <w:pPr>
        <w:pStyle w:val="20"/>
        <w:rPr>
          <w:rStyle w:val="af2"/>
          <w:smallCaps w:val="0"/>
          <w:color w:val="auto"/>
        </w:rPr>
      </w:pPr>
      <w:bookmarkStart w:id="25" w:name="_Toc157238198"/>
      <w:bookmarkStart w:id="26" w:name="_Toc232953292"/>
      <w:r w:rsidRPr="005C2273">
        <w:rPr>
          <w:rStyle w:val="af2"/>
          <w:smallCaps w:val="0"/>
          <w:color w:val="auto"/>
        </w:rPr>
        <w:t>С</w:t>
      </w:r>
      <w:r w:rsidR="007D7B06" w:rsidRPr="005C2273">
        <w:rPr>
          <w:rStyle w:val="af2"/>
          <w:smallCaps w:val="0"/>
          <w:color w:val="auto"/>
        </w:rPr>
        <w:t>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25"/>
      <w:bookmarkEnd w:id="26"/>
    </w:p>
    <w:p w14:paraId="62926232" w14:textId="77777777" w:rsidR="005C2273" w:rsidRPr="009267E6" w:rsidRDefault="005C2273" w:rsidP="005C2273">
      <w:pPr>
        <w:pStyle w:val="afff9"/>
        <w:spacing w:before="0" w:after="0"/>
      </w:pPr>
      <w:bookmarkStart w:id="27" w:name="_Toc157238199"/>
      <w:r w:rsidRPr="005C2273">
        <w:t>Существующие и перспективные балансы производительности водоподготовительных установок источников тепловой энергии, расположенных на территории поселения, представлены в таблице ниже.</w:t>
      </w:r>
    </w:p>
    <w:p w14:paraId="578A6DD7" w14:textId="77777777" w:rsidR="005C2273" w:rsidRPr="009267E6" w:rsidRDefault="005C2273" w:rsidP="005C2273">
      <w:pPr>
        <w:pStyle w:val="6"/>
      </w:pPr>
      <w:bookmarkStart w:id="28" w:name="_Ref232855083"/>
      <w:r w:rsidRPr="009267E6">
        <w:t>Балансы производительности водоподготовительных установок источников тепловой энергии</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1133"/>
        <w:gridCol w:w="1494"/>
        <w:gridCol w:w="904"/>
        <w:gridCol w:w="904"/>
        <w:gridCol w:w="904"/>
        <w:gridCol w:w="904"/>
        <w:gridCol w:w="904"/>
        <w:gridCol w:w="1397"/>
        <w:gridCol w:w="1397"/>
        <w:gridCol w:w="1394"/>
      </w:tblGrid>
      <w:tr w:rsidR="005C2273" w:rsidRPr="009267E6" w14:paraId="62BBB072" w14:textId="77777777" w:rsidTr="005C3BE6">
        <w:trPr>
          <w:trHeight w:val="20"/>
        </w:trPr>
        <w:tc>
          <w:tcPr>
            <w:tcW w:w="1389" w:type="pct"/>
            <w:vMerge w:val="restart"/>
            <w:shd w:val="clear" w:color="auto" w:fill="auto"/>
            <w:vAlign w:val="center"/>
            <w:hideMark/>
          </w:tcPr>
          <w:p w14:paraId="74A4AA44"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Показатель</w:t>
            </w:r>
          </w:p>
        </w:tc>
        <w:tc>
          <w:tcPr>
            <w:tcW w:w="361" w:type="pct"/>
            <w:vMerge w:val="restart"/>
            <w:shd w:val="clear" w:color="auto" w:fill="auto"/>
            <w:vAlign w:val="center"/>
            <w:hideMark/>
          </w:tcPr>
          <w:p w14:paraId="6C24F8BF"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Ед. изм.</w:t>
            </w:r>
          </w:p>
        </w:tc>
        <w:tc>
          <w:tcPr>
            <w:tcW w:w="3250" w:type="pct"/>
            <w:gridSpan w:val="9"/>
            <w:shd w:val="clear" w:color="auto" w:fill="auto"/>
            <w:vAlign w:val="center"/>
            <w:hideMark/>
          </w:tcPr>
          <w:p w14:paraId="6167B5F0"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ООО "Веста"</w:t>
            </w:r>
          </w:p>
        </w:tc>
      </w:tr>
      <w:tr w:rsidR="005C2273" w:rsidRPr="009267E6" w14:paraId="22ACE73A" w14:textId="77777777" w:rsidTr="005C3BE6">
        <w:trPr>
          <w:trHeight w:val="20"/>
        </w:trPr>
        <w:tc>
          <w:tcPr>
            <w:tcW w:w="1389" w:type="pct"/>
            <w:vMerge/>
            <w:shd w:val="clear" w:color="auto" w:fill="auto"/>
            <w:vAlign w:val="center"/>
            <w:hideMark/>
          </w:tcPr>
          <w:p w14:paraId="556CF3B5"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4FCE4EFB"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250" w:type="pct"/>
            <w:gridSpan w:val="9"/>
            <w:shd w:val="clear" w:color="auto" w:fill="auto"/>
            <w:vAlign w:val="center"/>
            <w:hideMark/>
          </w:tcPr>
          <w:p w14:paraId="38B8C010"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Котельная д. Кипень</w:t>
            </w:r>
          </w:p>
        </w:tc>
      </w:tr>
      <w:tr w:rsidR="005C2273" w:rsidRPr="009267E6" w14:paraId="599BB68E" w14:textId="77777777" w:rsidTr="005C3BE6">
        <w:trPr>
          <w:trHeight w:val="20"/>
        </w:trPr>
        <w:tc>
          <w:tcPr>
            <w:tcW w:w="1389" w:type="pct"/>
            <w:vMerge/>
            <w:shd w:val="clear" w:color="auto" w:fill="auto"/>
            <w:vAlign w:val="center"/>
            <w:hideMark/>
          </w:tcPr>
          <w:p w14:paraId="5E2F6580"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5B55B9A3"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476" w:type="pct"/>
            <w:shd w:val="clear" w:color="auto" w:fill="auto"/>
            <w:vAlign w:val="center"/>
            <w:hideMark/>
          </w:tcPr>
          <w:p w14:paraId="02BF8FC4"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2025</w:t>
            </w:r>
          </w:p>
        </w:tc>
        <w:tc>
          <w:tcPr>
            <w:tcW w:w="288" w:type="pct"/>
            <w:shd w:val="clear" w:color="auto" w:fill="auto"/>
            <w:noWrap/>
            <w:vAlign w:val="center"/>
            <w:hideMark/>
          </w:tcPr>
          <w:p w14:paraId="09FAF4C0"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2026</w:t>
            </w:r>
          </w:p>
        </w:tc>
        <w:tc>
          <w:tcPr>
            <w:tcW w:w="288" w:type="pct"/>
            <w:shd w:val="clear" w:color="auto" w:fill="auto"/>
            <w:noWrap/>
            <w:vAlign w:val="center"/>
            <w:hideMark/>
          </w:tcPr>
          <w:p w14:paraId="7B8C131C"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2027</w:t>
            </w:r>
          </w:p>
        </w:tc>
        <w:tc>
          <w:tcPr>
            <w:tcW w:w="288" w:type="pct"/>
            <w:shd w:val="clear" w:color="auto" w:fill="auto"/>
            <w:noWrap/>
            <w:vAlign w:val="center"/>
            <w:hideMark/>
          </w:tcPr>
          <w:p w14:paraId="47C61432"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2028</w:t>
            </w:r>
          </w:p>
        </w:tc>
        <w:tc>
          <w:tcPr>
            <w:tcW w:w="288" w:type="pct"/>
            <w:shd w:val="clear" w:color="auto" w:fill="auto"/>
            <w:noWrap/>
            <w:vAlign w:val="center"/>
            <w:hideMark/>
          </w:tcPr>
          <w:p w14:paraId="1501969C"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2029</w:t>
            </w:r>
          </w:p>
        </w:tc>
        <w:tc>
          <w:tcPr>
            <w:tcW w:w="288" w:type="pct"/>
            <w:shd w:val="clear" w:color="auto" w:fill="auto"/>
            <w:noWrap/>
            <w:vAlign w:val="center"/>
            <w:hideMark/>
          </w:tcPr>
          <w:p w14:paraId="78FBAD58"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2030</w:t>
            </w:r>
          </w:p>
        </w:tc>
        <w:tc>
          <w:tcPr>
            <w:tcW w:w="445" w:type="pct"/>
            <w:shd w:val="clear" w:color="auto" w:fill="auto"/>
            <w:noWrap/>
            <w:vAlign w:val="center"/>
            <w:hideMark/>
          </w:tcPr>
          <w:p w14:paraId="6A35FE87"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2031-2035</w:t>
            </w:r>
          </w:p>
        </w:tc>
        <w:tc>
          <w:tcPr>
            <w:tcW w:w="445" w:type="pct"/>
            <w:shd w:val="clear" w:color="auto" w:fill="auto"/>
            <w:noWrap/>
            <w:vAlign w:val="center"/>
            <w:hideMark/>
          </w:tcPr>
          <w:p w14:paraId="34728119"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2036-2040</w:t>
            </w:r>
          </w:p>
        </w:tc>
        <w:tc>
          <w:tcPr>
            <w:tcW w:w="445" w:type="pct"/>
            <w:shd w:val="clear" w:color="auto" w:fill="auto"/>
            <w:noWrap/>
            <w:vAlign w:val="center"/>
            <w:hideMark/>
          </w:tcPr>
          <w:p w14:paraId="27CF5FD2"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2041-2045</w:t>
            </w:r>
          </w:p>
        </w:tc>
      </w:tr>
      <w:tr w:rsidR="005C2273" w:rsidRPr="009267E6" w14:paraId="517BC961" w14:textId="77777777" w:rsidTr="005C3BE6">
        <w:trPr>
          <w:trHeight w:val="20"/>
        </w:trPr>
        <w:tc>
          <w:tcPr>
            <w:tcW w:w="1389" w:type="pct"/>
            <w:shd w:val="clear" w:color="auto" w:fill="auto"/>
            <w:vAlign w:val="center"/>
            <w:hideMark/>
          </w:tcPr>
          <w:p w14:paraId="45B7596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Производительность ВПУ (располагаемая)</w:t>
            </w:r>
          </w:p>
        </w:tc>
        <w:tc>
          <w:tcPr>
            <w:tcW w:w="361" w:type="pct"/>
            <w:shd w:val="clear" w:color="auto" w:fill="auto"/>
            <w:vAlign w:val="center"/>
            <w:hideMark/>
          </w:tcPr>
          <w:p w14:paraId="25EE7D6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494D5A8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288" w:type="pct"/>
            <w:shd w:val="clear" w:color="auto" w:fill="auto"/>
            <w:noWrap/>
            <w:vAlign w:val="center"/>
            <w:hideMark/>
          </w:tcPr>
          <w:p w14:paraId="3796571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288" w:type="pct"/>
            <w:shd w:val="clear" w:color="auto" w:fill="auto"/>
            <w:noWrap/>
            <w:vAlign w:val="center"/>
            <w:hideMark/>
          </w:tcPr>
          <w:p w14:paraId="1D97DEB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288" w:type="pct"/>
            <w:shd w:val="clear" w:color="auto" w:fill="auto"/>
            <w:noWrap/>
            <w:vAlign w:val="center"/>
            <w:hideMark/>
          </w:tcPr>
          <w:p w14:paraId="6648697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288" w:type="pct"/>
            <w:shd w:val="clear" w:color="auto" w:fill="auto"/>
            <w:noWrap/>
            <w:vAlign w:val="center"/>
            <w:hideMark/>
          </w:tcPr>
          <w:p w14:paraId="03023F7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288" w:type="pct"/>
            <w:shd w:val="clear" w:color="auto" w:fill="auto"/>
            <w:noWrap/>
            <w:vAlign w:val="center"/>
            <w:hideMark/>
          </w:tcPr>
          <w:p w14:paraId="084A68A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445" w:type="pct"/>
            <w:shd w:val="clear" w:color="auto" w:fill="auto"/>
            <w:noWrap/>
            <w:vAlign w:val="center"/>
            <w:hideMark/>
          </w:tcPr>
          <w:p w14:paraId="299E1BD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445" w:type="pct"/>
            <w:shd w:val="clear" w:color="auto" w:fill="auto"/>
            <w:noWrap/>
            <w:vAlign w:val="center"/>
            <w:hideMark/>
          </w:tcPr>
          <w:p w14:paraId="319E44D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445" w:type="pct"/>
            <w:shd w:val="clear" w:color="auto" w:fill="auto"/>
            <w:noWrap/>
            <w:vAlign w:val="center"/>
            <w:hideMark/>
          </w:tcPr>
          <w:p w14:paraId="1FC4870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r>
      <w:tr w:rsidR="005C2273" w:rsidRPr="009267E6" w14:paraId="69C65C82" w14:textId="77777777" w:rsidTr="005C3BE6">
        <w:trPr>
          <w:trHeight w:val="20"/>
        </w:trPr>
        <w:tc>
          <w:tcPr>
            <w:tcW w:w="1389" w:type="pct"/>
            <w:shd w:val="clear" w:color="auto" w:fill="auto"/>
            <w:vAlign w:val="center"/>
            <w:hideMark/>
          </w:tcPr>
          <w:p w14:paraId="14E95D2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Срок службы</w:t>
            </w:r>
          </w:p>
        </w:tc>
        <w:tc>
          <w:tcPr>
            <w:tcW w:w="361" w:type="pct"/>
            <w:shd w:val="clear" w:color="auto" w:fill="auto"/>
            <w:vAlign w:val="center"/>
            <w:hideMark/>
          </w:tcPr>
          <w:p w14:paraId="57A85BB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лет</w:t>
            </w:r>
          </w:p>
        </w:tc>
        <w:tc>
          <w:tcPr>
            <w:tcW w:w="476" w:type="pct"/>
            <w:shd w:val="clear" w:color="auto" w:fill="auto"/>
            <w:noWrap/>
            <w:vAlign w:val="center"/>
            <w:hideMark/>
          </w:tcPr>
          <w:p w14:paraId="70D3698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40</w:t>
            </w:r>
          </w:p>
        </w:tc>
        <w:tc>
          <w:tcPr>
            <w:tcW w:w="288" w:type="pct"/>
            <w:shd w:val="clear" w:color="auto" w:fill="auto"/>
            <w:noWrap/>
            <w:vAlign w:val="center"/>
            <w:hideMark/>
          </w:tcPr>
          <w:p w14:paraId="7985198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41</w:t>
            </w:r>
          </w:p>
        </w:tc>
        <w:tc>
          <w:tcPr>
            <w:tcW w:w="288" w:type="pct"/>
            <w:shd w:val="clear" w:color="auto" w:fill="auto"/>
            <w:noWrap/>
            <w:vAlign w:val="center"/>
            <w:hideMark/>
          </w:tcPr>
          <w:p w14:paraId="0231C2B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42</w:t>
            </w:r>
          </w:p>
        </w:tc>
        <w:tc>
          <w:tcPr>
            <w:tcW w:w="288" w:type="pct"/>
            <w:shd w:val="clear" w:color="auto" w:fill="auto"/>
            <w:noWrap/>
            <w:vAlign w:val="center"/>
            <w:hideMark/>
          </w:tcPr>
          <w:p w14:paraId="4A088D06"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43</w:t>
            </w:r>
          </w:p>
        </w:tc>
        <w:tc>
          <w:tcPr>
            <w:tcW w:w="288" w:type="pct"/>
            <w:shd w:val="clear" w:color="auto" w:fill="auto"/>
            <w:noWrap/>
            <w:vAlign w:val="center"/>
            <w:hideMark/>
          </w:tcPr>
          <w:p w14:paraId="4516FA2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44</w:t>
            </w:r>
          </w:p>
        </w:tc>
        <w:tc>
          <w:tcPr>
            <w:tcW w:w="288" w:type="pct"/>
            <w:shd w:val="clear" w:color="auto" w:fill="auto"/>
            <w:noWrap/>
            <w:vAlign w:val="center"/>
            <w:hideMark/>
          </w:tcPr>
          <w:p w14:paraId="1D873B8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45</w:t>
            </w:r>
          </w:p>
        </w:tc>
        <w:tc>
          <w:tcPr>
            <w:tcW w:w="445" w:type="pct"/>
            <w:shd w:val="clear" w:color="auto" w:fill="auto"/>
            <w:noWrap/>
            <w:vAlign w:val="center"/>
            <w:hideMark/>
          </w:tcPr>
          <w:p w14:paraId="68046F7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50</w:t>
            </w:r>
          </w:p>
        </w:tc>
        <w:tc>
          <w:tcPr>
            <w:tcW w:w="445" w:type="pct"/>
            <w:shd w:val="clear" w:color="auto" w:fill="auto"/>
            <w:noWrap/>
            <w:vAlign w:val="center"/>
            <w:hideMark/>
          </w:tcPr>
          <w:p w14:paraId="0D34B02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55</w:t>
            </w:r>
          </w:p>
        </w:tc>
        <w:tc>
          <w:tcPr>
            <w:tcW w:w="445" w:type="pct"/>
            <w:shd w:val="clear" w:color="auto" w:fill="auto"/>
            <w:noWrap/>
            <w:vAlign w:val="center"/>
            <w:hideMark/>
          </w:tcPr>
          <w:p w14:paraId="39576B9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w:t>
            </w:r>
          </w:p>
        </w:tc>
      </w:tr>
      <w:tr w:rsidR="005C2273" w:rsidRPr="009267E6" w14:paraId="12853EFD" w14:textId="77777777" w:rsidTr="005C3BE6">
        <w:trPr>
          <w:trHeight w:val="20"/>
        </w:trPr>
        <w:tc>
          <w:tcPr>
            <w:tcW w:w="1389" w:type="pct"/>
            <w:shd w:val="clear" w:color="auto" w:fill="auto"/>
            <w:vAlign w:val="center"/>
            <w:hideMark/>
          </w:tcPr>
          <w:p w14:paraId="79D7E85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Количество баков-аккумуляторов теплоносителя</w:t>
            </w:r>
          </w:p>
        </w:tc>
        <w:tc>
          <w:tcPr>
            <w:tcW w:w="361" w:type="pct"/>
            <w:shd w:val="clear" w:color="auto" w:fill="auto"/>
            <w:vAlign w:val="center"/>
            <w:hideMark/>
          </w:tcPr>
          <w:p w14:paraId="6AF8B71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ед.</w:t>
            </w:r>
          </w:p>
        </w:tc>
        <w:tc>
          <w:tcPr>
            <w:tcW w:w="476" w:type="pct"/>
            <w:shd w:val="clear" w:color="auto" w:fill="auto"/>
            <w:noWrap/>
            <w:vAlign w:val="center"/>
            <w:hideMark/>
          </w:tcPr>
          <w:p w14:paraId="62946F1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288" w:type="pct"/>
            <w:shd w:val="clear" w:color="auto" w:fill="auto"/>
            <w:noWrap/>
            <w:vAlign w:val="center"/>
            <w:hideMark/>
          </w:tcPr>
          <w:p w14:paraId="737632F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288" w:type="pct"/>
            <w:shd w:val="clear" w:color="auto" w:fill="auto"/>
            <w:noWrap/>
            <w:vAlign w:val="center"/>
            <w:hideMark/>
          </w:tcPr>
          <w:p w14:paraId="188F4D96"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288" w:type="pct"/>
            <w:shd w:val="clear" w:color="auto" w:fill="auto"/>
            <w:noWrap/>
            <w:vAlign w:val="center"/>
            <w:hideMark/>
          </w:tcPr>
          <w:p w14:paraId="4CA02B2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288" w:type="pct"/>
            <w:shd w:val="clear" w:color="auto" w:fill="auto"/>
            <w:noWrap/>
            <w:vAlign w:val="center"/>
            <w:hideMark/>
          </w:tcPr>
          <w:p w14:paraId="37A4C286"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288" w:type="pct"/>
            <w:shd w:val="clear" w:color="auto" w:fill="auto"/>
            <w:noWrap/>
            <w:vAlign w:val="center"/>
            <w:hideMark/>
          </w:tcPr>
          <w:p w14:paraId="46C7677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445" w:type="pct"/>
            <w:shd w:val="clear" w:color="auto" w:fill="auto"/>
            <w:noWrap/>
            <w:vAlign w:val="center"/>
            <w:hideMark/>
          </w:tcPr>
          <w:p w14:paraId="6AD949C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445" w:type="pct"/>
            <w:shd w:val="clear" w:color="auto" w:fill="auto"/>
            <w:noWrap/>
            <w:vAlign w:val="center"/>
            <w:hideMark/>
          </w:tcPr>
          <w:p w14:paraId="2CF103D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445" w:type="pct"/>
            <w:shd w:val="clear" w:color="auto" w:fill="auto"/>
            <w:noWrap/>
            <w:vAlign w:val="center"/>
            <w:hideMark/>
          </w:tcPr>
          <w:p w14:paraId="352CCB6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r>
      <w:tr w:rsidR="005C2273" w:rsidRPr="009267E6" w14:paraId="7234870E" w14:textId="77777777" w:rsidTr="005C3BE6">
        <w:trPr>
          <w:trHeight w:val="20"/>
        </w:trPr>
        <w:tc>
          <w:tcPr>
            <w:tcW w:w="1389" w:type="pct"/>
            <w:shd w:val="clear" w:color="auto" w:fill="auto"/>
            <w:vAlign w:val="center"/>
            <w:hideMark/>
          </w:tcPr>
          <w:p w14:paraId="1CCE2556"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Общая емкость баков-аккумуляторов</w:t>
            </w:r>
          </w:p>
        </w:tc>
        <w:tc>
          <w:tcPr>
            <w:tcW w:w="361" w:type="pct"/>
            <w:shd w:val="clear" w:color="auto" w:fill="auto"/>
            <w:vAlign w:val="center"/>
            <w:hideMark/>
          </w:tcPr>
          <w:p w14:paraId="2B7B1B4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м</w:t>
            </w:r>
            <w:r w:rsidRPr="009267E6">
              <w:rPr>
                <w:rFonts w:eastAsia="Times New Roman" w:cs="Times New Roman"/>
                <w:color w:val="000000"/>
                <w:sz w:val="20"/>
                <w:szCs w:val="20"/>
                <w:vertAlign w:val="superscript"/>
                <w:lang w:eastAsia="ru-RU"/>
              </w:rPr>
              <w:t> 3</w:t>
            </w:r>
          </w:p>
        </w:tc>
        <w:tc>
          <w:tcPr>
            <w:tcW w:w="476" w:type="pct"/>
            <w:shd w:val="clear" w:color="auto" w:fill="auto"/>
            <w:noWrap/>
            <w:vAlign w:val="center"/>
            <w:hideMark/>
          </w:tcPr>
          <w:p w14:paraId="2CD22DC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163269C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2711E71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74DC3739"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3F3F70E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7FDC3199"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445" w:type="pct"/>
            <w:shd w:val="clear" w:color="auto" w:fill="auto"/>
            <w:noWrap/>
            <w:vAlign w:val="center"/>
            <w:hideMark/>
          </w:tcPr>
          <w:p w14:paraId="3D67C44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445" w:type="pct"/>
            <w:shd w:val="clear" w:color="auto" w:fill="auto"/>
            <w:noWrap/>
            <w:vAlign w:val="center"/>
            <w:hideMark/>
          </w:tcPr>
          <w:p w14:paraId="50E2926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445" w:type="pct"/>
            <w:shd w:val="clear" w:color="auto" w:fill="auto"/>
            <w:noWrap/>
            <w:vAlign w:val="center"/>
            <w:hideMark/>
          </w:tcPr>
          <w:p w14:paraId="1F17E18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r>
      <w:tr w:rsidR="005C2273" w:rsidRPr="009267E6" w14:paraId="256E3C19" w14:textId="77777777" w:rsidTr="005C3BE6">
        <w:trPr>
          <w:trHeight w:val="20"/>
        </w:trPr>
        <w:tc>
          <w:tcPr>
            <w:tcW w:w="1389" w:type="pct"/>
            <w:shd w:val="clear" w:color="auto" w:fill="auto"/>
            <w:vAlign w:val="center"/>
            <w:hideMark/>
          </w:tcPr>
          <w:p w14:paraId="642E241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Всего подпитка тепловой сети, в том числе:</w:t>
            </w:r>
          </w:p>
        </w:tc>
        <w:tc>
          <w:tcPr>
            <w:tcW w:w="361" w:type="pct"/>
            <w:shd w:val="clear" w:color="auto" w:fill="auto"/>
            <w:vAlign w:val="center"/>
            <w:hideMark/>
          </w:tcPr>
          <w:p w14:paraId="592A5CF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493C6F4E"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288" w:type="pct"/>
            <w:shd w:val="clear" w:color="auto" w:fill="auto"/>
            <w:noWrap/>
            <w:vAlign w:val="center"/>
            <w:hideMark/>
          </w:tcPr>
          <w:p w14:paraId="2E86D07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288" w:type="pct"/>
            <w:shd w:val="clear" w:color="auto" w:fill="auto"/>
            <w:noWrap/>
            <w:vAlign w:val="center"/>
            <w:hideMark/>
          </w:tcPr>
          <w:p w14:paraId="04F72F0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288" w:type="pct"/>
            <w:shd w:val="clear" w:color="auto" w:fill="auto"/>
            <w:noWrap/>
            <w:vAlign w:val="center"/>
            <w:hideMark/>
          </w:tcPr>
          <w:p w14:paraId="19D31CC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288" w:type="pct"/>
            <w:shd w:val="clear" w:color="auto" w:fill="auto"/>
            <w:noWrap/>
            <w:vAlign w:val="center"/>
            <w:hideMark/>
          </w:tcPr>
          <w:p w14:paraId="5304730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288" w:type="pct"/>
            <w:shd w:val="clear" w:color="auto" w:fill="auto"/>
            <w:noWrap/>
            <w:vAlign w:val="center"/>
            <w:hideMark/>
          </w:tcPr>
          <w:p w14:paraId="6CBCF6B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445" w:type="pct"/>
            <w:shd w:val="clear" w:color="auto" w:fill="auto"/>
            <w:noWrap/>
            <w:vAlign w:val="center"/>
            <w:hideMark/>
          </w:tcPr>
          <w:p w14:paraId="2851559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445" w:type="pct"/>
            <w:shd w:val="clear" w:color="auto" w:fill="auto"/>
            <w:noWrap/>
            <w:vAlign w:val="center"/>
            <w:hideMark/>
          </w:tcPr>
          <w:p w14:paraId="534C976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445" w:type="pct"/>
            <w:shd w:val="clear" w:color="auto" w:fill="auto"/>
            <w:noWrap/>
            <w:vAlign w:val="center"/>
            <w:hideMark/>
          </w:tcPr>
          <w:p w14:paraId="3C58602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3,83</w:t>
            </w:r>
          </w:p>
        </w:tc>
      </w:tr>
      <w:tr w:rsidR="005C2273" w:rsidRPr="009267E6" w14:paraId="4F7A3228" w14:textId="77777777" w:rsidTr="005C3BE6">
        <w:trPr>
          <w:trHeight w:val="20"/>
        </w:trPr>
        <w:tc>
          <w:tcPr>
            <w:tcW w:w="1389" w:type="pct"/>
            <w:shd w:val="clear" w:color="auto" w:fill="auto"/>
            <w:vAlign w:val="center"/>
            <w:hideMark/>
          </w:tcPr>
          <w:p w14:paraId="110442D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нормативные утечки теплоносителя</w:t>
            </w:r>
          </w:p>
        </w:tc>
        <w:tc>
          <w:tcPr>
            <w:tcW w:w="361" w:type="pct"/>
            <w:shd w:val="clear" w:color="auto" w:fill="auto"/>
            <w:vAlign w:val="center"/>
            <w:hideMark/>
          </w:tcPr>
          <w:p w14:paraId="6B849E3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59B7D1E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288" w:type="pct"/>
            <w:shd w:val="clear" w:color="auto" w:fill="auto"/>
            <w:noWrap/>
            <w:vAlign w:val="center"/>
            <w:hideMark/>
          </w:tcPr>
          <w:p w14:paraId="7BFD081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288" w:type="pct"/>
            <w:shd w:val="clear" w:color="auto" w:fill="auto"/>
            <w:noWrap/>
            <w:vAlign w:val="center"/>
            <w:hideMark/>
          </w:tcPr>
          <w:p w14:paraId="352C9E3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288" w:type="pct"/>
            <w:shd w:val="clear" w:color="auto" w:fill="auto"/>
            <w:noWrap/>
            <w:vAlign w:val="center"/>
            <w:hideMark/>
          </w:tcPr>
          <w:p w14:paraId="0BBE9CFE"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288" w:type="pct"/>
            <w:shd w:val="clear" w:color="auto" w:fill="auto"/>
            <w:noWrap/>
            <w:vAlign w:val="center"/>
            <w:hideMark/>
          </w:tcPr>
          <w:p w14:paraId="2A997D2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288" w:type="pct"/>
            <w:shd w:val="clear" w:color="auto" w:fill="auto"/>
            <w:noWrap/>
            <w:vAlign w:val="center"/>
            <w:hideMark/>
          </w:tcPr>
          <w:p w14:paraId="5D63734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445" w:type="pct"/>
            <w:shd w:val="clear" w:color="auto" w:fill="auto"/>
            <w:noWrap/>
            <w:vAlign w:val="center"/>
            <w:hideMark/>
          </w:tcPr>
          <w:p w14:paraId="4B4A150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445" w:type="pct"/>
            <w:shd w:val="clear" w:color="auto" w:fill="auto"/>
            <w:noWrap/>
            <w:vAlign w:val="center"/>
            <w:hideMark/>
          </w:tcPr>
          <w:p w14:paraId="74167EA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445" w:type="pct"/>
            <w:shd w:val="clear" w:color="auto" w:fill="auto"/>
            <w:noWrap/>
            <w:vAlign w:val="center"/>
            <w:hideMark/>
          </w:tcPr>
          <w:p w14:paraId="1E05618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0,21</w:t>
            </w:r>
          </w:p>
        </w:tc>
      </w:tr>
      <w:tr w:rsidR="005C2273" w:rsidRPr="009267E6" w14:paraId="4D99B9B8" w14:textId="77777777" w:rsidTr="005C3BE6">
        <w:trPr>
          <w:trHeight w:val="20"/>
        </w:trPr>
        <w:tc>
          <w:tcPr>
            <w:tcW w:w="1389" w:type="pct"/>
            <w:shd w:val="clear" w:color="auto" w:fill="auto"/>
            <w:vAlign w:val="center"/>
            <w:hideMark/>
          </w:tcPr>
          <w:p w14:paraId="1DE30D6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сверхнормативные утечки теплоносителя</w:t>
            </w:r>
          </w:p>
        </w:tc>
        <w:tc>
          <w:tcPr>
            <w:tcW w:w="361" w:type="pct"/>
            <w:shd w:val="clear" w:color="auto" w:fill="auto"/>
            <w:vAlign w:val="center"/>
            <w:hideMark/>
          </w:tcPr>
          <w:p w14:paraId="2A85552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58215A6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w:t>
            </w:r>
          </w:p>
        </w:tc>
        <w:tc>
          <w:tcPr>
            <w:tcW w:w="288" w:type="pct"/>
            <w:shd w:val="clear" w:color="auto" w:fill="auto"/>
            <w:noWrap/>
            <w:vAlign w:val="center"/>
            <w:hideMark/>
          </w:tcPr>
          <w:p w14:paraId="12958D4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0E592281"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0C8D563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2530CA3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5BCAFBE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152E5E7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2EEA4EF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6DE38CB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r>
      <w:tr w:rsidR="005C2273" w:rsidRPr="009267E6" w14:paraId="499DB4A9" w14:textId="77777777" w:rsidTr="005C3BE6">
        <w:trPr>
          <w:trHeight w:val="20"/>
        </w:trPr>
        <w:tc>
          <w:tcPr>
            <w:tcW w:w="1389" w:type="pct"/>
            <w:shd w:val="clear" w:color="auto" w:fill="auto"/>
            <w:vAlign w:val="center"/>
            <w:hideMark/>
          </w:tcPr>
          <w:p w14:paraId="1D76AA1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отпуск теплоносителя из тепловых сетей на цели ГВС</w:t>
            </w:r>
          </w:p>
        </w:tc>
        <w:tc>
          <w:tcPr>
            <w:tcW w:w="361" w:type="pct"/>
            <w:shd w:val="clear" w:color="auto" w:fill="auto"/>
            <w:vAlign w:val="center"/>
            <w:hideMark/>
          </w:tcPr>
          <w:p w14:paraId="6C6779C2"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58B7060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3,62</w:t>
            </w:r>
          </w:p>
        </w:tc>
        <w:tc>
          <w:tcPr>
            <w:tcW w:w="288" w:type="pct"/>
            <w:shd w:val="clear" w:color="auto" w:fill="auto"/>
            <w:noWrap/>
            <w:vAlign w:val="center"/>
            <w:hideMark/>
          </w:tcPr>
          <w:p w14:paraId="006F32C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c>
          <w:tcPr>
            <w:tcW w:w="288" w:type="pct"/>
            <w:shd w:val="clear" w:color="auto" w:fill="auto"/>
            <w:noWrap/>
            <w:vAlign w:val="center"/>
            <w:hideMark/>
          </w:tcPr>
          <w:p w14:paraId="44FCD0C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c>
          <w:tcPr>
            <w:tcW w:w="288" w:type="pct"/>
            <w:shd w:val="clear" w:color="auto" w:fill="auto"/>
            <w:noWrap/>
            <w:vAlign w:val="center"/>
            <w:hideMark/>
          </w:tcPr>
          <w:p w14:paraId="31E1D76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c>
          <w:tcPr>
            <w:tcW w:w="288" w:type="pct"/>
            <w:shd w:val="clear" w:color="auto" w:fill="auto"/>
            <w:noWrap/>
            <w:vAlign w:val="center"/>
            <w:hideMark/>
          </w:tcPr>
          <w:p w14:paraId="40126F4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c>
          <w:tcPr>
            <w:tcW w:w="288" w:type="pct"/>
            <w:shd w:val="clear" w:color="auto" w:fill="auto"/>
            <w:noWrap/>
            <w:vAlign w:val="center"/>
            <w:hideMark/>
          </w:tcPr>
          <w:p w14:paraId="1E44BCB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c>
          <w:tcPr>
            <w:tcW w:w="445" w:type="pct"/>
            <w:shd w:val="clear" w:color="auto" w:fill="auto"/>
            <w:noWrap/>
            <w:vAlign w:val="center"/>
            <w:hideMark/>
          </w:tcPr>
          <w:p w14:paraId="4E09310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c>
          <w:tcPr>
            <w:tcW w:w="445" w:type="pct"/>
            <w:shd w:val="clear" w:color="auto" w:fill="auto"/>
            <w:noWrap/>
            <w:vAlign w:val="center"/>
            <w:hideMark/>
          </w:tcPr>
          <w:p w14:paraId="51AA538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c>
          <w:tcPr>
            <w:tcW w:w="445" w:type="pct"/>
            <w:shd w:val="clear" w:color="auto" w:fill="auto"/>
            <w:noWrap/>
            <w:vAlign w:val="center"/>
            <w:hideMark/>
          </w:tcPr>
          <w:p w14:paraId="0E540DA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r>
      <w:tr w:rsidR="005C2273" w:rsidRPr="009267E6" w14:paraId="76A10A80" w14:textId="77777777" w:rsidTr="005C3BE6">
        <w:trPr>
          <w:trHeight w:val="20"/>
        </w:trPr>
        <w:tc>
          <w:tcPr>
            <w:tcW w:w="1389" w:type="pct"/>
            <w:shd w:val="clear" w:color="auto" w:fill="auto"/>
            <w:vAlign w:val="center"/>
            <w:hideMark/>
          </w:tcPr>
          <w:p w14:paraId="4228992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Объем аварийной подпитки (химически не обработанной и не деаэрированной водой)</w:t>
            </w:r>
          </w:p>
        </w:tc>
        <w:tc>
          <w:tcPr>
            <w:tcW w:w="361" w:type="pct"/>
            <w:shd w:val="clear" w:color="auto" w:fill="auto"/>
            <w:vAlign w:val="center"/>
            <w:hideMark/>
          </w:tcPr>
          <w:p w14:paraId="2A892EC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6BD3B96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1,51</w:t>
            </w:r>
          </w:p>
        </w:tc>
        <w:tc>
          <w:tcPr>
            <w:tcW w:w="288" w:type="pct"/>
            <w:shd w:val="clear" w:color="auto" w:fill="auto"/>
            <w:noWrap/>
            <w:vAlign w:val="center"/>
            <w:hideMark/>
          </w:tcPr>
          <w:p w14:paraId="347C274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1,51</w:t>
            </w:r>
          </w:p>
        </w:tc>
        <w:tc>
          <w:tcPr>
            <w:tcW w:w="288" w:type="pct"/>
            <w:shd w:val="clear" w:color="auto" w:fill="auto"/>
            <w:noWrap/>
            <w:vAlign w:val="center"/>
            <w:hideMark/>
          </w:tcPr>
          <w:p w14:paraId="19FB31F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1,51</w:t>
            </w:r>
          </w:p>
        </w:tc>
        <w:tc>
          <w:tcPr>
            <w:tcW w:w="288" w:type="pct"/>
            <w:shd w:val="clear" w:color="auto" w:fill="auto"/>
            <w:noWrap/>
            <w:vAlign w:val="center"/>
            <w:hideMark/>
          </w:tcPr>
          <w:p w14:paraId="54B7ED6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1,53</w:t>
            </w:r>
          </w:p>
        </w:tc>
        <w:tc>
          <w:tcPr>
            <w:tcW w:w="288" w:type="pct"/>
            <w:shd w:val="clear" w:color="auto" w:fill="auto"/>
            <w:noWrap/>
            <w:vAlign w:val="center"/>
            <w:hideMark/>
          </w:tcPr>
          <w:p w14:paraId="2F1A5B4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1,53</w:t>
            </w:r>
          </w:p>
        </w:tc>
        <w:tc>
          <w:tcPr>
            <w:tcW w:w="288" w:type="pct"/>
            <w:shd w:val="clear" w:color="auto" w:fill="auto"/>
            <w:noWrap/>
            <w:vAlign w:val="center"/>
            <w:hideMark/>
          </w:tcPr>
          <w:p w14:paraId="212BD59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1,53</w:t>
            </w:r>
          </w:p>
        </w:tc>
        <w:tc>
          <w:tcPr>
            <w:tcW w:w="445" w:type="pct"/>
            <w:shd w:val="clear" w:color="auto" w:fill="auto"/>
            <w:noWrap/>
            <w:vAlign w:val="center"/>
            <w:hideMark/>
          </w:tcPr>
          <w:p w14:paraId="29AD907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1,53</w:t>
            </w:r>
          </w:p>
        </w:tc>
        <w:tc>
          <w:tcPr>
            <w:tcW w:w="445" w:type="pct"/>
            <w:shd w:val="clear" w:color="auto" w:fill="auto"/>
            <w:noWrap/>
            <w:vAlign w:val="center"/>
            <w:hideMark/>
          </w:tcPr>
          <w:p w14:paraId="028C0F2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1,53</w:t>
            </w:r>
          </w:p>
        </w:tc>
        <w:tc>
          <w:tcPr>
            <w:tcW w:w="445" w:type="pct"/>
            <w:shd w:val="clear" w:color="auto" w:fill="auto"/>
            <w:noWrap/>
            <w:vAlign w:val="center"/>
            <w:hideMark/>
          </w:tcPr>
          <w:p w14:paraId="522F2B6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2,14</w:t>
            </w:r>
          </w:p>
        </w:tc>
      </w:tr>
      <w:tr w:rsidR="005C2273" w:rsidRPr="009267E6" w14:paraId="50A7DCA4" w14:textId="77777777" w:rsidTr="005C3BE6">
        <w:trPr>
          <w:trHeight w:val="20"/>
        </w:trPr>
        <w:tc>
          <w:tcPr>
            <w:tcW w:w="1389" w:type="pct"/>
            <w:shd w:val="clear" w:color="auto" w:fill="auto"/>
            <w:vAlign w:val="center"/>
            <w:hideMark/>
          </w:tcPr>
          <w:p w14:paraId="1B1CB98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Резерв (+) / дефицит (-) ВПУ</w:t>
            </w:r>
          </w:p>
        </w:tc>
        <w:tc>
          <w:tcPr>
            <w:tcW w:w="361" w:type="pct"/>
            <w:shd w:val="clear" w:color="auto" w:fill="auto"/>
            <w:vAlign w:val="center"/>
            <w:hideMark/>
          </w:tcPr>
          <w:p w14:paraId="3807232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04DD3DB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288" w:type="pct"/>
            <w:shd w:val="clear" w:color="auto" w:fill="auto"/>
            <w:noWrap/>
            <w:vAlign w:val="center"/>
            <w:hideMark/>
          </w:tcPr>
          <w:p w14:paraId="3695F43E"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288" w:type="pct"/>
            <w:shd w:val="clear" w:color="auto" w:fill="auto"/>
            <w:noWrap/>
            <w:vAlign w:val="center"/>
            <w:hideMark/>
          </w:tcPr>
          <w:p w14:paraId="31C7C90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288" w:type="pct"/>
            <w:shd w:val="clear" w:color="auto" w:fill="auto"/>
            <w:noWrap/>
            <w:vAlign w:val="center"/>
            <w:hideMark/>
          </w:tcPr>
          <w:p w14:paraId="5878484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288" w:type="pct"/>
            <w:shd w:val="clear" w:color="auto" w:fill="auto"/>
            <w:noWrap/>
            <w:vAlign w:val="center"/>
            <w:hideMark/>
          </w:tcPr>
          <w:p w14:paraId="197A3FE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288" w:type="pct"/>
            <w:shd w:val="clear" w:color="auto" w:fill="auto"/>
            <w:noWrap/>
            <w:vAlign w:val="center"/>
            <w:hideMark/>
          </w:tcPr>
          <w:p w14:paraId="01F29F3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445" w:type="pct"/>
            <w:shd w:val="clear" w:color="auto" w:fill="auto"/>
            <w:noWrap/>
            <w:vAlign w:val="center"/>
            <w:hideMark/>
          </w:tcPr>
          <w:p w14:paraId="53D3DFF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445" w:type="pct"/>
            <w:shd w:val="clear" w:color="auto" w:fill="auto"/>
            <w:noWrap/>
            <w:vAlign w:val="center"/>
            <w:hideMark/>
          </w:tcPr>
          <w:p w14:paraId="0243194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445" w:type="pct"/>
            <w:shd w:val="clear" w:color="auto" w:fill="auto"/>
            <w:noWrap/>
            <w:vAlign w:val="center"/>
            <w:hideMark/>
          </w:tcPr>
          <w:p w14:paraId="632D01B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346,17</w:t>
            </w:r>
          </w:p>
        </w:tc>
      </w:tr>
      <w:tr w:rsidR="005C2273" w:rsidRPr="009267E6" w14:paraId="5F7CC46A" w14:textId="77777777" w:rsidTr="005C3BE6">
        <w:trPr>
          <w:trHeight w:val="20"/>
        </w:trPr>
        <w:tc>
          <w:tcPr>
            <w:tcW w:w="1389" w:type="pct"/>
            <w:shd w:val="clear" w:color="auto" w:fill="auto"/>
            <w:vAlign w:val="center"/>
            <w:hideMark/>
          </w:tcPr>
          <w:p w14:paraId="52C8668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Доля резерва</w:t>
            </w:r>
          </w:p>
        </w:tc>
        <w:tc>
          <w:tcPr>
            <w:tcW w:w="361" w:type="pct"/>
            <w:shd w:val="clear" w:color="auto" w:fill="auto"/>
            <w:vAlign w:val="center"/>
            <w:hideMark/>
          </w:tcPr>
          <w:p w14:paraId="6D1238E9"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76" w:type="pct"/>
            <w:shd w:val="clear" w:color="auto" w:fill="auto"/>
            <w:noWrap/>
            <w:vAlign w:val="center"/>
            <w:hideMark/>
          </w:tcPr>
          <w:p w14:paraId="6F1E23C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288" w:type="pct"/>
            <w:shd w:val="clear" w:color="auto" w:fill="auto"/>
            <w:noWrap/>
            <w:vAlign w:val="center"/>
            <w:hideMark/>
          </w:tcPr>
          <w:p w14:paraId="724E662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288" w:type="pct"/>
            <w:shd w:val="clear" w:color="auto" w:fill="auto"/>
            <w:noWrap/>
            <w:vAlign w:val="center"/>
            <w:hideMark/>
          </w:tcPr>
          <w:p w14:paraId="44B295B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288" w:type="pct"/>
            <w:shd w:val="clear" w:color="auto" w:fill="auto"/>
            <w:noWrap/>
            <w:vAlign w:val="center"/>
            <w:hideMark/>
          </w:tcPr>
          <w:p w14:paraId="1225EDA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288" w:type="pct"/>
            <w:shd w:val="clear" w:color="auto" w:fill="auto"/>
            <w:noWrap/>
            <w:vAlign w:val="center"/>
            <w:hideMark/>
          </w:tcPr>
          <w:p w14:paraId="541A587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288" w:type="pct"/>
            <w:shd w:val="clear" w:color="auto" w:fill="auto"/>
            <w:noWrap/>
            <w:vAlign w:val="center"/>
            <w:hideMark/>
          </w:tcPr>
          <w:p w14:paraId="11C177D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445" w:type="pct"/>
            <w:shd w:val="clear" w:color="auto" w:fill="auto"/>
            <w:noWrap/>
            <w:vAlign w:val="center"/>
            <w:hideMark/>
          </w:tcPr>
          <w:p w14:paraId="461E86E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445" w:type="pct"/>
            <w:shd w:val="clear" w:color="auto" w:fill="auto"/>
            <w:noWrap/>
            <w:vAlign w:val="center"/>
            <w:hideMark/>
          </w:tcPr>
          <w:p w14:paraId="1C2A676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445" w:type="pct"/>
            <w:shd w:val="clear" w:color="auto" w:fill="auto"/>
            <w:noWrap/>
            <w:vAlign w:val="center"/>
            <w:hideMark/>
          </w:tcPr>
          <w:p w14:paraId="21CD63D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r>
      <w:tr w:rsidR="005C2273" w:rsidRPr="009267E6" w14:paraId="0B69DF80" w14:textId="77777777" w:rsidTr="005C3BE6">
        <w:trPr>
          <w:trHeight w:val="20"/>
        </w:trPr>
        <w:tc>
          <w:tcPr>
            <w:tcW w:w="1389" w:type="pct"/>
            <w:vMerge w:val="restart"/>
            <w:shd w:val="clear" w:color="auto" w:fill="auto"/>
            <w:vAlign w:val="center"/>
            <w:hideMark/>
          </w:tcPr>
          <w:p w14:paraId="5087FA03"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Показатель</w:t>
            </w:r>
          </w:p>
        </w:tc>
        <w:tc>
          <w:tcPr>
            <w:tcW w:w="361" w:type="pct"/>
            <w:vMerge w:val="restart"/>
            <w:shd w:val="clear" w:color="auto" w:fill="auto"/>
            <w:vAlign w:val="center"/>
            <w:hideMark/>
          </w:tcPr>
          <w:p w14:paraId="0B8F2753"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Ед. изм.</w:t>
            </w:r>
          </w:p>
        </w:tc>
        <w:tc>
          <w:tcPr>
            <w:tcW w:w="3250" w:type="pct"/>
            <w:gridSpan w:val="9"/>
            <w:shd w:val="clear" w:color="auto" w:fill="auto"/>
            <w:vAlign w:val="center"/>
            <w:hideMark/>
          </w:tcPr>
          <w:p w14:paraId="0DE453A7"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ООО "Веста"</w:t>
            </w:r>
          </w:p>
        </w:tc>
      </w:tr>
      <w:tr w:rsidR="005C2273" w:rsidRPr="009267E6" w14:paraId="28AB5EA9" w14:textId="77777777" w:rsidTr="005C3BE6">
        <w:trPr>
          <w:trHeight w:val="20"/>
        </w:trPr>
        <w:tc>
          <w:tcPr>
            <w:tcW w:w="1389" w:type="pct"/>
            <w:vMerge/>
            <w:shd w:val="clear" w:color="auto" w:fill="auto"/>
            <w:vAlign w:val="center"/>
            <w:hideMark/>
          </w:tcPr>
          <w:p w14:paraId="77AFDCF5"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30BC8A55"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250" w:type="pct"/>
            <w:gridSpan w:val="9"/>
            <w:shd w:val="clear" w:color="auto" w:fill="auto"/>
            <w:vAlign w:val="center"/>
            <w:hideMark/>
          </w:tcPr>
          <w:p w14:paraId="4C13A4F0"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Котельная д. Кипень Школа</w:t>
            </w:r>
          </w:p>
        </w:tc>
      </w:tr>
      <w:tr w:rsidR="005C2273" w:rsidRPr="009267E6" w14:paraId="74053333" w14:textId="77777777" w:rsidTr="005C3BE6">
        <w:trPr>
          <w:trHeight w:val="20"/>
        </w:trPr>
        <w:tc>
          <w:tcPr>
            <w:tcW w:w="1389" w:type="pct"/>
            <w:vMerge/>
            <w:shd w:val="clear" w:color="auto" w:fill="auto"/>
            <w:vAlign w:val="center"/>
            <w:hideMark/>
          </w:tcPr>
          <w:p w14:paraId="515B3A35"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33D4E1AA"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476" w:type="pct"/>
            <w:shd w:val="clear" w:color="auto" w:fill="auto"/>
            <w:vAlign w:val="center"/>
            <w:hideMark/>
          </w:tcPr>
          <w:p w14:paraId="08E20B81"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2025</w:t>
            </w:r>
          </w:p>
        </w:tc>
        <w:tc>
          <w:tcPr>
            <w:tcW w:w="288" w:type="pct"/>
            <w:shd w:val="clear" w:color="auto" w:fill="auto"/>
            <w:noWrap/>
            <w:vAlign w:val="center"/>
            <w:hideMark/>
          </w:tcPr>
          <w:p w14:paraId="62E0180C"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2026</w:t>
            </w:r>
          </w:p>
        </w:tc>
        <w:tc>
          <w:tcPr>
            <w:tcW w:w="288" w:type="pct"/>
            <w:shd w:val="clear" w:color="auto" w:fill="auto"/>
            <w:noWrap/>
            <w:vAlign w:val="center"/>
            <w:hideMark/>
          </w:tcPr>
          <w:p w14:paraId="4A076970"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2027</w:t>
            </w:r>
          </w:p>
        </w:tc>
        <w:tc>
          <w:tcPr>
            <w:tcW w:w="288" w:type="pct"/>
            <w:shd w:val="clear" w:color="auto" w:fill="auto"/>
            <w:noWrap/>
            <w:vAlign w:val="center"/>
            <w:hideMark/>
          </w:tcPr>
          <w:p w14:paraId="1964C8CE"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2028</w:t>
            </w:r>
          </w:p>
        </w:tc>
        <w:tc>
          <w:tcPr>
            <w:tcW w:w="288" w:type="pct"/>
            <w:shd w:val="clear" w:color="auto" w:fill="auto"/>
            <w:noWrap/>
            <w:vAlign w:val="center"/>
            <w:hideMark/>
          </w:tcPr>
          <w:p w14:paraId="4A783584"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2029</w:t>
            </w:r>
          </w:p>
        </w:tc>
        <w:tc>
          <w:tcPr>
            <w:tcW w:w="288" w:type="pct"/>
            <w:shd w:val="clear" w:color="auto" w:fill="auto"/>
            <w:noWrap/>
            <w:vAlign w:val="center"/>
            <w:hideMark/>
          </w:tcPr>
          <w:p w14:paraId="00A9E904"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2030</w:t>
            </w:r>
          </w:p>
        </w:tc>
        <w:tc>
          <w:tcPr>
            <w:tcW w:w="445" w:type="pct"/>
            <w:shd w:val="clear" w:color="auto" w:fill="auto"/>
            <w:noWrap/>
            <w:vAlign w:val="center"/>
            <w:hideMark/>
          </w:tcPr>
          <w:p w14:paraId="115CECB0"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2031-2035</w:t>
            </w:r>
          </w:p>
        </w:tc>
        <w:tc>
          <w:tcPr>
            <w:tcW w:w="445" w:type="pct"/>
            <w:shd w:val="clear" w:color="auto" w:fill="auto"/>
            <w:noWrap/>
            <w:vAlign w:val="center"/>
            <w:hideMark/>
          </w:tcPr>
          <w:p w14:paraId="34F0D230"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2036-2040</w:t>
            </w:r>
          </w:p>
        </w:tc>
        <w:tc>
          <w:tcPr>
            <w:tcW w:w="445" w:type="pct"/>
            <w:shd w:val="clear" w:color="auto" w:fill="auto"/>
            <w:noWrap/>
            <w:vAlign w:val="center"/>
            <w:hideMark/>
          </w:tcPr>
          <w:p w14:paraId="15BC4DE6"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2041-2045</w:t>
            </w:r>
          </w:p>
        </w:tc>
      </w:tr>
      <w:tr w:rsidR="005C2273" w:rsidRPr="009267E6" w14:paraId="558302A6" w14:textId="77777777" w:rsidTr="005C3BE6">
        <w:trPr>
          <w:trHeight w:val="20"/>
        </w:trPr>
        <w:tc>
          <w:tcPr>
            <w:tcW w:w="1389" w:type="pct"/>
            <w:shd w:val="clear" w:color="auto" w:fill="auto"/>
            <w:vAlign w:val="center"/>
            <w:hideMark/>
          </w:tcPr>
          <w:p w14:paraId="068A2E6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Производительность ВПУ (располагаемая)</w:t>
            </w:r>
          </w:p>
        </w:tc>
        <w:tc>
          <w:tcPr>
            <w:tcW w:w="361" w:type="pct"/>
            <w:shd w:val="clear" w:color="auto" w:fill="auto"/>
            <w:vAlign w:val="center"/>
            <w:hideMark/>
          </w:tcPr>
          <w:p w14:paraId="7E22822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0CE6F0A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288" w:type="pct"/>
            <w:shd w:val="clear" w:color="auto" w:fill="auto"/>
            <w:noWrap/>
            <w:vAlign w:val="center"/>
            <w:hideMark/>
          </w:tcPr>
          <w:p w14:paraId="12A9EC4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288" w:type="pct"/>
            <w:shd w:val="clear" w:color="auto" w:fill="auto"/>
            <w:noWrap/>
            <w:vAlign w:val="center"/>
            <w:hideMark/>
          </w:tcPr>
          <w:p w14:paraId="1BDA9546"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288" w:type="pct"/>
            <w:shd w:val="clear" w:color="auto" w:fill="auto"/>
            <w:noWrap/>
            <w:vAlign w:val="center"/>
            <w:hideMark/>
          </w:tcPr>
          <w:p w14:paraId="2B9D4F5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288" w:type="pct"/>
            <w:shd w:val="clear" w:color="auto" w:fill="auto"/>
            <w:noWrap/>
            <w:vAlign w:val="center"/>
            <w:hideMark/>
          </w:tcPr>
          <w:p w14:paraId="4CFA475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288" w:type="pct"/>
            <w:shd w:val="clear" w:color="auto" w:fill="auto"/>
            <w:noWrap/>
            <w:vAlign w:val="center"/>
            <w:hideMark/>
          </w:tcPr>
          <w:p w14:paraId="389013C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445" w:type="pct"/>
            <w:shd w:val="clear" w:color="auto" w:fill="auto"/>
            <w:noWrap/>
            <w:vAlign w:val="center"/>
            <w:hideMark/>
          </w:tcPr>
          <w:p w14:paraId="0A526E3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445" w:type="pct"/>
            <w:shd w:val="clear" w:color="auto" w:fill="auto"/>
            <w:noWrap/>
            <w:vAlign w:val="center"/>
            <w:hideMark/>
          </w:tcPr>
          <w:p w14:paraId="175BEA9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445" w:type="pct"/>
            <w:shd w:val="clear" w:color="auto" w:fill="auto"/>
            <w:noWrap/>
            <w:vAlign w:val="center"/>
            <w:hideMark/>
          </w:tcPr>
          <w:p w14:paraId="3C4245F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r>
      <w:tr w:rsidR="005C2273" w:rsidRPr="009267E6" w14:paraId="25C9B687" w14:textId="77777777" w:rsidTr="005C3BE6">
        <w:trPr>
          <w:trHeight w:val="20"/>
        </w:trPr>
        <w:tc>
          <w:tcPr>
            <w:tcW w:w="1389" w:type="pct"/>
            <w:shd w:val="clear" w:color="auto" w:fill="auto"/>
            <w:vAlign w:val="center"/>
            <w:hideMark/>
          </w:tcPr>
          <w:p w14:paraId="1E09860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Срок службы</w:t>
            </w:r>
          </w:p>
        </w:tc>
        <w:tc>
          <w:tcPr>
            <w:tcW w:w="361" w:type="pct"/>
            <w:shd w:val="clear" w:color="auto" w:fill="auto"/>
            <w:vAlign w:val="center"/>
            <w:hideMark/>
          </w:tcPr>
          <w:p w14:paraId="6E68823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лет</w:t>
            </w:r>
          </w:p>
        </w:tc>
        <w:tc>
          <w:tcPr>
            <w:tcW w:w="476" w:type="pct"/>
            <w:shd w:val="clear" w:color="auto" w:fill="auto"/>
            <w:noWrap/>
            <w:vAlign w:val="center"/>
            <w:hideMark/>
          </w:tcPr>
          <w:p w14:paraId="3A57EAC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15</w:t>
            </w:r>
          </w:p>
        </w:tc>
        <w:tc>
          <w:tcPr>
            <w:tcW w:w="288" w:type="pct"/>
            <w:shd w:val="clear" w:color="auto" w:fill="auto"/>
            <w:noWrap/>
            <w:vAlign w:val="center"/>
            <w:hideMark/>
          </w:tcPr>
          <w:p w14:paraId="59D748C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16</w:t>
            </w:r>
          </w:p>
        </w:tc>
        <w:tc>
          <w:tcPr>
            <w:tcW w:w="288" w:type="pct"/>
            <w:shd w:val="clear" w:color="auto" w:fill="auto"/>
            <w:noWrap/>
            <w:vAlign w:val="center"/>
            <w:hideMark/>
          </w:tcPr>
          <w:p w14:paraId="33101519"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17</w:t>
            </w:r>
          </w:p>
        </w:tc>
        <w:tc>
          <w:tcPr>
            <w:tcW w:w="288" w:type="pct"/>
            <w:shd w:val="clear" w:color="auto" w:fill="auto"/>
            <w:noWrap/>
            <w:vAlign w:val="center"/>
            <w:hideMark/>
          </w:tcPr>
          <w:p w14:paraId="0B061DE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18</w:t>
            </w:r>
          </w:p>
        </w:tc>
        <w:tc>
          <w:tcPr>
            <w:tcW w:w="288" w:type="pct"/>
            <w:shd w:val="clear" w:color="auto" w:fill="auto"/>
            <w:noWrap/>
            <w:vAlign w:val="center"/>
            <w:hideMark/>
          </w:tcPr>
          <w:p w14:paraId="04B5D4C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19</w:t>
            </w:r>
          </w:p>
        </w:tc>
        <w:tc>
          <w:tcPr>
            <w:tcW w:w="288" w:type="pct"/>
            <w:shd w:val="clear" w:color="auto" w:fill="auto"/>
            <w:noWrap/>
            <w:vAlign w:val="center"/>
            <w:hideMark/>
          </w:tcPr>
          <w:p w14:paraId="4EB0901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20</w:t>
            </w:r>
          </w:p>
        </w:tc>
        <w:tc>
          <w:tcPr>
            <w:tcW w:w="445" w:type="pct"/>
            <w:shd w:val="clear" w:color="auto" w:fill="auto"/>
            <w:noWrap/>
            <w:vAlign w:val="center"/>
            <w:hideMark/>
          </w:tcPr>
          <w:p w14:paraId="6693915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25</w:t>
            </w:r>
          </w:p>
        </w:tc>
        <w:tc>
          <w:tcPr>
            <w:tcW w:w="445" w:type="pct"/>
            <w:shd w:val="clear" w:color="auto" w:fill="auto"/>
            <w:noWrap/>
            <w:vAlign w:val="center"/>
            <w:hideMark/>
          </w:tcPr>
          <w:p w14:paraId="463CE85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30</w:t>
            </w:r>
          </w:p>
        </w:tc>
        <w:tc>
          <w:tcPr>
            <w:tcW w:w="445" w:type="pct"/>
            <w:shd w:val="clear" w:color="auto" w:fill="auto"/>
            <w:noWrap/>
            <w:vAlign w:val="center"/>
            <w:hideMark/>
          </w:tcPr>
          <w:p w14:paraId="29AB257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w:t>
            </w:r>
          </w:p>
        </w:tc>
      </w:tr>
      <w:tr w:rsidR="005C2273" w:rsidRPr="009267E6" w14:paraId="7ECEC148" w14:textId="77777777" w:rsidTr="005C3BE6">
        <w:trPr>
          <w:trHeight w:val="20"/>
        </w:trPr>
        <w:tc>
          <w:tcPr>
            <w:tcW w:w="1389" w:type="pct"/>
            <w:shd w:val="clear" w:color="auto" w:fill="auto"/>
            <w:vAlign w:val="center"/>
            <w:hideMark/>
          </w:tcPr>
          <w:p w14:paraId="466C2086"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Количество баков-аккумуляторов теплоносителя</w:t>
            </w:r>
          </w:p>
        </w:tc>
        <w:tc>
          <w:tcPr>
            <w:tcW w:w="361" w:type="pct"/>
            <w:shd w:val="clear" w:color="auto" w:fill="auto"/>
            <w:vAlign w:val="center"/>
            <w:hideMark/>
          </w:tcPr>
          <w:p w14:paraId="3D28997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ед.</w:t>
            </w:r>
          </w:p>
        </w:tc>
        <w:tc>
          <w:tcPr>
            <w:tcW w:w="476" w:type="pct"/>
            <w:shd w:val="clear" w:color="auto" w:fill="auto"/>
            <w:noWrap/>
            <w:vAlign w:val="center"/>
            <w:hideMark/>
          </w:tcPr>
          <w:p w14:paraId="5994031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1E48085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4C74A9C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32A3002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3249BA7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518399C9"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445" w:type="pct"/>
            <w:shd w:val="clear" w:color="auto" w:fill="auto"/>
            <w:noWrap/>
            <w:vAlign w:val="center"/>
            <w:hideMark/>
          </w:tcPr>
          <w:p w14:paraId="40AF881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445" w:type="pct"/>
            <w:shd w:val="clear" w:color="auto" w:fill="auto"/>
            <w:noWrap/>
            <w:vAlign w:val="center"/>
            <w:hideMark/>
          </w:tcPr>
          <w:p w14:paraId="2904AC8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445" w:type="pct"/>
            <w:shd w:val="clear" w:color="auto" w:fill="auto"/>
            <w:noWrap/>
            <w:vAlign w:val="center"/>
            <w:hideMark/>
          </w:tcPr>
          <w:p w14:paraId="335C810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r>
      <w:tr w:rsidR="005C2273" w:rsidRPr="009267E6" w14:paraId="4CA2301E" w14:textId="77777777" w:rsidTr="005C3BE6">
        <w:trPr>
          <w:trHeight w:val="20"/>
        </w:trPr>
        <w:tc>
          <w:tcPr>
            <w:tcW w:w="1389" w:type="pct"/>
            <w:shd w:val="clear" w:color="auto" w:fill="auto"/>
            <w:vAlign w:val="center"/>
            <w:hideMark/>
          </w:tcPr>
          <w:p w14:paraId="5CD9DBE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Общая емкость баков-аккумуляторов</w:t>
            </w:r>
          </w:p>
        </w:tc>
        <w:tc>
          <w:tcPr>
            <w:tcW w:w="361" w:type="pct"/>
            <w:shd w:val="clear" w:color="auto" w:fill="auto"/>
            <w:vAlign w:val="center"/>
            <w:hideMark/>
          </w:tcPr>
          <w:p w14:paraId="2CD5BA0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м</w:t>
            </w:r>
            <w:r w:rsidRPr="009267E6">
              <w:rPr>
                <w:rFonts w:eastAsia="Times New Roman" w:cs="Times New Roman"/>
                <w:color w:val="000000"/>
                <w:sz w:val="20"/>
                <w:szCs w:val="20"/>
                <w:vertAlign w:val="superscript"/>
                <w:lang w:eastAsia="ru-RU"/>
              </w:rPr>
              <w:t> 3</w:t>
            </w:r>
          </w:p>
        </w:tc>
        <w:tc>
          <w:tcPr>
            <w:tcW w:w="476" w:type="pct"/>
            <w:shd w:val="clear" w:color="auto" w:fill="auto"/>
            <w:noWrap/>
            <w:vAlign w:val="center"/>
            <w:hideMark/>
          </w:tcPr>
          <w:p w14:paraId="1E4E969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47F3852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64481DC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3DAA673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4D470E69"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3A00B30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445" w:type="pct"/>
            <w:shd w:val="clear" w:color="auto" w:fill="auto"/>
            <w:noWrap/>
            <w:vAlign w:val="center"/>
            <w:hideMark/>
          </w:tcPr>
          <w:p w14:paraId="47E0E81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445" w:type="pct"/>
            <w:shd w:val="clear" w:color="auto" w:fill="auto"/>
            <w:noWrap/>
            <w:vAlign w:val="center"/>
            <w:hideMark/>
          </w:tcPr>
          <w:p w14:paraId="1A33837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445" w:type="pct"/>
            <w:shd w:val="clear" w:color="auto" w:fill="auto"/>
            <w:noWrap/>
            <w:vAlign w:val="center"/>
            <w:hideMark/>
          </w:tcPr>
          <w:p w14:paraId="4546EA9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r>
      <w:tr w:rsidR="005C2273" w:rsidRPr="009267E6" w14:paraId="73A081C7" w14:textId="77777777" w:rsidTr="005C3BE6">
        <w:trPr>
          <w:trHeight w:val="20"/>
        </w:trPr>
        <w:tc>
          <w:tcPr>
            <w:tcW w:w="1389" w:type="pct"/>
            <w:shd w:val="clear" w:color="auto" w:fill="auto"/>
            <w:vAlign w:val="center"/>
            <w:hideMark/>
          </w:tcPr>
          <w:p w14:paraId="051CCE8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Всего подпитка тепловой сети, в том числе:</w:t>
            </w:r>
          </w:p>
        </w:tc>
        <w:tc>
          <w:tcPr>
            <w:tcW w:w="361" w:type="pct"/>
            <w:shd w:val="clear" w:color="auto" w:fill="auto"/>
            <w:vAlign w:val="center"/>
            <w:hideMark/>
          </w:tcPr>
          <w:p w14:paraId="3D2B226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3AD28BD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288" w:type="pct"/>
            <w:shd w:val="clear" w:color="auto" w:fill="auto"/>
            <w:noWrap/>
            <w:vAlign w:val="center"/>
            <w:hideMark/>
          </w:tcPr>
          <w:p w14:paraId="3A4BEEE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288" w:type="pct"/>
            <w:shd w:val="clear" w:color="auto" w:fill="auto"/>
            <w:noWrap/>
            <w:vAlign w:val="center"/>
            <w:hideMark/>
          </w:tcPr>
          <w:p w14:paraId="0E19036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288" w:type="pct"/>
            <w:shd w:val="clear" w:color="auto" w:fill="auto"/>
            <w:noWrap/>
            <w:vAlign w:val="center"/>
            <w:hideMark/>
          </w:tcPr>
          <w:p w14:paraId="70A4B7C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288" w:type="pct"/>
            <w:shd w:val="clear" w:color="auto" w:fill="auto"/>
            <w:noWrap/>
            <w:vAlign w:val="center"/>
            <w:hideMark/>
          </w:tcPr>
          <w:p w14:paraId="7A2AFE9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288" w:type="pct"/>
            <w:shd w:val="clear" w:color="auto" w:fill="auto"/>
            <w:noWrap/>
            <w:vAlign w:val="center"/>
            <w:hideMark/>
          </w:tcPr>
          <w:p w14:paraId="5E75FB2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445" w:type="pct"/>
            <w:shd w:val="clear" w:color="auto" w:fill="auto"/>
            <w:noWrap/>
            <w:vAlign w:val="center"/>
            <w:hideMark/>
          </w:tcPr>
          <w:p w14:paraId="6F30598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445" w:type="pct"/>
            <w:shd w:val="clear" w:color="auto" w:fill="auto"/>
            <w:noWrap/>
            <w:vAlign w:val="center"/>
            <w:hideMark/>
          </w:tcPr>
          <w:p w14:paraId="2CE7C53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445" w:type="pct"/>
            <w:shd w:val="clear" w:color="auto" w:fill="auto"/>
            <w:noWrap/>
            <w:vAlign w:val="center"/>
            <w:hideMark/>
          </w:tcPr>
          <w:p w14:paraId="5285D74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r>
      <w:tr w:rsidR="005C2273" w:rsidRPr="009267E6" w14:paraId="04369592" w14:textId="77777777" w:rsidTr="005C3BE6">
        <w:trPr>
          <w:trHeight w:val="20"/>
        </w:trPr>
        <w:tc>
          <w:tcPr>
            <w:tcW w:w="1389" w:type="pct"/>
            <w:shd w:val="clear" w:color="auto" w:fill="auto"/>
            <w:vAlign w:val="center"/>
            <w:hideMark/>
          </w:tcPr>
          <w:p w14:paraId="6F9F97F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нормативные утечки теплоносителя</w:t>
            </w:r>
          </w:p>
        </w:tc>
        <w:tc>
          <w:tcPr>
            <w:tcW w:w="361" w:type="pct"/>
            <w:shd w:val="clear" w:color="auto" w:fill="auto"/>
            <w:vAlign w:val="center"/>
            <w:hideMark/>
          </w:tcPr>
          <w:p w14:paraId="5895D57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072C18D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288" w:type="pct"/>
            <w:shd w:val="clear" w:color="auto" w:fill="auto"/>
            <w:noWrap/>
            <w:vAlign w:val="center"/>
            <w:hideMark/>
          </w:tcPr>
          <w:p w14:paraId="41C2CB2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288" w:type="pct"/>
            <w:shd w:val="clear" w:color="auto" w:fill="auto"/>
            <w:noWrap/>
            <w:vAlign w:val="center"/>
            <w:hideMark/>
          </w:tcPr>
          <w:p w14:paraId="68F93E9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288" w:type="pct"/>
            <w:shd w:val="clear" w:color="auto" w:fill="auto"/>
            <w:noWrap/>
            <w:vAlign w:val="center"/>
            <w:hideMark/>
          </w:tcPr>
          <w:p w14:paraId="3CE3C88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288" w:type="pct"/>
            <w:shd w:val="clear" w:color="auto" w:fill="auto"/>
            <w:noWrap/>
            <w:vAlign w:val="center"/>
            <w:hideMark/>
          </w:tcPr>
          <w:p w14:paraId="0990C56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288" w:type="pct"/>
            <w:shd w:val="clear" w:color="auto" w:fill="auto"/>
            <w:noWrap/>
            <w:vAlign w:val="center"/>
            <w:hideMark/>
          </w:tcPr>
          <w:p w14:paraId="11F2AD0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445" w:type="pct"/>
            <w:shd w:val="clear" w:color="auto" w:fill="auto"/>
            <w:noWrap/>
            <w:vAlign w:val="center"/>
            <w:hideMark/>
          </w:tcPr>
          <w:p w14:paraId="25E4DBD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445" w:type="pct"/>
            <w:shd w:val="clear" w:color="auto" w:fill="auto"/>
            <w:noWrap/>
            <w:vAlign w:val="center"/>
            <w:hideMark/>
          </w:tcPr>
          <w:p w14:paraId="57D33321"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445" w:type="pct"/>
            <w:shd w:val="clear" w:color="auto" w:fill="auto"/>
            <w:noWrap/>
            <w:vAlign w:val="center"/>
            <w:hideMark/>
          </w:tcPr>
          <w:p w14:paraId="5C5D594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r>
      <w:tr w:rsidR="005C2273" w:rsidRPr="009267E6" w14:paraId="7098F2D1" w14:textId="77777777" w:rsidTr="005C3BE6">
        <w:trPr>
          <w:trHeight w:val="20"/>
        </w:trPr>
        <w:tc>
          <w:tcPr>
            <w:tcW w:w="1389" w:type="pct"/>
            <w:shd w:val="clear" w:color="auto" w:fill="auto"/>
            <w:vAlign w:val="center"/>
            <w:hideMark/>
          </w:tcPr>
          <w:p w14:paraId="3D14ABE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сверхнормативные утечки теплоносителя</w:t>
            </w:r>
          </w:p>
        </w:tc>
        <w:tc>
          <w:tcPr>
            <w:tcW w:w="361" w:type="pct"/>
            <w:shd w:val="clear" w:color="auto" w:fill="auto"/>
            <w:vAlign w:val="center"/>
            <w:hideMark/>
          </w:tcPr>
          <w:p w14:paraId="5D146B2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7360938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w:t>
            </w:r>
          </w:p>
        </w:tc>
        <w:tc>
          <w:tcPr>
            <w:tcW w:w="288" w:type="pct"/>
            <w:shd w:val="clear" w:color="auto" w:fill="auto"/>
            <w:noWrap/>
            <w:vAlign w:val="center"/>
            <w:hideMark/>
          </w:tcPr>
          <w:p w14:paraId="5B07CD3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5558EC3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4F6B7C2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6987EE5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1ED0571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39A9665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32C7194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1B21893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r>
      <w:tr w:rsidR="005C2273" w:rsidRPr="009267E6" w14:paraId="28308A4F" w14:textId="77777777" w:rsidTr="005C3BE6">
        <w:trPr>
          <w:trHeight w:val="20"/>
        </w:trPr>
        <w:tc>
          <w:tcPr>
            <w:tcW w:w="1389" w:type="pct"/>
            <w:shd w:val="clear" w:color="auto" w:fill="auto"/>
            <w:vAlign w:val="center"/>
            <w:hideMark/>
          </w:tcPr>
          <w:p w14:paraId="36A829D9"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отпуск теплоносителя из тепловых сетей на цели ГВС</w:t>
            </w:r>
          </w:p>
        </w:tc>
        <w:tc>
          <w:tcPr>
            <w:tcW w:w="361" w:type="pct"/>
            <w:shd w:val="clear" w:color="auto" w:fill="auto"/>
            <w:vAlign w:val="center"/>
            <w:hideMark/>
          </w:tcPr>
          <w:p w14:paraId="6C5A2F4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5AD5125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0,08</w:t>
            </w:r>
          </w:p>
        </w:tc>
        <w:tc>
          <w:tcPr>
            <w:tcW w:w="288" w:type="pct"/>
            <w:shd w:val="clear" w:color="auto" w:fill="auto"/>
            <w:noWrap/>
            <w:vAlign w:val="center"/>
            <w:hideMark/>
          </w:tcPr>
          <w:p w14:paraId="3B2D28D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c>
          <w:tcPr>
            <w:tcW w:w="288" w:type="pct"/>
            <w:shd w:val="clear" w:color="auto" w:fill="auto"/>
            <w:noWrap/>
            <w:vAlign w:val="center"/>
            <w:hideMark/>
          </w:tcPr>
          <w:p w14:paraId="4E83768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c>
          <w:tcPr>
            <w:tcW w:w="288" w:type="pct"/>
            <w:shd w:val="clear" w:color="auto" w:fill="auto"/>
            <w:noWrap/>
            <w:vAlign w:val="center"/>
            <w:hideMark/>
          </w:tcPr>
          <w:p w14:paraId="2467C189"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c>
          <w:tcPr>
            <w:tcW w:w="288" w:type="pct"/>
            <w:shd w:val="clear" w:color="auto" w:fill="auto"/>
            <w:noWrap/>
            <w:vAlign w:val="center"/>
            <w:hideMark/>
          </w:tcPr>
          <w:p w14:paraId="3B78751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c>
          <w:tcPr>
            <w:tcW w:w="288" w:type="pct"/>
            <w:shd w:val="clear" w:color="auto" w:fill="auto"/>
            <w:noWrap/>
            <w:vAlign w:val="center"/>
            <w:hideMark/>
          </w:tcPr>
          <w:p w14:paraId="1730E8C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c>
          <w:tcPr>
            <w:tcW w:w="445" w:type="pct"/>
            <w:shd w:val="clear" w:color="auto" w:fill="auto"/>
            <w:noWrap/>
            <w:vAlign w:val="center"/>
            <w:hideMark/>
          </w:tcPr>
          <w:p w14:paraId="4A5E993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c>
          <w:tcPr>
            <w:tcW w:w="445" w:type="pct"/>
            <w:shd w:val="clear" w:color="auto" w:fill="auto"/>
            <w:noWrap/>
            <w:vAlign w:val="center"/>
            <w:hideMark/>
          </w:tcPr>
          <w:p w14:paraId="2A29CAE6"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c>
          <w:tcPr>
            <w:tcW w:w="445" w:type="pct"/>
            <w:shd w:val="clear" w:color="auto" w:fill="auto"/>
            <w:noWrap/>
            <w:vAlign w:val="center"/>
            <w:hideMark/>
          </w:tcPr>
          <w:p w14:paraId="20599832"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r>
      <w:tr w:rsidR="005C2273" w:rsidRPr="009267E6" w14:paraId="3379BFE0" w14:textId="77777777" w:rsidTr="005C3BE6">
        <w:trPr>
          <w:trHeight w:val="20"/>
        </w:trPr>
        <w:tc>
          <w:tcPr>
            <w:tcW w:w="1389" w:type="pct"/>
            <w:shd w:val="clear" w:color="auto" w:fill="auto"/>
            <w:vAlign w:val="center"/>
            <w:hideMark/>
          </w:tcPr>
          <w:p w14:paraId="6936D1D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Объем аварийной подпитки (химически не обработанной и не деаэрированной водой)</w:t>
            </w:r>
          </w:p>
        </w:tc>
        <w:tc>
          <w:tcPr>
            <w:tcW w:w="361" w:type="pct"/>
            <w:shd w:val="clear" w:color="auto" w:fill="auto"/>
            <w:vAlign w:val="center"/>
            <w:hideMark/>
          </w:tcPr>
          <w:p w14:paraId="771DEAF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51CC043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288" w:type="pct"/>
            <w:shd w:val="clear" w:color="auto" w:fill="auto"/>
            <w:noWrap/>
            <w:vAlign w:val="center"/>
            <w:hideMark/>
          </w:tcPr>
          <w:p w14:paraId="1ACA567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288" w:type="pct"/>
            <w:shd w:val="clear" w:color="auto" w:fill="auto"/>
            <w:noWrap/>
            <w:vAlign w:val="center"/>
            <w:hideMark/>
          </w:tcPr>
          <w:p w14:paraId="5F64250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288" w:type="pct"/>
            <w:shd w:val="clear" w:color="auto" w:fill="auto"/>
            <w:noWrap/>
            <w:vAlign w:val="center"/>
            <w:hideMark/>
          </w:tcPr>
          <w:p w14:paraId="1FEDDC9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288" w:type="pct"/>
            <w:shd w:val="clear" w:color="auto" w:fill="auto"/>
            <w:noWrap/>
            <w:vAlign w:val="center"/>
            <w:hideMark/>
          </w:tcPr>
          <w:p w14:paraId="0334F65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288" w:type="pct"/>
            <w:shd w:val="clear" w:color="auto" w:fill="auto"/>
            <w:noWrap/>
            <w:vAlign w:val="center"/>
            <w:hideMark/>
          </w:tcPr>
          <w:p w14:paraId="21DAF46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445" w:type="pct"/>
            <w:shd w:val="clear" w:color="auto" w:fill="auto"/>
            <w:noWrap/>
            <w:vAlign w:val="center"/>
            <w:hideMark/>
          </w:tcPr>
          <w:p w14:paraId="67DF890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445" w:type="pct"/>
            <w:shd w:val="clear" w:color="auto" w:fill="auto"/>
            <w:noWrap/>
            <w:vAlign w:val="center"/>
            <w:hideMark/>
          </w:tcPr>
          <w:p w14:paraId="0598F8C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445" w:type="pct"/>
            <w:shd w:val="clear" w:color="auto" w:fill="auto"/>
            <w:noWrap/>
            <w:vAlign w:val="center"/>
            <w:hideMark/>
          </w:tcPr>
          <w:p w14:paraId="588CFAAE"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r>
      <w:tr w:rsidR="005C2273" w:rsidRPr="009267E6" w14:paraId="2FAF75E2" w14:textId="77777777" w:rsidTr="005C3BE6">
        <w:trPr>
          <w:trHeight w:val="20"/>
        </w:trPr>
        <w:tc>
          <w:tcPr>
            <w:tcW w:w="1389" w:type="pct"/>
            <w:shd w:val="clear" w:color="auto" w:fill="auto"/>
            <w:vAlign w:val="center"/>
            <w:hideMark/>
          </w:tcPr>
          <w:p w14:paraId="60C2C5F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Резерв (+) / дефицит (-) ВПУ</w:t>
            </w:r>
          </w:p>
        </w:tc>
        <w:tc>
          <w:tcPr>
            <w:tcW w:w="361" w:type="pct"/>
            <w:shd w:val="clear" w:color="auto" w:fill="auto"/>
            <w:vAlign w:val="center"/>
            <w:hideMark/>
          </w:tcPr>
          <w:p w14:paraId="2B31B3E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2CCE911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288" w:type="pct"/>
            <w:shd w:val="clear" w:color="auto" w:fill="auto"/>
            <w:noWrap/>
            <w:vAlign w:val="center"/>
            <w:hideMark/>
          </w:tcPr>
          <w:p w14:paraId="0BA0C46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288" w:type="pct"/>
            <w:shd w:val="clear" w:color="auto" w:fill="auto"/>
            <w:noWrap/>
            <w:vAlign w:val="center"/>
            <w:hideMark/>
          </w:tcPr>
          <w:p w14:paraId="319A400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288" w:type="pct"/>
            <w:shd w:val="clear" w:color="auto" w:fill="auto"/>
            <w:noWrap/>
            <w:vAlign w:val="center"/>
            <w:hideMark/>
          </w:tcPr>
          <w:p w14:paraId="0596823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288" w:type="pct"/>
            <w:shd w:val="clear" w:color="auto" w:fill="auto"/>
            <w:noWrap/>
            <w:vAlign w:val="center"/>
            <w:hideMark/>
          </w:tcPr>
          <w:p w14:paraId="7A0E4AA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288" w:type="pct"/>
            <w:shd w:val="clear" w:color="auto" w:fill="auto"/>
            <w:noWrap/>
            <w:vAlign w:val="center"/>
            <w:hideMark/>
          </w:tcPr>
          <w:p w14:paraId="1151C361"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445" w:type="pct"/>
            <w:shd w:val="clear" w:color="auto" w:fill="auto"/>
            <w:noWrap/>
            <w:vAlign w:val="center"/>
            <w:hideMark/>
          </w:tcPr>
          <w:p w14:paraId="08C11F6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445" w:type="pct"/>
            <w:shd w:val="clear" w:color="auto" w:fill="auto"/>
            <w:noWrap/>
            <w:vAlign w:val="center"/>
            <w:hideMark/>
          </w:tcPr>
          <w:p w14:paraId="73DE90F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445" w:type="pct"/>
            <w:shd w:val="clear" w:color="auto" w:fill="auto"/>
            <w:noWrap/>
            <w:vAlign w:val="center"/>
            <w:hideMark/>
          </w:tcPr>
          <w:p w14:paraId="3C6CA98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r>
      <w:tr w:rsidR="005C2273" w:rsidRPr="009267E6" w14:paraId="5A0F8825" w14:textId="77777777" w:rsidTr="005C3BE6">
        <w:trPr>
          <w:trHeight w:val="20"/>
        </w:trPr>
        <w:tc>
          <w:tcPr>
            <w:tcW w:w="1389" w:type="pct"/>
            <w:shd w:val="clear" w:color="auto" w:fill="auto"/>
            <w:vAlign w:val="center"/>
            <w:hideMark/>
          </w:tcPr>
          <w:p w14:paraId="794A258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Доля резерва</w:t>
            </w:r>
          </w:p>
        </w:tc>
        <w:tc>
          <w:tcPr>
            <w:tcW w:w="361" w:type="pct"/>
            <w:shd w:val="clear" w:color="auto" w:fill="auto"/>
            <w:vAlign w:val="center"/>
            <w:hideMark/>
          </w:tcPr>
          <w:p w14:paraId="2C8EC8B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76" w:type="pct"/>
            <w:shd w:val="clear" w:color="auto" w:fill="auto"/>
            <w:noWrap/>
            <w:vAlign w:val="center"/>
            <w:hideMark/>
          </w:tcPr>
          <w:p w14:paraId="7CB70D7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288" w:type="pct"/>
            <w:shd w:val="clear" w:color="auto" w:fill="auto"/>
            <w:noWrap/>
            <w:vAlign w:val="center"/>
            <w:hideMark/>
          </w:tcPr>
          <w:p w14:paraId="158D5BA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288" w:type="pct"/>
            <w:shd w:val="clear" w:color="auto" w:fill="auto"/>
            <w:noWrap/>
            <w:vAlign w:val="center"/>
            <w:hideMark/>
          </w:tcPr>
          <w:p w14:paraId="6B0247E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288" w:type="pct"/>
            <w:shd w:val="clear" w:color="auto" w:fill="auto"/>
            <w:noWrap/>
            <w:vAlign w:val="center"/>
            <w:hideMark/>
          </w:tcPr>
          <w:p w14:paraId="518E074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288" w:type="pct"/>
            <w:shd w:val="clear" w:color="auto" w:fill="auto"/>
            <w:noWrap/>
            <w:vAlign w:val="center"/>
            <w:hideMark/>
          </w:tcPr>
          <w:p w14:paraId="50BAAB1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288" w:type="pct"/>
            <w:shd w:val="clear" w:color="auto" w:fill="auto"/>
            <w:noWrap/>
            <w:vAlign w:val="center"/>
            <w:hideMark/>
          </w:tcPr>
          <w:p w14:paraId="2441E82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445" w:type="pct"/>
            <w:shd w:val="clear" w:color="auto" w:fill="auto"/>
            <w:noWrap/>
            <w:vAlign w:val="center"/>
            <w:hideMark/>
          </w:tcPr>
          <w:p w14:paraId="0F73B10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445" w:type="pct"/>
            <w:shd w:val="clear" w:color="auto" w:fill="auto"/>
            <w:noWrap/>
            <w:vAlign w:val="center"/>
            <w:hideMark/>
          </w:tcPr>
          <w:p w14:paraId="645B2E5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445" w:type="pct"/>
            <w:shd w:val="clear" w:color="auto" w:fill="auto"/>
            <w:noWrap/>
            <w:vAlign w:val="center"/>
            <w:hideMark/>
          </w:tcPr>
          <w:p w14:paraId="190E70F1"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r>
      <w:tr w:rsidR="005C2273" w:rsidRPr="009267E6" w14:paraId="25F66278" w14:textId="77777777" w:rsidTr="005C3BE6">
        <w:trPr>
          <w:trHeight w:val="20"/>
        </w:trPr>
        <w:tc>
          <w:tcPr>
            <w:tcW w:w="1389" w:type="pct"/>
            <w:vMerge w:val="restart"/>
            <w:shd w:val="clear" w:color="auto" w:fill="auto"/>
            <w:vAlign w:val="center"/>
            <w:hideMark/>
          </w:tcPr>
          <w:p w14:paraId="20E6CEEE"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Показатель</w:t>
            </w:r>
          </w:p>
        </w:tc>
        <w:tc>
          <w:tcPr>
            <w:tcW w:w="361" w:type="pct"/>
            <w:vMerge w:val="restart"/>
            <w:shd w:val="clear" w:color="auto" w:fill="auto"/>
            <w:vAlign w:val="center"/>
            <w:hideMark/>
          </w:tcPr>
          <w:p w14:paraId="519D51FB"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Ед. изм.</w:t>
            </w:r>
          </w:p>
        </w:tc>
        <w:tc>
          <w:tcPr>
            <w:tcW w:w="3250" w:type="pct"/>
            <w:gridSpan w:val="9"/>
            <w:shd w:val="clear" w:color="auto" w:fill="auto"/>
            <w:vAlign w:val="center"/>
            <w:hideMark/>
          </w:tcPr>
          <w:p w14:paraId="1B5EFC01"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ООО "СЗТК"</w:t>
            </w:r>
          </w:p>
        </w:tc>
      </w:tr>
      <w:tr w:rsidR="005C2273" w:rsidRPr="009267E6" w14:paraId="6591189E" w14:textId="77777777" w:rsidTr="005C3BE6">
        <w:trPr>
          <w:trHeight w:val="20"/>
        </w:trPr>
        <w:tc>
          <w:tcPr>
            <w:tcW w:w="1389" w:type="pct"/>
            <w:vMerge/>
            <w:shd w:val="clear" w:color="auto" w:fill="auto"/>
            <w:vAlign w:val="center"/>
            <w:hideMark/>
          </w:tcPr>
          <w:p w14:paraId="782C6098"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5982A09A"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250" w:type="pct"/>
            <w:gridSpan w:val="9"/>
            <w:shd w:val="clear" w:color="auto" w:fill="auto"/>
            <w:vAlign w:val="center"/>
            <w:hideMark/>
          </w:tcPr>
          <w:p w14:paraId="035817AE"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Котельная д. Келози</w:t>
            </w:r>
          </w:p>
        </w:tc>
      </w:tr>
      <w:tr w:rsidR="005C2273" w:rsidRPr="009267E6" w14:paraId="344EAF84" w14:textId="77777777" w:rsidTr="005C3BE6">
        <w:trPr>
          <w:trHeight w:val="20"/>
        </w:trPr>
        <w:tc>
          <w:tcPr>
            <w:tcW w:w="1389" w:type="pct"/>
            <w:vMerge/>
            <w:shd w:val="clear" w:color="auto" w:fill="auto"/>
            <w:vAlign w:val="center"/>
            <w:hideMark/>
          </w:tcPr>
          <w:p w14:paraId="0A6A5E43"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2DAEE34B"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476" w:type="pct"/>
            <w:shd w:val="clear" w:color="auto" w:fill="auto"/>
            <w:vAlign w:val="center"/>
            <w:hideMark/>
          </w:tcPr>
          <w:p w14:paraId="29527B81"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2025</w:t>
            </w:r>
          </w:p>
        </w:tc>
        <w:tc>
          <w:tcPr>
            <w:tcW w:w="288" w:type="pct"/>
            <w:shd w:val="clear" w:color="auto" w:fill="auto"/>
            <w:noWrap/>
            <w:vAlign w:val="center"/>
            <w:hideMark/>
          </w:tcPr>
          <w:p w14:paraId="5C58D3BC"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2026</w:t>
            </w:r>
          </w:p>
        </w:tc>
        <w:tc>
          <w:tcPr>
            <w:tcW w:w="288" w:type="pct"/>
            <w:shd w:val="clear" w:color="auto" w:fill="auto"/>
            <w:noWrap/>
            <w:vAlign w:val="center"/>
            <w:hideMark/>
          </w:tcPr>
          <w:p w14:paraId="56BFC543"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2027</w:t>
            </w:r>
          </w:p>
        </w:tc>
        <w:tc>
          <w:tcPr>
            <w:tcW w:w="288" w:type="pct"/>
            <w:shd w:val="clear" w:color="auto" w:fill="auto"/>
            <w:noWrap/>
            <w:vAlign w:val="center"/>
            <w:hideMark/>
          </w:tcPr>
          <w:p w14:paraId="15FF7FBF"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2028</w:t>
            </w:r>
          </w:p>
        </w:tc>
        <w:tc>
          <w:tcPr>
            <w:tcW w:w="288" w:type="pct"/>
            <w:shd w:val="clear" w:color="auto" w:fill="auto"/>
            <w:noWrap/>
            <w:vAlign w:val="center"/>
            <w:hideMark/>
          </w:tcPr>
          <w:p w14:paraId="05D48527"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2029</w:t>
            </w:r>
          </w:p>
        </w:tc>
        <w:tc>
          <w:tcPr>
            <w:tcW w:w="288" w:type="pct"/>
            <w:shd w:val="clear" w:color="auto" w:fill="auto"/>
            <w:noWrap/>
            <w:vAlign w:val="center"/>
            <w:hideMark/>
          </w:tcPr>
          <w:p w14:paraId="4504D693"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2030</w:t>
            </w:r>
          </w:p>
        </w:tc>
        <w:tc>
          <w:tcPr>
            <w:tcW w:w="445" w:type="pct"/>
            <w:shd w:val="clear" w:color="auto" w:fill="auto"/>
            <w:noWrap/>
            <w:vAlign w:val="center"/>
            <w:hideMark/>
          </w:tcPr>
          <w:p w14:paraId="65A8A216"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2031-2035</w:t>
            </w:r>
          </w:p>
        </w:tc>
        <w:tc>
          <w:tcPr>
            <w:tcW w:w="445" w:type="pct"/>
            <w:shd w:val="clear" w:color="auto" w:fill="auto"/>
            <w:noWrap/>
            <w:vAlign w:val="center"/>
            <w:hideMark/>
          </w:tcPr>
          <w:p w14:paraId="115F1A49"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2036-2040</w:t>
            </w:r>
          </w:p>
        </w:tc>
        <w:tc>
          <w:tcPr>
            <w:tcW w:w="445" w:type="pct"/>
            <w:shd w:val="clear" w:color="auto" w:fill="auto"/>
            <w:noWrap/>
            <w:vAlign w:val="center"/>
            <w:hideMark/>
          </w:tcPr>
          <w:p w14:paraId="08801267"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2041-2045</w:t>
            </w:r>
          </w:p>
        </w:tc>
      </w:tr>
      <w:tr w:rsidR="005C2273" w:rsidRPr="009267E6" w14:paraId="3FA54696" w14:textId="77777777" w:rsidTr="005C3BE6">
        <w:trPr>
          <w:trHeight w:val="20"/>
        </w:trPr>
        <w:tc>
          <w:tcPr>
            <w:tcW w:w="1389" w:type="pct"/>
            <w:shd w:val="clear" w:color="auto" w:fill="auto"/>
            <w:vAlign w:val="center"/>
            <w:hideMark/>
          </w:tcPr>
          <w:p w14:paraId="49B03A56"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Производительность ВПУ (располагаемая)</w:t>
            </w:r>
          </w:p>
        </w:tc>
        <w:tc>
          <w:tcPr>
            <w:tcW w:w="361" w:type="pct"/>
            <w:shd w:val="clear" w:color="auto" w:fill="auto"/>
            <w:vAlign w:val="center"/>
            <w:hideMark/>
          </w:tcPr>
          <w:p w14:paraId="08BAD7D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02F77B2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6B3D0A9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1FCB56B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56CB570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51D623C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1F281FC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6158DB6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28E5054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750799D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r>
      <w:tr w:rsidR="005C2273" w:rsidRPr="009267E6" w14:paraId="6CFCE3D7" w14:textId="77777777" w:rsidTr="005C3BE6">
        <w:trPr>
          <w:trHeight w:val="20"/>
        </w:trPr>
        <w:tc>
          <w:tcPr>
            <w:tcW w:w="1389" w:type="pct"/>
            <w:shd w:val="clear" w:color="auto" w:fill="auto"/>
            <w:vAlign w:val="center"/>
            <w:hideMark/>
          </w:tcPr>
          <w:p w14:paraId="4291C9F9"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Срок службы</w:t>
            </w:r>
          </w:p>
        </w:tc>
        <w:tc>
          <w:tcPr>
            <w:tcW w:w="361" w:type="pct"/>
            <w:shd w:val="clear" w:color="auto" w:fill="auto"/>
            <w:vAlign w:val="center"/>
            <w:hideMark/>
          </w:tcPr>
          <w:p w14:paraId="6DFE3B5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лет</w:t>
            </w:r>
          </w:p>
        </w:tc>
        <w:tc>
          <w:tcPr>
            <w:tcW w:w="476" w:type="pct"/>
            <w:shd w:val="clear" w:color="auto" w:fill="auto"/>
            <w:noWrap/>
            <w:vAlign w:val="center"/>
            <w:hideMark/>
          </w:tcPr>
          <w:p w14:paraId="4D381376"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7B4F640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2FBCD89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7ACE5C3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59B3B23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5DC9EAD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2642E65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6F8A6B5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2C44F87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r>
      <w:tr w:rsidR="005C2273" w:rsidRPr="009267E6" w14:paraId="34284097" w14:textId="77777777" w:rsidTr="005C3BE6">
        <w:trPr>
          <w:trHeight w:val="20"/>
        </w:trPr>
        <w:tc>
          <w:tcPr>
            <w:tcW w:w="1389" w:type="pct"/>
            <w:shd w:val="clear" w:color="auto" w:fill="auto"/>
            <w:vAlign w:val="center"/>
            <w:hideMark/>
          </w:tcPr>
          <w:p w14:paraId="3CBD9D8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Количество баков-аккумуляторов теплоносителя</w:t>
            </w:r>
          </w:p>
        </w:tc>
        <w:tc>
          <w:tcPr>
            <w:tcW w:w="361" w:type="pct"/>
            <w:shd w:val="clear" w:color="auto" w:fill="auto"/>
            <w:vAlign w:val="center"/>
            <w:hideMark/>
          </w:tcPr>
          <w:p w14:paraId="5151FA2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ед.</w:t>
            </w:r>
          </w:p>
        </w:tc>
        <w:tc>
          <w:tcPr>
            <w:tcW w:w="476" w:type="pct"/>
            <w:shd w:val="clear" w:color="auto" w:fill="auto"/>
            <w:noWrap/>
            <w:vAlign w:val="center"/>
            <w:hideMark/>
          </w:tcPr>
          <w:p w14:paraId="50F73C8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37DAF3D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65CA752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22FD030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5F6AF82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25BF596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38D648D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0FB6552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60EE61B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r>
      <w:tr w:rsidR="005C2273" w:rsidRPr="009267E6" w14:paraId="5FD7EEF0" w14:textId="77777777" w:rsidTr="005C3BE6">
        <w:trPr>
          <w:trHeight w:val="20"/>
        </w:trPr>
        <w:tc>
          <w:tcPr>
            <w:tcW w:w="1389" w:type="pct"/>
            <w:shd w:val="clear" w:color="auto" w:fill="auto"/>
            <w:vAlign w:val="center"/>
            <w:hideMark/>
          </w:tcPr>
          <w:p w14:paraId="0742ABC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Общая емкость баков-аккумуляторов</w:t>
            </w:r>
          </w:p>
        </w:tc>
        <w:tc>
          <w:tcPr>
            <w:tcW w:w="361" w:type="pct"/>
            <w:shd w:val="clear" w:color="auto" w:fill="auto"/>
            <w:vAlign w:val="center"/>
            <w:hideMark/>
          </w:tcPr>
          <w:p w14:paraId="23C50A1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м</w:t>
            </w:r>
            <w:r w:rsidRPr="009267E6">
              <w:rPr>
                <w:rFonts w:eastAsia="Times New Roman" w:cs="Times New Roman"/>
                <w:color w:val="000000"/>
                <w:sz w:val="20"/>
                <w:szCs w:val="20"/>
                <w:vertAlign w:val="superscript"/>
                <w:lang w:eastAsia="ru-RU"/>
              </w:rPr>
              <w:t> 3</w:t>
            </w:r>
          </w:p>
        </w:tc>
        <w:tc>
          <w:tcPr>
            <w:tcW w:w="476" w:type="pct"/>
            <w:shd w:val="clear" w:color="auto" w:fill="auto"/>
            <w:noWrap/>
            <w:vAlign w:val="center"/>
            <w:hideMark/>
          </w:tcPr>
          <w:p w14:paraId="59203C6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44B998B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1F24ED9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66BB8169"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426084E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0BD7005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445" w:type="pct"/>
            <w:shd w:val="clear" w:color="auto" w:fill="auto"/>
            <w:noWrap/>
            <w:vAlign w:val="center"/>
            <w:hideMark/>
          </w:tcPr>
          <w:p w14:paraId="5233BC9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445" w:type="pct"/>
            <w:shd w:val="clear" w:color="auto" w:fill="auto"/>
            <w:noWrap/>
            <w:vAlign w:val="center"/>
            <w:hideMark/>
          </w:tcPr>
          <w:p w14:paraId="25D73AF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445" w:type="pct"/>
            <w:shd w:val="clear" w:color="auto" w:fill="auto"/>
            <w:noWrap/>
            <w:vAlign w:val="center"/>
            <w:hideMark/>
          </w:tcPr>
          <w:p w14:paraId="4CFEA39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r>
      <w:tr w:rsidR="005C2273" w:rsidRPr="009267E6" w14:paraId="4EC4C210" w14:textId="77777777" w:rsidTr="005C3BE6">
        <w:trPr>
          <w:trHeight w:val="20"/>
        </w:trPr>
        <w:tc>
          <w:tcPr>
            <w:tcW w:w="1389" w:type="pct"/>
            <w:shd w:val="clear" w:color="auto" w:fill="auto"/>
            <w:vAlign w:val="center"/>
            <w:hideMark/>
          </w:tcPr>
          <w:p w14:paraId="79F667C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Всего подпитка тепловой сети, в том числе:</w:t>
            </w:r>
          </w:p>
        </w:tc>
        <w:tc>
          <w:tcPr>
            <w:tcW w:w="361" w:type="pct"/>
            <w:shd w:val="clear" w:color="auto" w:fill="auto"/>
            <w:vAlign w:val="center"/>
            <w:hideMark/>
          </w:tcPr>
          <w:p w14:paraId="7CF7D0B2"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4A0E3EA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288" w:type="pct"/>
            <w:shd w:val="clear" w:color="auto" w:fill="auto"/>
            <w:noWrap/>
            <w:vAlign w:val="center"/>
            <w:hideMark/>
          </w:tcPr>
          <w:p w14:paraId="1F86DF4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288" w:type="pct"/>
            <w:shd w:val="clear" w:color="auto" w:fill="auto"/>
            <w:noWrap/>
            <w:vAlign w:val="center"/>
            <w:hideMark/>
          </w:tcPr>
          <w:p w14:paraId="14310A6E"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288" w:type="pct"/>
            <w:shd w:val="clear" w:color="auto" w:fill="auto"/>
            <w:noWrap/>
            <w:vAlign w:val="center"/>
            <w:hideMark/>
          </w:tcPr>
          <w:p w14:paraId="3869CAB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288" w:type="pct"/>
            <w:shd w:val="clear" w:color="auto" w:fill="auto"/>
            <w:noWrap/>
            <w:vAlign w:val="center"/>
            <w:hideMark/>
          </w:tcPr>
          <w:p w14:paraId="4D91D30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288" w:type="pct"/>
            <w:shd w:val="clear" w:color="auto" w:fill="auto"/>
            <w:noWrap/>
            <w:vAlign w:val="center"/>
            <w:hideMark/>
          </w:tcPr>
          <w:p w14:paraId="6E5873A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445" w:type="pct"/>
            <w:shd w:val="clear" w:color="auto" w:fill="auto"/>
            <w:noWrap/>
            <w:vAlign w:val="center"/>
            <w:hideMark/>
          </w:tcPr>
          <w:p w14:paraId="5259A08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445" w:type="pct"/>
            <w:shd w:val="clear" w:color="auto" w:fill="auto"/>
            <w:noWrap/>
            <w:vAlign w:val="center"/>
            <w:hideMark/>
          </w:tcPr>
          <w:p w14:paraId="5370A41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445" w:type="pct"/>
            <w:shd w:val="clear" w:color="auto" w:fill="auto"/>
            <w:noWrap/>
            <w:vAlign w:val="center"/>
            <w:hideMark/>
          </w:tcPr>
          <w:p w14:paraId="235353D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r>
      <w:tr w:rsidR="005C2273" w:rsidRPr="009267E6" w14:paraId="34DBC02C" w14:textId="77777777" w:rsidTr="005C3BE6">
        <w:trPr>
          <w:trHeight w:val="20"/>
        </w:trPr>
        <w:tc>
          <w:tcPr>
            <w:tcW w:w="1389" w:type="pct"/>
            <w:shd w:val="clear" w:color="auto" w:fill="auto"/>
            <w:vAlign w:val="center"/>
            <w:hideMark/>
          </w:tcPr>
          <w:p w14:paraId="6D55C0E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нормативные утечки теплоносителя</w:t>
            </w:r>
          </w:p>
        </w:tc>
        <w:tc>
          <w:tcPr>
            <w:tcW w:w="361" w:type="pct"/>
            <w:shd w:val="clear" w:color="auto" w:fill="auto"/>
            <w:vAlign w:val="center"/>
            <w:hideMark/>
          </w:tcPr>
          <w:p w14:paraId="0DD6E0C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077ABB7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288" w:type="pct"/>
            <w:shd w:val="clear" w:color="auto" w:fill="auto"/>
            <w:noWrap/>
            <w:vAlign w:val="center"/>
            <w:hideMark/>
          </w:tcPr>
          <w:p w14:paraId="0A76976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288" w:type="pct"/>
            <w:shd w:val="clear" w:color="auto" w:fill="auto"/>
            <w:noWrap/>
            <w:vAlign w:val="center"/>
            <w:hideMark/>
          </w:tcPr>
          <w:p w14:paraId="029B15B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288" w:type="pct"/>
            <w:shd w:val="clear" w:color="auto" w:fill="auto"/>
            <w:noWrap/>
            <w:vAlign w:val="center"/>
            <w:hideMark/>
          </w:tcPr>
          <w:p w14:paraId="129D22BE"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288" w:type="pct"/>
            <w:shd w:val="clear" w:color="auto" w:fill="auto"/>
            <w:noWrap/>
            <w:vAlign w:val="center"/>
            <w:hideMark/>
          </w:tcPr>
          <w:p w14:paraId="314A7FE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288" w:type="pct"/>
            <w:shd w:val="clear" w:color="auto" w:fill="auto"/>
            <w:noWrap/>
            <w:vAlign w:val="center"/>
            <w:hideMark/>
          </w:tcPr>
          <w:p w14:paraId="1219D08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445" w:type="pct"/>
            <w:shd w:val="clear" w:color="auto" w:fill="auto"/>
            <w:noWrap/>
            <w:vAlign w:val="center"/>
            <w:hideMark/>
          </w:tcPr>
          <w:p w14:paraId="0362B94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445" w:type="pct"/>
            <w:shd w:val="clear" w:color="auto" w:fill="auto"/>
            <w:noWrap/>
            <w:vAlign w:val="center"/>
            <w:hideMark/>
          </w:tcPr>
          <w:p w14:paraId="7D6B46B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445" w:type="pct"/>
            <w:shd w:val="clear" w:color="auto" w:fill="auto"/>
            <w:noWrap/>
            <w:vAlign w:val="center"/>
            <w:hideMark/>
          </w:tcPr>
          <w:p w14:paraId="1783C2F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r>
      <w:tr w:rsidR="005C2273" w:rsidRPr="009267E6" w14:paraId="0BAAC718" w14:textId="77777777" w:rsidTr="005C3BE6">
        <w:trPr>
          <w:trHeight w:val="20"/>
        </w:trPr>
        <w:tc>
          <w:tcPr>
            <w:tcW w:w="1389" w:type="pct"/>
            <w:shd w:val="clear" w:color="auto" w:fill="auto"/>
            <w:vAlign w:val="center"/>
            <w:hideMark/>
          </w:tcPr>
          <w:p w14:paraId="6D68192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сверхнормативные утечки теплоносителя</w:t>
            </w:r>
          </w:p>
        </w:tc>
        <w:tc>
          <w:tcPr>
            <w:tcW w:w="361" w:type="pct"/>
            <w:shd w:val="clear" w:color="auto" w:fill="auto"/>
            <w:vAlign w:val="center"/>
            <w:hideMark/>
          </w:tcPr>
          <w:p w14:paraId="4D9A87D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3C5B5C9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w:t>
            </w:r>
          </w:p>
        </w:tc>
        <w:tc>
          <w:tcPr>
            <w:tcW w:w="288" w:type="pct"/>
            <w:shd w:val="clear" w:color="auto" w:fill="auto"/>
            <w:noWrap/>
            <w:vAlign w:val="center"/>
            <w:hideMark/>
          </w:tcPr>
          <w:p w14:paraId="17FBD9E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33E2827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13B35D5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63103A6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009D67E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31A88EC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2A7AD53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455291A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r>
      <w:tr w:rsidR="005C2273" w:rsidRPr="009267E6" w14:paraId="17572D84" w14:textId="77777777" w:rsidTr="005C3BE6">
        <w:trPr>
          <w:trHeight w:val="20"/>
        </w:trPr>
        <w:tc>
          <w:tcPr>
            <w:tcW w:w="1389" w:type="pct"/>
            <w:shd w:val="clear" w:color="auto" w:fill="auto"/>
            <w:vAlign w:val="center"/>
            <w:hideMark/>
          </w:tcPr>
          <w:p w14:paraId="31A4927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отпуск теплоносителя из тепловых сетей на цели ГВС</w:t>
            </w:r>
          </w:p>
        </w:tc>
        <w:tc>
          <w:tcPr>
            <w:tcW w:w="361" w:type="pct"/>
            <w:shd w:val="clear" w:color="auto" w:fill="auto"/>
            <w:vAlign w:val="center"/>
            <w:hideMark/>
          </w:tcPr>
          <w:p w14:paraId="119412F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78A91E0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13,81</w:t>
            </w:r>
          </w:p>
        </w:tc>
        <w:tc>
          <w:tcPr>
            <w:tcW w:w="288" w:type="pct"/>
            <w:shd w:val="clear" w:color="auto" w:fill="auto"/>
            <w:noWrap/>
            <w:vAlign w:val="center"/>
            <w:hideMark/>
          </w:tcPr>
          <w:p w14:paraId="0AF182C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c>
          <w:tcPr>
            <w:tcW w:w="288" w:type="pct"/>
            <w:shd w:val="clear" w:color="auto" w:fill="auto"/>
            <w:noWrap/>
            <w:vAlign w:val="center"/>
            <w:hideMark/>
          </w:tcPr>
          <w:p w14:paraId="6E33DC5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c>
          <w:tcPr>
            <w:tcW w:w="288" w:type="pct"/>
            <w:shd w:val="clear" w:color="auto" w:fill="auto"/>
            <w:noWrap/>
            <w:vAlign w:val="center"/>
            <w:hideMark/>
          </w:tcPr>
          <w:p w14:paraId="56990F0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c>
          <w:tcPr>
            <w:tcW w:w="288" w:type="pct"/>
            <w:shd w:val="clear" w:color="auto" w:fill="auto"/>
            <w:noWrap/>
            <w:vAlign w:val="center"/>
            <w:hideMark/>
          </w:tcPr>
          <w:p w14:paraId="48E38C4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c>
          <w:tcPr>
            <w:tcW w:w="288" w:type="pct"/>
            <w:shd w:val="clear" w:color="auto" w:fill="auto"/>
            <w:noWrap/>
            <w:vAlign w:val="center"/>
            <w:hideMark/>
          </w:tcPr>
          <w:p w14:paraId="5C89C48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c>
          <w:tcPr>
            <w:tcW w:w="445" w:type="pct"/>
            <w:shd w:val="clear" w:color="auto" w:fill="auto"/>
            <w:noWrap/>
            <w:vAlign w:val="center"/>
            <w:hideMark/>
          </w:tcPr>
          <w:p w14:paraId="2C4654F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c>
          <w:tcPr>
            <w:tcW w:w="445" w:type="pct"/>
            <w:shd w:val="clear" w:color="auto" w:fill="auto"/>
            <w:noWrap/>
            <w:vAlign w:val="center"/>
            <w:hideMark/>
          </w:tcPr>
          <w:p w14:paraId="2136C90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c>
          <w:tcPr>
            <w:tcW w:w="445" w:type="pct"/>
            <w:shd w:val="clear" w:color="auto" w:fill="auto"/>
            <w:noWrap/>
            <w:vAlign w:val="center"/>
            <w:hideMark/>
          </w:tcPr>
          <w:p w14:paraId="4DCB9D1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r>
      <w:tr w:rsidR="005C2273" w:rsidRPr="009267E6" w14:paraId="25570CBC" w14:textId="77777777" w:rsidTr="005C3BE6">
        <w:trPr>
          <w:trHeight w:val="20"/>
        </w:trPr>
        <w:tc>
          <w:tcPr>
            <w:tcW w:w="1389" w:type="pct"/>
            <w:shd w:val="clear" w:color="auto" w:fill="auto"/>
            <w:vAlign w:val="center"/>
            <w:hideMark/>
          </w:tcPr>
          <w:p w14:paraId="0679DB7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Объем аварийной подпитки (химически не обработанной и не деаэрированной водой)</w:t>
            </w:r>
          </w:p>
        </w:tc>
        <w:tc>
          <w:tcPr>
            <w:tcW w:w="361" w:type="pct"/>
            <w:shd w:val="clear" w:color="auto" w:fill="auto"/>
            <w:vAlign w:val="center"/>
            <w:hideMark/>
          </w:tcPr>
          <w:p w14:paraId="0BE5857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7F3E6EF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288" w:type="pct"/>
            <w:shd w:val="clear" w:color="auto" w:fill="auto"/>
            <w:noWrap/>
            <w:vAlign w:val="center"/>
            <w:hideMark/>
          </w:tcPr>
          <w:p w14:paraId="1933C4D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288" w:type="pct"/>
            <w:shd w:val="clear" w:color="auto" w:fill="auto"/>
            <w:noWrap/>
            <w:vAlign w:val="center"/>
            <w:hideMark/>
          </w:tcPr>
          <w:p w14:paraId="7212135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288" w:type="pct"/>
            <w:shd w:val="clear" w:color="auto" w:fill="auto"/>
            <w:noWrap/>
            <w:vAlign w:val="center"/>
            <w:hideMark/>
          </w:tcPr>
          <w:p w14:paraId="3A7CB7C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288" w:type="pct"/>
            <w:shd w:val="clear" w:color="auto" w:fill="auto"/>
            <w:noWrap/>
            <w:vAlign w:val="center"/>
            <w:hideMark/>
          </w:tcPr>
          <w:p w14:paraId="5DA3897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288" w:type="pct"/>
            <w:shd w:val="clear" w:color="auto" w:fill="auto"/>
            <w:noWrap/>
            <w:vAlign w:val="center"/>
            <w:hideMark/>
          </w:tcPr>
          <w:p w14:paraId="65DC6B5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445" w:type="pct"/>
            <w:shd w:val="clear" w:color="auto" w:fill="auto"/>
            <w:noWrap/>
            <w:vAlign w:val="center"/>
            <w:hideMark/>
          </w:tcPr>
          <w:p w14:paraId="540F111E"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445" w:type="pct"/>
            <w:shd w:val="clear" w:color="auto" w:fill="auto"/>
            <w:noWrap/>
            <w:vAlign w:val="center"/>
            <w:hideMark/>
          </w:tcPr>
          <w:p w14:paraId="6110994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445" w:type="pct"/>
            <w:shd w:val="clear" w:color="auto" w:fill="auto"/>
            <w:noWrap/>
            <w:vAlign w:val="center"/>
            <w:hideMark/>
          </w:tcPr>
          <w:p w14:paraId="54D5B39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1,82</w:t>
            </w:r>
          </w:p>
        </w:tc>
      </w:tr>
      <w:tr w:rsidR="005C2273" w:rsidRPr="009267E6" w14:paraId="40C04F05" w14:textId="77777777" w:rsidTr="005C3BE6">
        <w:trPr>
          <w:trHeight w:val="20"/>
        </w:trPr>
        <w:tc>
          <w:tcPr>
            <w:tcW w:w="1389" w:type="pct"/>
            <w:shd w:val="clear" w:color="auto" w:fill="auto"/>
            <w:vAlign w:val="center"/>
            <w:hideMark/>
          </w:tcPr>
          <w:p w14:paraId="1790453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Резерв (+) / дефицит (-) ВПУ</w:t>
            </w:r>
          </w:p>
        </w:tc>
        <w:tc>
          <w:tcPr>
            <w:tcW w:w="361" w:type="pct"/>
            <w:shd w:val="clear" w:color="auto" w:fill="auto"/>
            <w:vAlign w:val="center"/>
            <w:hideMark/>
          </w:tcPr>
          <w:p w14:paraId="14BC1C4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0F96C79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672900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40BC5D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2B1A18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38E520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5EE4AF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31BE867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7539B841"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425E8FD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r>
      <w:tr w:rsidR="005C2273" w:rsidRPr="009267E6" w14:paraId="14C30407" w14:textId="77777777" w:rsidTr="005C3BE6">
        <w:trPr>
          <w:trHeight w:val="20"/>
        </w:trPr>
        <w:tc>
          <w:tcPr>
            <w:tcW w:w="1389" w:type="pct"/>
            <w:shd w:val="clear" w:color="auto" w:fill="auto"/>
            <w:vAlign w:val="center"/>
            <w:hideMark/>
          </w:tcPr>
          <w:p w14:paraId="2CA4439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Доля резерва</w:t>
            </w:r>
          </w:p>
        </w:tc>
        <w:tc>
          <w:tcPr>
            <w:tcW w:w="361" w:type="pct"/>
            <w:shd w:val="clear" w:color="auto" w:fill="auto"/>
            <w:vAlign w:val="center"/>
            <w:hideMark/>
          </w:tcPr>
          <w:p w14:paraId="34C1CA5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76" w:type="pct"/>
            <w:shd w:val="clear" w:color="auto" w:fill="auto"/>
            <w:noWrap/>
            <w:vAlign w:val="center"/>
            <w:hideMark/>
          </w:tcPr>
          <w:p w14:paraId="097CB80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0AC125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448B03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39CACD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CA031F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8A9937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1C8C1C8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462FDD5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354AE1BE"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r>
      <w:tr w:rsidR="005C2273" w:rsidRPr="009267E6" w14:paraId="19D140D3" w14:textId="77777777" w:rsidTr="005C3BE6">
        <w:trPr>
          <w:trHeight w:val="20"/>
        </w:trPr>
        <w:tc>
          <w:tcPr>
            <w:tcW w:w="1389" w:type="pct"/>
            <w:vMerge w:val="restart"/>
            <w:shd w:val="clear" w:color="auto" w:fill="auto"/>
            <w:vAlign w:val="center"/>
            <w:hideMark/>
          </w:tcPr>
          <w:p w14:paraId="187E3765"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Показатель</w:t>
            </w:r>
          </w:p>
        </w:tc>
        <w:tc>
          <w:tcPr>
            <w:tcW w:w="361" w:type="pct"/>
            <w:vMerge w:val="restart"/>
            <w:shd w:val="clear" w:color="auto" w:fill="auto"/>
            <w:vAlign w:val="center"/>
            <w:hideMark/>
          </w:tcPr>
          <w:p w14:paraId="3D1FCFAB"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Ед. изм.</w:t>
            </w:r>
          </w:p>
        </w:tc>
        <w:tc>
          <w:tcPr>
            <w:tcW w:w="3250" w:type="pct"/>
            <w:gridSpan w:val="9"/>
            <w:shd w:val="clear" w:color="auto" w:fill="auto"/>
            <w:vAlign w:val="center"/>
            <w:hideMark/>
          </w:tcPr>
          <w:p w14:paraId="086EB2E2"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Н/О</w:t>
            </w:r>
          </w:p>
        </w:tc>
      </w:tr>
      <w:tr w:rsidR="005C2273" w:rsidRPr="009267E6" w14:paraId="4F99625B" w14:textId="77777777" w:rsidTr="005C3BE6">
        <w:trPr>
          <w:trHeight w:val="20"/>
        </w:trPr>
        <w:tc>
          <w:tcPr>
            <w:tcW w:w="1389" w:type="pct"/>
            <w:vMerge/>
            <w:shd w:val="clear" w:color="auto" w:fill="auto"/>
            <w:vAlign w:val="center"/>
            <w:hideMark/>
          </w:tcPr>
          <w:p w14:paraId="0BB0A563"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12C58C6D"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250" w:type="pct"/>
            <w:gridSpan w:val="9"/>
            <w:shd w:val="clear" w:color="auto" w:fill="auto"/>
            <w:vAlign w:val="center"/>
            <w:hideMark/>
          </w:tcPr>
          <w:p w14:paraId="3FA8F3AF"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БМК д. Витино</w:t>
            </w:r>
          </w:p>
        </w:tc>
      </w:tr>
      <w:tr w:rsidR="005C2273" w:rsidRPr="009267E6" w14:paraId="14C00DB9" w14:textId="77777777" w:rsidTr="005C3BE6">
        <w:trPr>
          <w:trHeight w:val="20"/>
        </w:trPr>
        <w:tc>
          <w:tcPr>
            <w:tcW w:w="1389" w:type="pct"/>
            <w:vMerge/>
            <w:shd w:val="clear" w:color="auto" w:fill="auto"/>
            <w:vAlign w:val="center"/>
            <w:hideMark/>
          </w:tcPr>
          <w:p w14:paraId="4A5F1879"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3D3AA483"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476" w:type="pct"/>
            <w:shd w:val="clear" w:color="auto" w:fill="auto"/>
            <w:vAlign w:val="center"/>
            <w:hideMark/>
          </w:tcPr>
          <w:p w14:paraId="0DC6052B"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2025</w:t>
            </w:r>
          </w:p>
        </w:tc>
        <w:tc>
          <w:tcPr>
            <w:tcW w:w="288" w:type="pct"/>
            <w:shd w:val="clear" w:color="auto" w:fill="auto"/>
            <w:noWrap/>
            <w:vAlign w:val="center"/>
            <w:hideMark/>
          </w:tcPr>
          <w:p w14:paraId="00C0F25B"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2026</w:t>
            </w:r>
          </w:p>
        </w:tc>
        <w:tc>
          <w:tcPr>
            <w:tcW w:w="288" w:type="pct"/>
            <w:shd w:val="clear" w:color="auto" w:fill="auto"/>
            <w:noWrap/>
            <w:vAlign w:val="center"/>
            <w:hideMark/>
          </w:tcPr>
          <w:p w14:paraId="051E3539"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2027</w:t>
            </w:r>
          </w:p>
        </w:tc>
        <w:tc>
          <w:tcPr>
            <w:tcW w:w="288" w:type="pct"/>
            <w:shd w:val="clear" w:color="auto" w:fill="auto"/>
            <w:noWrap/>
            <w:vAlign w:val="center"/>
            <w:hideMark/>
          </w:tcPr>
          <w:p w14:paraId="72EC8CF8"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2028</w:t>
            </w:r>
          </w:p>
        </w:tc>
        <w:tc>
          <w:tcPr>
            <w:tcW w:w="288" w:type="pct"/>
            <w:shd w:val="clear" w:color="auto" w:fill="auto"/>
            <w:noWrap/>
            <w:vAlign w:val="center"/>
            <w:hideMark/>
          </w:tcPr>
          <w:p w14:paraId="77E8F372"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2029</w:t>
            </w:r>
          </w:p>
        </w:tc>
        <w:tc>
          <w:tcPr>
            <w:tcW w:w="288" w:type="pct"/>
            <w:shd w:val="clear" w:color="auto" w:fill="auto"/>
            <w:noWrap/>
            <w:vAlign w:val="center"/>
            <w:hideMark/>
          </w:tcPr>
          <w:p w14:paraId="3ED045D7"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2030</w:t>
            </w:r>
          </w:p>
        </w:tc>
        <w:tc>
          <w:tcPr>
            <w:tcW w:w="445" w:type="pct"/>
            <w:shd w:val="clear" w:color="auto" w:fill="auto"/>
            <w:noWrap/>
            <w:vAlign w:val="center"/>
            <w:hideMark/>
          </w:tcPr>
          <w:p w14:paraId="57141276"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2031-2035</w:t>
            </w:r>
          </w:p>
        </w:tc>
        <w:tc>
          <w:tcPr>
            <w:tcW w:w="445" w:type="pct"/>
            <w:shd w:val="clear" w:color="auto" w:fill="auto"/>
            <w:noWrap/>
            <w:vAlign w:val="center"/>
            <w:hideMark/>
          </w:tcPr>
          <w:p w14:paraId="38150C0A"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2036-2040</w:t>
            </w:r>
          </w:p>
        </w:tc>
        <w:tc>
          <w:tcPr>
            <w:tcW w:w="445" w:type="pct"/>
            <w:shd w:val="clear" w:color="auto" w:fill="auto"/>
            <w:noWrap/>
            <w:vAlign w:val="center"/>
            <w:hideMark/>
          </w:tcPr>
          <w:p w14:paraId="1A7BA6F0"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2041-2045</w:t>
            </w:r>
          </w:p>
        </w:tc>
      </w:tr>
      <w:tr w:rsidR="005C2273" w:rsidRPr="009267E6" w14:paraId="3872CD9E" w14:textId="77777777" w:rsidTr="005C3BE6">
        <w:trPr>
          <w:trHeight w:val="20"/>
        </w:trPr>
        <w:tc>
          <w:tcPr>
            <w:tcW w:w="1389" w:type="pct"/>
            <w:shd w:val="clear" w:color="auto" w:fill="auto"/>
            <w:vAlign w:val="center"/>
            <w:hideMark/>
          </w:tcPr>
          <w:p w14:paraId="26DB1F17"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Производительность ВПУ (располагаемая)</w:t>
            </w:r>
          </w:p>
        </w:tc>
        <w:tc>
          <w:tcPr>
            <w:tcW w:w="361" w:type="pct"/>
            <w:shd w:val="clear" w:color="auto" w:fill="auto"/>
            <w:vAlign w:val="center"/>
            <w:hideMark/>
          </w:tcPr>
          <w:p w14:paraId="3F4487A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4313EFE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EE71E2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37D731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EB55C5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EA3B89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9EE3E9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33E3313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w:t>
            </w:r>
          </w:p>
        </w:tc>
        <w:tc>
          <w:tcPr>
            <w:tcW w:w="445" w:type="pct"/>
            <w:shd w:val="clear" w:color="auto" w:fill="auto"/>
            <w:noWrap/>
            <w:vAlign w:val="center"/>
            <w:hideMark/>
          </w:tcPr>
          <w:p w14:paraId="2DE4047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w:t>
            </w:r>
          </w:p>
        </w:tc>
        <w:tc>
          <w:tcPr>
            <w:tcW w:w="445" w:type="pct"/>
            <w:shd w:val="clear" w:color="auto" w:fill="auto"/>
            <w:noWrap/>
            <w:vAlign w:val="center"/>
            <w:hideMark/>
          </w:tcPr>
          <w:p w14:paraId="1F8B276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w:t>
            </w:r>
          </w:p>
        </w:tc>
      </w:tr>
      <w:tr w:rsidR="005C2273" w:rsidRPr="009267E6" w14:paraId="33D448F9" w14:textId="77777777" w:rsidTr="005C3BE6">
        <w:trPr>
          <w:trHeight w:val="20"/>
        </w:trPr>
        <w:tc>
          <w:tcPr>
            <w:tcW w:w="1389" w:type="pct"/>
            <w:shd w:val="clear" w:color="auto" w:fill="auto"/>
            <w:vAlign w:val="center"/>
            <w:hideMark/>
          </w:tcPr>
          <w:p w14:paraId="2746F94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Срок службы</w:t>
            </w:r>
          </w:p>
        </w:tc>
        <w:tc>
          <w:tcPr>
            <w:tcW w:w="361" w:type="pct"/>
            <w:shd w:val="clear" w:color="auto" w:fill="auto"/>
            <w:vAlign w:val="center"/>
            <w:hideMark/>
          </w:tcPr>
          <w:p w14:paraId="68D5A1D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лет</w:t>
            </w:r>
          </w:p>
        </w:tc>
        <w:tc>
          <w:tcPr>
            <w:tcW w:w="476" w:type="pct"/>
            <w:shd w:val="clear" w:color="auto" w:fill="auto"/>
            <w:noWrap/>
            <w:vAlign w:val="center"/>
            <w:hideMark/>
          </w:tcPr>
          <w:p w14:paraId="66AF4DE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E4DC1E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815CE2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793AB5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7208F9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731075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2EF387F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5</w:t>
            </w:r>
          </w:p>
        </w:tc>
        <w:tc>
          <w:tcPr>
            <w:tcW w:w="445" w:type="pct"/>
            <w:shd w:val="clear" w:color="auto" w:fill="auto"/>
            <w:noWrap/>
            <w:vAlign w:val="center"/>
            <w:hideMark/>
          </w:tcPr>
          <w:p w14:paraId="4FB510F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10</w:t>
            </w:r>
          </w:p>
        </w:tc>
        <w:tc>
          <w:tcPr>
            <w:tcW w:w="445" w:type="pct"/>
            <w:shd w:val="clear" w:color="auto" w:fill="auto"/>
            <w:noWrap/>
            <w:vAlign w:val="center"/>
            <w:hideMark/>
          </w:tcPr>
          <w:p w14:paraId="70597B1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15</w:t>
            </w:r>
          </w:p>
        </w:tc>
      </w:tr>
      <w:tr w:rsidR="005C2273" w:rsidRPr="009267E6" w14:paraId="4FCA38EF" w14:textId="77777777" w:rsidTr="005C3BE6">
        <w:trPr>
          <w:trHeight w:val="20"/>
        </w:trPr>
        <w:tc>
          <w:tcPr>
            <w:tcW w:w="1389" w:type="pct"/>
            <w:shd w:val="clear" w:color="auto" w:fill="auto"/>
            <w:vAlign w:val="center"/>
            <w:hideMark/>
          </w:tcPr>
          <w:p w14:paraId="720038A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Количество баков-аккумуляторов теплоносителя</w:t>
            </w:r>
          </w:p>
        </w:tc>
        <w:tc>
          <w:tcPr>
            <w:tcW w:w="361" w:type="pct"/>
            <w:shd w:val="clear" w:color="auto" w:fill="auto"/>
            <w:vAlign w:val="center"/>
            <w:hideMark/>
          </w:tcPr>
          <w:p w14:paraId="0D8AEB8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ед.</w:t>
            </w:r>
          </w:p>
        </w:tc>
        <w:tc>
          <w:tcPr>
            <w:tcW w:w="476" w:type="pct"/>
            <w:shd w:val="clear" w:color="auto" w:fill="auto"/>
            <w:noWrap/>
            <w:vAlign w:val="center"/>
            <w:hideMark/>
          </w:tcPr>
          <w:p w14:paraId="2579CFF1"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D2B11B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8545A8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722935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47C1CD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86B5DF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1334" w:type="pct"/>
            <w:gridSpan w:val="3"/>
            <w:shd w:val="clear" w:color="auto" w:fill="auto"/>
            <w:noWrap/>
            <w:vAlign w:val="center"/>
            <w:hideMark/>
          </w:tcPr>
          <w:p w14:paraId="29FFA78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Будет определено проектом</w:t>
            </w:r>
          </w:p>
        </w:tc>
      </w:tr>
      <w:tr w:rsidR="005C2273" w:rsidRPr="009267E6" w14:paraId="39F718A0" w14:textId="77777777" w:rsidTr="005C3BE6">
        <w:trPr>
          <w:trHeight w:val="20"/>
        </w:trPr>
        <w:tc>
          <w:tcPr>
            <w:tcW w:w="1389" w:type="pct"/>
            <w:shd w:val="clear" w:color="auto" w:fill="auto"/>
            <w:vAlign w:val="center"/>
            <w:hideMark/>
          </w:tcPr>
          <w:p w14:paraId="1BF71BB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Общая емкость баков-аккумуляторов</w:t>
            </w:r>
          </w:p>
        </w:tc>
        <w:tc>
          <w:tcPr>
            <w:tcW w:w="361" w:type="pct"/>
            <w:shd w:val="clear" w:color="auto" w:fill="auto"/>
            <w:vAlign w:val="center"/>
            <w:hideMark/>
          </w:tcPr>
          <w:p w14:paraId="71EE1A3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м</w:t>
            </w:r>
            <w:r w:rsidRPr="009267E6">
              <w:rPr>
                <w:rFonts w:eastAsia="Times New Roman" w:cs="Times New Roman"/>
                <w:color w:val="000000"/>
                <w:sz w:val="20"/>
                <w:szCs w:val="20"/>
                <w:vertAlign w:val="superscript"/>
                <w:lang w:eastAsia="ru-RU"/>
              </w:rPr>
              <w:t> 3</w:t>
            </w:r>
          </w:p>
        </w:tc>
        <w:tc>
          <w:tcPr>
            <w:tcW w:w="476" w:type="pct"/>
            <w:shd w:val="clear" w:color="auto" w:fill="auto"/>
            <w:noWrap/>
            <w:vAlign w:val="center"/>
            <w:hideMark/>
          </w:tcPr>
          <w:p w14:paraId="56714DD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3C3BCB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72BBE9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43BF90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BCD6EA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31A4F0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1334" w:type="pct"/>
            <w:gridSpan w:val="3"/>
            <w:shd w:val="clear" w:color="auto" w:fill="auto"/>
            <w:noWrap/>
            <w:vAlign w:val="center"/>
            <w:hideMark/>
          </w:tcPr>
          <w:p w14:paraId="0356F4B9"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Будет определено проектом</w:t>
            </w:r>
          </w:p>
        </w:tc>
      </w:tr>
      <w:tr w:rsidR="005C2273" w:rsidRPr="009267E6" w14:paraId="6775DEB6" w14:textId="77777777" w:rsidTr="005C3BE6">
        <w:trPr>
          <w:trHeight w:val="20"/>
        </w:trPr>
        <w:tc>
          <w:tcPr>
            <w:tcW w:w="1389" w:type="pct"/>
            <w:shd w:val="clear" w:color="auto" w:fill="auto"/>
            <w:vAlign w:val="center"/>
            <w:hideMark/>
          </w:tcPr>
          <w:p w14:paraId="57788D89"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Всего подпитка тепловой сети, в том числе:</w:t>
            </w:r>
          </w:p>
        </w:tc>
        <w:tc>
          <w:tcPr>
            <w:tcW w:w="361" w:type="pct"/>
            <w:shd w:val="clear" w:color="auto" w:fill="auto"/>
            <w:vAlign w:val="center"/>
            <w:hideMark/>
          </w:tcPr>
          <w:p w14:paraId="46DAB1B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4EDF7C8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EB883AE"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7A09F1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80469B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C58269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CCE110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38710C8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0,003</w:t>
            </w:r>
          </w:p>
        </w:tc>
        <w:tc>
          <w:tcPr>
            <w:tcW w:w="445" w:type="pct"/>
            <w:shd w:val="clear" w:color="auto" w:fill="auto"/>
            <w:noWrap/>
            <w:vAlign w:val="center"/>
            <w:hideMark/>
          </w:tcPr>
          <w:p w14:paraId="63FA1A4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0,003</w:t>
            </w:r>
          </w:p>
        </w:tc>
        <w:tc>
          <w:tcPr>
            <w:tcW w:w="445" w:type="pct"/>
            <w:shd w:val="clear" w:color="auto" w:fill="auto"/>
            <w:noWrap/>
            <w:vAlign w:val="center"/>
            <w:hideMark/>
          </w:tcPr>
          <w:p w14:paraId="0CCE754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0,003</w:t>
            </w:r>
          </w:p>
        </w:tc>
      </w:tr>
      <w:tr w:rsidR="005C2273" w:rsidRPr="009267E6" w14:paraId="4967F212" w14:textId="77777777" w:rsidTr="005C3BE6">
        <w:trPr>
          <w:trHeight w:val="20"/>
        </w:trPr>
        <w:tc>
          <w:tcPr>
            <w:tcW w:w="1389" w:type="pct"/>
            <w:shd w:val="clear" w:color="auto" w:fill="auto"/>
            <w:vAlign w:val="center"/>
            <w:hideMark/>
          </w:tcPr>
          <w:p w14:paraId="2FEDD59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нормативные утечки теплоносителя</w:t>
            </w:r>
          </w:p>
        </w:tc>
        <w:tc>
          <w:tcPr>
            <w:tcW w:w="361" w:type="pct"/>
            <w:shd w:val="clear" w:color="auto" w:fill="auto"/>
            <w:vAlign w:val="center"/>
            <w:hideMark/>
          </w:tcPr>
          <w:p w14:paraId="5228DEA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04F24E6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EB5FBC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68852D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6DEC44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B1C4D7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7D4326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129F9741"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0,003</w:t>
            </w:r>
          </w:p>
        </w:tc>
        <w:tc>
          <w:tcPr>
            <w:tcW w:w="445" w:type="pct"/>
            <w:shd w:val="clear" w:color="auto" w:fill="auto"/>
            <w:noWrap/>
            <w:vAlign w:val="center"/>
            <w:hideMark/>
          </w:tcPr>
          <w:p w14:paraId="0F7A64A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0,003</w:t>
            </w:r>
          </w:p>
        </w:tc>
        <w:tc>
          <w:tcPr>
            <w:tcW w:w="445" w:type="pct"/>
            <w:shd w:val="clear" w:color="auto" w:fill="auto"/>
            <w:noWrap/>
            <w:vAlign w:val="center"/>
            <w:hideMark/>
          </w:tcPr>
          <w:p w14:paraId="6574B59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0,003</w:t>
            </w:r>
          </w:p>
        </w:tc>
      </w:tr>
      <w:tr w:rsidR="005C2273" w:rsidRPr="009267E6" w14:paraId="2AB31F31" w14:textId="77777777" w:rsidTr="005C3BE6">
        <w:trPr>
          <w:trHeight w:val="20"/>
        </w:trPr>
        <w:tc>
          <w:tcPr>
            <w:tcW w:w="1389" w:type="pct"/>
            <w:shd w:val="clear" w:color="auto" w:fill="auto"/>
            <w:vAlign w:val="center"/>
            <w:hideMark/>
          </w:tcPr>
          <w:p w14:paraId="33BE728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сверхнормативные утечки теплоносителя</w:t>
            </w:r>
          </w:p>
        </w:tc>
        <w:tc>
          <w:tcPr>
            <w:tcW w:w="361" w:type="pct"/>
            <w:shd w:val="clear" w:color="auto" w:fill="auto"/>
            <w:vAlign w:val="center"/>
            <w:hideMark/>
          </w:tcPr>
          <w:p w14:paraId="2C3D9F82"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531D039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B20592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309131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E2D749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0DE1FD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4785F4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38EC47B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5B88FDC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317D304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r>
      <w:tr w:rsidR="005C2273" w:rsidRPr="009267E6" w14:paraId="2BCCABF9" w14:textId="77777777" w:rsidTr="005C3BE6">
        <w:trPr>
          <w:trHeight w:val="20"/>
        </w:trPr>
        <w:tc>
          <w:tcPr>
            <w:tcW w:w="1389" w:type="pct"/>
            <w:shd w:val="clear" w:color="auto" w:fill="auto"/>
            <w:vAlign w:val="center"/>
            <w:hideMark/>
          </w:tcPr>
          <w:p w14:paraId="34C06222"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отпуск теплоносителя из тепловых сетей на цели ГВС</w:t>
            </w:r>
          </w:p>
        </w:tc>
        <w:tc>
          <w:tcPr>
            <w:tcW w:w="361" w:type="pct"/>
            <w:shd w:val="clear" w:color="auto" w:fill="auto"/>
            <w:vAlign w:val="center"/>
            <w:hideMark/>
          </w:tcPr>
          <w:p w14:paraId="5381893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2B790AA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D9A40B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1B1B87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9FDD2F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992461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B9899D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68533FC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5CC35BC2"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4DA41BD5"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r>
      <w:tr w:rsidR="005C2273" w:rsidRPr="009267E6" w14:paraId="54904A56" w14:textId="77777777" w:rsidTr="005C3BE6">
        <w:trPr>
          <w:trHeight w:val="20"/>
        </w:trPr>
        <w:tc>
          <w:tcPr>
            <w:tcW w:w="1389" w:type="pct"/>
            <w:shd w:val="clear" w:color="auto" w:fill="auto"/>
            <w:vAlign w:val="center"/>
            <w:hideMark/>
          </w:tcPr>
          <w:p w14:paraId="65EE310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Объем аварийной подпитки (химически не обработанной и не деаэрированной водой)</w:t>
            </w:r>
          </w:p>
        </w:tc>
        <w:tc>
          <w:tcPr>
            <w:tcW w:w="361" w:type="pct"/>
            <w:shd w:val="clear" w:color="auto" w:fill="auto"/>
            <w:vAlign w:val="center"/>
            <w:hideMark/>
          </w:tcPr>
          <w:p w14:paraId="7DDB642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649F30F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A26887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34E061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34B5C9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D2B0ED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7E4A0E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38FE69A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0,03</w:t>
            </w:r>
          </w:p>
        </w:tc>
        <w:tc>
          <w:tcPr>
            <w:tcW w:w="445" w:type="pct"/>
            <w:shd w:val="clear" w:color="auto" w:fill="auto"/>
            <w:noWrap/>
            <w:vAlign w:val="center"/>
            <w:hideMark/>
          </w:tcPr>
          <w:p w14:paraId="132734E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0,03</w:t>
            </w:r>
          </w:p>
        </w:tc>
        <w:tc>
          <w:tcPr>
            <w:tcW w:w="445" w:type="pct"/>
            <w:shd w:val="clear" w:color="auto" w:fill="auto"/>
            <w:noWrap/>
            <w:vAlign w:val="center"/>
            <w:hideMark/>
          </w:tcPr>
          <w:p w14:paraId="622585F1"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0,03</w:t>
            </w:r>
          </w:p>
        </w:tc>
      </w:tr>
      <w:tr w:rsidR="005C2273" w:rsidRPr="009267E6" w14:paraId="0BB14BD8" w14:textId="77777777" w:rsidTr="005C3BE6">
        <w:trPr>
          <w:trHeight w:val="20"/>
        </w:trPr>
        <w:tc>
          <w:tcPr>
            <w:tcW w:w="1389" w:type="pct"/>
            <w:shd w:val="clear" w:color="auto" w:fill="auto"/>
            <w:vAlign w:val="center"/>
            <w:hideMark/>
          </w:tcPr>
          <w:p w14:paraId="3E80B2A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Резерв (+) / дефицит (-) ВПУ</w:t>
            </w:r>
          </w:p>
        </w:tc>
        <w:tc>
          <w:tcPr>
            <w:tcW w:w="361" w:type="pct"/>
            <w:shd w:val="clear" w:color="auto" w:fill="auto"/>
            <w:vAlign w:val="center"/>
            <w:hideMark/>
          </w:tcPr>
          <w:p w14:paraId="6A51F88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65B8EAD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21583F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E73352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4CADE0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5B4A09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D827A6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319FAE2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1,00</w:t>
            </w:r>
          </w:p>
        </w:tc>
        <w:tc>
          <w:tcPr>
            <w:tcW w:w="445" w:type="pct"/>
            <w:shd w:val="clear" w:color="auto" w:fill="auto"/>
            <w:noWrap/>
            <w:vAlign w:val="center"/>
            <w:hideMark/>
          </w:tcPr>
          <w:p w14:paraId="55E98A2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1,00</w:t>
            </w:r>
          </w:p>
        </w:tc>
        <w:tc>
          <w:tcPr>
            <w:tcW w:w="445" w:type="pct"/>
            <w:shd w:val="clear" w:color="auto" w:fill="auto"/>
            <w:noWrap/>
            <w:vAlign w:val="center"/>
            <w:hideMark/>
          </w:tcPr>
          <w:p w14:paraId="7B65CE8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1,00</w:t>
            </w:r>
          </w:p>
        </w:tc>
      </w:tr>
      <w:tr w:rsidR="005C2273" w:rsidRPr="009267E6" w14:paraId="7F5A2B72" w14:textId="77777777" w:rsidTr="005C3BE6">
        <w:trPr>
          <w:trHeight w:val="20"/>
        </w:trPr>
        <w:tc>
          <w:tcPr>
            <w:tcW w:w="1389" w:type="pct"/>
            <w:shd w:val="clear" w:color="auto" w:fill="auto"/>
            <w:vAlign w:val="center"/>
            <w:hideMark/>
          </w:tcPr>
          <w:p w14:paraId="2BB74A8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Доля резерва</w:t>
            </w:r>
          </w:p>
        </w:tc>
        <w:tc>
          <w:tcPr>
            <w:tcW w:w="361" w:type="pct"/>
            <w:shd w:val="clear" w:color="auto" w:fill="auto"/>
            <w:vAlign w:val="center"/>
            <w:hideMark/>
          </w:tcPr>
          <w:p w14:paraId="31B1F0B6"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76" w:type="pct"/>
            <w:shd w:val="clear" w:color="auto" w:fill="auto"/>
            <w:noWrap/>
            <w:vAlign w:val="center"/>
            <w:hideMark/>
          </w:tcPr>
          <w:p w14:paraId="126C324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BD1EEE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FC6688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9A5231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F40029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5B067E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5B8DAA2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99,7%</w:t>
            </w:r>
          </w:p>
        </w:tc>
        <w:tc>
          <w:tcPr>
            <w:tcW w:w="445" w:type="pct"/>
            <w:shd w:val="clear" w:color="auto" w:fill="auto"/>
            <w:noWrap/>
            <w:vAlign w:val="center"/>
            <w:hideMark/>
          </w:tcPr>
          <w:p w14:paraId="64C599B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99,7%</w:t>
            </w:r>
          </w:p>
        </w:tc>
        <w:tc>
          <w:tcPr>
            <w:tcW w:w="445" w:type="pct"/>
            <w:shd w:val="clear" w:color="auto" w:fill="auto"/>
            <w:noWrap/>
            <w:vAlign w:val="center"/>
            <w:hideMark/>
          </w:tcPr>
          <w:p w14:paraId="0BA6215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99,7%</w:t>
            </w:r>
          </w:p>
        </w:tc>
      </w:tr>
      <w:tr w:rsidR="005C2273" w:rsidRPr="009267E6" w14:paraId="1272F407" w14:textId="77777777" w:rsidTr="005C3BE6">
        <w:trPr>
          <w:trHeight w:val="20"/>
        </w:trPr>
        <w:tc>
          <w:tcPr>
            <w:tcW w:w="1389" w:type="pct"/>
            <w:vMerge w:val="restart"/>
            <w:shd w:val="clear" w:color="auto" w:fill="auto"/>
            <w:vAlign w:val="center"/>
            <w:hideMark/>
          </w:tcPr>
          <w:p w14:paraId="4141A5A2"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Показатель</w:t>
            </w:r>
          </w:p>
        </w:tc>
        <w:tc>
          <w:tcPr>
            <w:tcW w:w="361" w:type="pct"/>
            <w:vMerge w:val="restart"/>
            <w:shd w:val="clear" w:color="auto" w:fill="auto"/>
            <w:vAlign w:val="center"/>
            <w:hideMark/>
          </w:tcPr>
          <w:p w14:paraId="0E7BFD04"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Ед. изм.</w:t>
            </w:r>
          </w:p>
        </w:tc>
        <w:tc>
          <w:tcPr>
            <w:tcW w:w="3250" w:type="pct"/>
            <w:gridSpan w:val="9"/>
            <w:shd w:val="clear" w:color="auto" w:fill="auto"/>
            <w:vAlign w:val="center"/>
            <w:hideMark/>
          </w:tcPr>
          <w:p w14:paraId="45A628AB"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Н/О</w:t>
            </w:r>
          </w:p>
        </w:tc>
      </w:tr>
      <w:tr w:rsidR="005C2273" w:rsidRPr="009267E6" w14:paraId="6EE667E6" w14:textId="77777777" w:rsidTr="005C3BE6">
        <w:trPr>
          <w:trHeight w:val="20"/>
        </w:trPr>
        <w:tc>
          <w:tcPr>
            <w:tcW w:w="1389" w:type="pct"/>
            <w:vMerge/>
            <w:shd w:val="clear" w:color="auto" w:fill="auto"/>
            <w:vAlign w:val="center"/>
            <w:hideMark/>
          </w:tcPr>
          <w:p w14:paraId="5F086418"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5FF4C55B"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250" w:type="pct"/>
            <w:gridSpan w:val="9"/>
            <w:shd w:val="clear" w:color="auto" w:fill="auto"/>
            <w:vAlign w:val="center"/>
            <w:hideMark/>
          </w:tcPr>
          <w:p w14:paraId="4C442FB1"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БМК д. Кипень (Север)</w:t>
            </w:r>
          </w:p>
        </w:tc>
      </w:tr>
      <w:tr w:rsidR="005C2273" w:rsidRPr="009267E6" w14:paraId="3F6BCA09" w14:textId="77777777" w:rsidTr="005C3BE6">
        <w:trPr>
          <w:trHeight w:val="20"/>
        </w:trPr>
        <w:tc>
          <w:tcPr>
            <w:tcW w:w="1389" w:type="pct"/>
            <w:vMerge/>
            <w:shd w:val="clear" w:color="auto" w:fill="auto"/>
            <w:vAlign w:val="center"/>
            <w:hideMark/>
          </w:tcPr>
          <w:p w14:paraId="182CD127"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0A607C8B" w14:textId="77777777" w:rsidR="005C2273" w:rsidRPr="009267E6" w:rsidRDefault="005C2273" w:rsidP="005C3BE6">
            <w:pPr>
              <w:spacing w:line="240" w:lineRule="auto"/>
              <w:ind w:firstLine="0"/>
              <w:jc w:val="left"/>
              <w:rPr>
                <w:rFonts w:eastAsia="Times New Roman" w:cs="Times New Roman"/>
                <w:b/>
                <w:bCs/>
                <w:color w:val="000000"/>
                <w:sz w:val="20"/>
                <w:szCs w:val="20"/>
                <w:lang w:eastAsia="ru-RU"/>
              </w:rPr>
            </w:pPr>
          </w:p>
        </w:tc>
        <w:tc>
          <w:tcPr>
            <w:tcW w:w="476" w:type="pct"/>
            <w:shd w:val="clear" w:color="auto" w:fill="auto"/>
            <w:vAlign w:val="center"/>
            <w:hideMark/>
          </w:tcPr>
          <w:p w14:paraId="32969CE4"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2025</w:t>
            </w:r>
          </w:p>
        </w:tc>
        <w:tc>
          <w:tcPr>
            <w:tcW w:w="288" w:type="pct"/>
            <w:shd w:val="clear" w:color="auto" w:fill="auto"/>
            <w:noWrap/>
            <w:vAlign w:val="center"/>
            <w:hideMark/>
          </w:tcPr>
          <w:p w14:paraId="570D99BD"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2026</w:t>
            </w:r>
          </w:p>
        </w:tc>
        <w:tc>
          <w:tcPr>
            <w:tcW w:w="288" w:type="pct"/>
            <w:shd w:val="clear" w:color="auto" w:fill="auto"/>
            <w:noWrap/>
            <w:vAlign w:val="center"/>
            <w:hideMark/>
          </w:tcPr>
          <w:p w14:paraId="3FCFC95E"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2027</w:t>
            </w:r>
          </w:p>
        </w:tc>
        <w:tc>
          <w:tcPr>
            <w:tcW w:w="288" w:type="pct"/>
            <w:shd w:val="clear" w:color="auto" w:fill="auto"/>
            <w:noWrap/>
            <w:vAlign w:val="center"/>
            <w:hideMark/>
          </w:tcPr>
          <w:p w14:paraId="216CEF98"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2028</w:t>
            </w:r>
          </w:p>
        </w:tc>
        <w:tc>
          <w:tcPr>
            <w:tcW w:w="288" w:type="pct"/>
            <w:shd w:val="clear" w:color="auto" w:fill="auto"/>
            <w:noWrap/>
            <w:vAlign w:val="center"/>
            <w:hideMark/>
          </w:tcPr>
          <w:p w14:paraId="6B3068E4"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2029</w:t>
            </w:r>
          </w:p>
        </w:tc>
        <w:tc>
          <w:tcPr>
            <w:tcW w:w="288" w:type="pct"/>
            <w:shd w:val="clear" w:color="auto" w:fill="auto"/>
            <w:noWrap/>
            <w:vAlign w:val="center"/>
            <w:hideMark/>
          </w:tcPr>
          <w:p w14:paraId="3B34E864"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2030</w:t>
            </w:r>
          </w:p>
        </w:tc>
        <w:tc>
          <w:tcPr>
            <w:tcW w:w="445" w:type="pct"/>
            <w:shd w:val="clear" w:color="auto" w:fill="auto"/>
            <w:noWrap/>
            <w:vAlign w:val="center"/>
            <w:hideMark/>
          </w:tcPr>
          <w:p w14:paraId="77C41E04"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2031-2035</w:t>
            </w:r>
          </w:p>
        </w:tc>
        <w:tc>
          <w:tcPr>
            <w:tcW w:w="445" w:type="pct"/>
            <w:shd w:val="clear" w:color="auto" w:fill="auto"/>
            <w:noWrap/>
            <w:vAlign w:val="center"/>
            <w:hideMark/>
          </w:tcPr>
          <w:p w14:paraId="39C0698D"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2036-2040</w:t>
            </w:r>
          </w:p>
        </w:tc>
        <w:tc>
          <w:tcPr>
            <w:tcW w:w="445" w:type="pct"/>
            <w:shd w:val="clear" w:color="auto" w:fill="auto"/>
            <w:noWrap/>
            <w:vAlign w:val="center"/>
            <w:hideMark/>
          </w:tcPr>
          <w:p w14:paraId="259E27DB" w14:textId="77777777" w:rsidR="005C2273" w:rsidRPr="009267E6" w:rsidRDefault="005C2273" w:rsidP="005C3B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2041-2045</w:t>
            </w:r>
          </w:p>
        </w:tc>
      </w:tr>
      <w:tr w:rsidR="005C2273" w:rsidRPr="009267E6" w14:paraId="288562DF" w14:textId="77777777" w:rsidTr="005C3BE6">
        <w:trPr>
          <w:trHeight w:val="20"/>
        </w:trPr>
        <w:tc>
          <w:tcPr>
            <w:tcW w:w="1389" w:type="pct"/>
            <w:shd w:val="clear" w:color="auto" w:fill="auto"/>
            <w:vAlign w:val="center"/>
            <w:hideMark/>
          </w:tcPr>
          <w:p w14:paraId="25328E1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Производительность ВПУ (располагаемая)</w:t>
            </w:r>
          </w:p>
        </w:tc>
        <w:tc>
          <w:tcPr>
            <w:tcW w:w="361" w:type="pct"/>
            <w:shd w:val="clear" w:color="auto" w:fill="auto"/>
            <w:vAlign w:val="center"/>
            <w:hideMark/>
          </w:tcPr>
          <w:p w14:paraId="1F80F10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30AA6A2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4B6921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B0F39D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22BFEB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CD7C97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D588DE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4949CA3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w:t>
            </w:r>
          </w:p>
        </w:tc>
        <w:tc>
          <w:tcPr>
            <w:tcW w:w="445" w:type="pct"/>
            <w:shd w:val="clear" w:color="auto" w:fill="auto"/>
            <w:noWrap/>
            <w:vAlign w:val="center"/>
            <w:hideMark/>
          </w:tcPr>
          <w:p w14:paraId="2EDE6E7A"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w:t>
            </w:r>
          </w:p>
        </w:tc>
        <w:tc>
          <w:tcPr>
            <w:tcW w:w="445" w:type="pct"/>
            <w:shd w:val="clear" w:color="auto" w:fill="auto"/>
            <w:noWrap/>
            <w:vAlign w:val="center"/>
            <w:hideMark/>
          </w:tcPr>
          <w:p w14:paraId="26410C66"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w:t>
            </w:r>
          </w:p>
        </w:tc>
      </w:tr>
      <w:tr w:rsidR="005C2273" w:rsidRPr="009267E6" w14:paraId="1897B0FD" w14:textId="77777777" w:rsidTr="005C3BE6">
        <w:trPr>
          <w:trHeight w:val="20"/>
        </w:trPr>
        <w:tc>
          <w:tcPr>
            <w:tcW w:w="1389" w:type="pct"/>
            <w:shd w:val="clear" w:color="auto" w:fill="auto"/>
            <w:vAlign w:val="center"/>
            <w:hideMark/>
          </w:tcPr>
          <w:p w14:paraId="202ED93C"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Срок службы</w:t>
            </w:r>
          </w:p>
        </w:tc>
        <w:tc>
          <w:tcPr>
            <w:tcW w:w="361" w:type="pct"/>
            <w:shd w:val="clear" w:color="auto" w:fill="auto"/>
            <w:vAlign w:val="center"/>
            <w:hideMark/>
          </w:tcPr>
          <w:p w14:paraId="40508C9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лет</w:t>
            </w:r>
          </w:p>
        </w:tc>
        <w:tc>
          <w:tcPr>
            <w:tcW w:w="476" w:type="pct"/>
            <w:shd w:val="clear" w:color="auto" w:fill="auto"/>
            <w:noWrap/>
            <w:vAlign w:val="center"/>
            <w:hideMark/>
          </w:tcPr>
          <w:p w14:paraId="6D2D723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38466A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962DC1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0A1A2B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3EC09D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142624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7AC0600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5</w:t>
            </w:r>
          </w:p>
        </w:tc>
        <w:tc>
          <w:tcPr>
            <w:tcW w:w="445" w:type="pct"/>
            <w:shd w:val="clear" w:color="auto" w:fill="auto"/>
            <w:noWrap/>
            <w:vAlign w:val="center"/>
            <w:hideMark/>
          </w:tcPr>
          <w:p w14:paraId="4131F05F"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10</w:t>
            </w:r>
          </w:p>
        </w:tc>
        <w:tc>
          <w:tcPr>
            <w:tcW w:w="445" w:type="pct"/>
            <w:shd w:val="clear" w:color="auto" w:fill="auto"/>
            <w:noWrap/>
            <w:vAlign w:val="center"/>
            <w:hideMark/>
          </w:tcPr>
          <w:p w14:paraId="33DF4CF2"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15</w:t>
            </w:r>
          </w:p>
        </w:tc>
      </w:tr>
      <w:tr w:rsidR="005C2273" w:rsidRPr="009267E6" w14:paraId="601D8617" w14:textId="77777777" w:rsidTr="005C3BE6">
        <w:trPr>
          <w:trHeight w:val="20"/>
        </w:trPr>
        <w:tc>
          <w:tcPr>
            <w:tcW w:w="1389" w:type="pct"/>
            <w:shd w:val="clear" w:color="auto" w:fill="auto"/>
            <w:vAlign w:val="center"/>
            <w:hideMark/>
          </w:tcPr>
          <w:p w14:paraId="0E6DA1EB"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Количество баков-аккумуляторов теплоносителя</w:t>
            </w:r>
          </w:p>
        </w:tc>
        <w:tc>
          <w:tcPr>
            <w:tcW w:w="361" w:type="pct"/>
            <w:shd w:val="clear" w:color="auto" w:fill="auto"/>
            <w:vAlign w:val="center"/>
            <w:hideMark/>
          </w:tcPr>
          <w:p w14:paraId="1EE97D3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ед.</w:t>
            </w:r>
          </w:p>
        </w:tc>
        <w:tc>
          <w:tcPr>
            <w:tcW w:w="476" w:type="pct"/>
            <w:shd w:val="clear" w:color="auto" w:fill="auto"/>
            <w:noWrap/>
            <w:vAlign w:val="center"/>
            <w:hideMark/>
          </w:tcPr>
          <w:p w14:paraId="7E74FCA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90D2E1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9AE14C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65FE9C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897C50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16E08D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1334" w:type="pct"/>
            <w:gridSpan w:val="3"/>
            <w:shd w:val="clear" w:color="auto" w:fill="auto"/>
            <w:noWrap/>
            <w:vAlign w:val="center"/>
            <w:hideMark/>
          </w:tcPr>
          <w:p w14:paraId="3556DB0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Будет определено проектом</w:t>
            </w:r>
          </w:p>
        </w:tc>
      </w:tr>
      <w:tr w:rsidR="005C2273" w:rsidRPr="009267E6" w14:paraId="35DB8437" w14:textId="77777777" w:rsidTr="005C3BE6">
        <w:trPr>
          <w:trHeight w:val="20"/>
        </w:trPr>
        <w:tc>
          <w:tcPr>
            <w:tcW w:w="1389" w:type="pct"/>
            <w:shd w:val="clear" w:color="auto" w:fill="auto"/>
            <w:vAlign w:val="center"/>
            <w:hideMark/>
          </w:tcPr>
          <w:p w14:paraId="67AE056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Общая емкость баков-аккумуляторов</w:t>
            </w:r>
          </w:p>
        </w:tc>
        <w:tc>
          <w:tcPr>
            <w:tcW w:w="361" w:type="pct"/>
            <w:shd w:val="clear" w:color="auto" w:fill="auto"/>
            <w:vAlign w:val="center"/>
            <w:hideMark/>
          </w:tcPr>
          <w:p w14:paraId="1A134E7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м</w:t>
            </w:r>
            <w:r w:rsidRPr="009267E6">
              <w:rPr>
                <w:rFonts w:eastAsia="Times New Roman" w:cs="Times New Roman"/>
                <w:color w:val="000000"/>
                <w:sz w:val="20"/>
                <w:szCs w:val="20"/>
                <w:vertAlign w:val="superscript"/>
                <w:lang w:eastAsia="ru-RU"/>
              </w:rPr>
              <w:t> 3</w:t>
            </w:r>
          </w:p>
        </w:tc>
        <w:tc>
          <w:tcPr>
            <w:tcW w:w="476" w:type="pct"/>
            <w:shd w:val="clear" w:color="auto" w:fill="auto"/>
            <w:noWrap/>
            <w:vAlign w:val="center"/>
            <w:hideMark/>
          </w:tcPr>
          <w:p w14:paraId="71B4F3B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5F72CFE"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685E10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916410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5C8821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8331461"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1334" w:type="pct"/>
            <w:gridSpan w:val="3"/>
            <w:shd w:val="clear" w:color="auto" w:fill="auto"/>
            <w:noWrap/>
            <w:vAlign w:val="center"/>
            <w:hideMark/>
          </w:tcPr>
          <w:p w14:paraId="4AA1A24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Будет определено проектом</w:t>
            </w:r>
          </w:p>
        </w:tc>
      </w:tr>
      <w:tr w:rsidR="005C2273" w:rsidRPr="009267E6" w14:paraId="37AA427F" w14:textId="77777777" w:rsidTr="005C3BE6">
        <w:trPr>
          <w:trHeight w:val="20"/>
        </w:trPr>
        <w:tc>
          <w:tcPr>
            <w:tcW w:w="1389" w:type="pct"/>
            <w:shd w:val="clear" w:color="auto" w:fill="auto"/>
            <w:vAlign w:val="center"/>
            <w:hideMark/>
          </w:tcPr>
          <w:p w14:paraId="416C069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Всего подпитка тепловой сети, в том числе:</w:t>
            </w:r>
          </w:p>
        </w:tc>
        <w:tc>
          <w:tcPr>
            <w:tcW w:w="361" w:type="pct"/>
            <w:shd w:val="clear" w:color="auto" w:fill="auto"/>
            <w:vAlign w:val="center"/>
            <w:hideMark/>
          </w:tcPr>
          <w:p w14:paraId="6845120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3CD0EA6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5BD988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5908F5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5D6D2F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D6844F1"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429AB0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1D928DA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0,046</w:t>
            </w:r>
          </w:p>
        </w:tc>
        <w:tc>
          <w:tcPr>
            <w:tcW w:w="445" w:type="pct"/>
            <w:shd w:val="clear" w:color="auto" w:fill="auto"/>
            <w:noWrap/>
            <w:vAlign w:val="center"/>
            <w:hideMark/>
          </w:tcPr>
          <w:p w14:paraId="1A50E0F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0,046</w:t>
            </w:r>
          </w:p>
        </w:tc>
        <w:tc>
          <w:tcPr>
            <w:tcW w:w="445" w:type="pct"/>
            <w:shd w:val="clear" w:color="auto" w:fill="auto"/>
            <w:noWrap/>
            <w:vAlign w:val="center"/>
            <w:hideMark/>
          </w:tcPr>
          <w:p w14:paraId="2BD2238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0,046</w:t>
            </w:r>
          </w:p>
        </w:tc>
      </w:tr>
      <w:tr w:rsidR="005C2273" w:rsidRPr="009267E6" w14:paraId="1219E4DE" w14:textId="77777777" w:rsidTr="005C3BE6">
        <w:trPr>
          <w:trHeight w:val="20"/>
        </w:trPr>
        <w:tc>
          <w:tcPr>
            <w:tcW w:w="1389" w:type="pct"/>
            <w:shd w:val="clear" w:color="auto" w:fill="auto"/>
            <w:vAlign w:val="center"/>
            <w:hideMark/>
          </w:tcPr>
          <w:p w14:paraId="19C5C20E"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нормативные утечки теплоносителя</w:t>
            </w:r>
          </w:p>
        </w:tc>
        <w:tc>
          <w:tcPr>
            <w:tcW w:w="361" w:type="pct"/>
            <w:shd w:val="clear" w:color="auto" w:fill="auto"/>
            <w:vAlign w:val="center"/>
            <w:hideMark/>
          </w:tcPr>
          <w:p w14:paraId="52B2443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1BF0B7F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CCF715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D3B6621"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AC9C5E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9B9CE1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824116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6ABCC6C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0,046</w:t>
            </w:r>
          </w:p>
        </w:tc>
        <w:tc>
          <w:tcPr>
            <w:tcW w:w="445" w:type="pct"/>
            <w:shd w:val="clear" w:color="auto" w:fill="auto"/>
            <w:noWrap/>
            <w:vAlign w:val="center"/>
            <w:hideMark/>
          </w:tcPr>
          <w:p w14:paraId="6723A89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0,046</w:t>
            </w:r>
          </w:p>
        </w:tc>
        <w:tc>
          <w:tcPr>
            <w:tcW w:w="445" w:type="pct"/>
            <w:shd w:val="clear" w:color="auto" w:fill="auto"/>
            <w:noWrap/>
            <w:vAlign w:val="center"/>
            <w:hideMark/>
          </w:tcPr>
          <w:p w14:paraId="5E08C92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0,046</w:t>
            </w:r>
          </w:p>
        </w:tc>
      </w:tr>
      <w:tr w:rsidR="005C2273" w:rsidRPr="009267E6" w14:paraId="1BC0D174" w14:textId="77777777" w:rsidTr="005C3BE6">
        <w:trPr>
          <w:trHeight w:val="20"/>
        </w:trPr>
        <w:tc>
          <w:tcPr>
            <w:tcW w:w="1389" w:type="pct"/>
            <w:shd w:val="clear" w:color="auto" w:fill="auto"/>
            <w:vAlign w:val="center"/>
            <w:hideMark/>
          </w:tcPr>
          <w:p w14:paraId="066DCA4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сверхнормативные утечки теплоносителя</w:t>
            </w:r>
          </w:p>
        </w:tc>
        <w:tc>
          <w:tcPr>
            <w:tcW w:w="361" w:type="pct"/>
            <w:shd w:val="clear" w:color="auto" w:fill="auto"/>
            <w:vAlign w:val="center"/>
            <w:hideMark/>
          </w:tcPr>
          <w:p w14:paraId="3CF4DC8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18BD1AB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9B7632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B63CC9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EACE5F8"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9FF339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E6AC8D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01A71D8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0323589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7E0B8A2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r>
      <w:tr w:rsidR="005C2273" w:rsidRPr="009267E6" w14:paraId="77B04705" w14:textId="77777777" w:rsidTr="005C3BE6">
        <w:trPr>
          <w:trHeight w:val="20"/>
        </w:trPr>
        <w:tc>
          <w:tcPr>
            <w:tcW w:w="1389" w:type="pct"/>
            <w:shd w:val="clear" w:color="auto" w:fill="auto"/>
            <w:vAlign w:val="center"/>
            <w:hideMark/>
          </w:tcPr>
          <w:p w14:paraId="4F30061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отпуск теплоносителя из тепловых сетей на цели ГВС</w:t>
            </w:r>
          </w:p>
        </w:tc>
        <w:tc>
          <w:tcPr>
            <w:tcW w:w="361" w:type="pct"/>
            <w:shd w:val="clear" w:color="auto" w:fill="auto"/>
            <w:vAlign w:val="center"/>
            <w:hideMark/>
          </w:tcPr>
          <w:p w14:paraId="0065732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4EFE47E6"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C19220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B3AC50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8A6562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0439BC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CBC5FC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21B28B58"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5998661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46925AC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r>
      <w:tr w:rsidR="005C2273" w:rsidRPr="009267E6" w14:paraId="7B1716A1" w14:textId="77777777" w:rsidTr="005C3BE6">
        <w:trPr>
          <w:trHeight w:val="20"/>
        </w:trPr>
        <w:tc>
          <w:tcPr>
            <w:tcW w:w="1389" w:type="pct"/>
            <w:shd w:val="clear" w:color="auto" w:fill="auto"/>
            <w:vAlign w:val="center"/>
            <w:hideMark/>
          </w:tcPr>
          <w:p w14:paraId="40A191C3"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Объем аварийной подпитки (химически не обработанной и не деаэрированной водой)</w:t>
            </w:r>
          </w:p>
        </w:tc>
        <w:tc>
          <w:tcPr>
            <w:tcW w:w="361" w:type="pct"/>
            <w:shd w:val="clear" w:color="auto" w:fill="auto"/>
            <w:vAlign w:val="center"/>
            <w:hideMark/>
          </w:tcPr>
          <w:p w14:paraId="1161C4ED"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6ECC7ED4"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62A76D7"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61DD84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1FE917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E1EE66E"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27AFB41"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3305B8A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0,46</w:t>
            </w:r>
          </w:p>
        </w:tc>
        <w:tc>
          <w:tcPr>
            <w:tcW w:w="445" w:type="pct"/>
            <w:shd w:val="clear" w:color="auto" w:fill="auto"/>
            <w:noWrap/>
            <w:vAlign w:val="center"/>
            <w:hideMark/>
          </w:tcPr>
          <w:p w14:paraId="7D8A399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0,46</w:t>
            </w:r>
          </w:p>
        </w:tc>
        <w:tc>
          <w:tcPr>
            <w:tcW w:w="445" w:type="pct"/>
            <w:shd w:val="clear" w:color="auto" w:fill="auto"/>
            <w:noWrap/>
            <w:vAlign w:val="center"/>
            <w:hideMark/>
          </w:tcPr>
          <w:p w14:paraId="3AD0E61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0,46</w:t>
            </w:r>
          </w:p>
        </w:tc>
      </w:tr>
      <w:tr w:rsidR="005C2273" w:rsidRPr="009267E6" w14:paraId="07DB3F9B" w14:textId="77777777" w:rsidTr="005C3BE6">
        <w:trPr>
          <w:trHeight w:val="20"/>
        </w:trPr>
        <w:tc>
          <w:tcPr>
            <w:tcW w:w="1389" w:type="pct"/>
            <w:shd w:val="clear" w:color="auto" w:fill="auto"/>
            <w:vAlign w:val="center"/>
            <w:hideMark/>
          </w:tcPr>
          <w:p w14:paraId="3FCC1360"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Резерв (+) / дефицит (-) ВПУ</w:t>
            </w:r>
          </w:p>
        </w:tc>
        <w:tc>
          <w:tcPr>
            <w:tcW w:w="361" w:type="pct"/>
            <w:shd w:val="clear" w:color="auto" w:fill="auto"/>
            <w:vAlign w:val="center"/>
            <w:hideMark/>
          </w:tcPr>
          <w:p w14:paraId="13103181"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6F47DD5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303CE71"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4138B8F"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CDDC3D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2AFEA1A"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1B4A1D2"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09B09583"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0,95</w:t>
            </w:r>
          </w:p>
        </w:tc>
        <w:tc>
          <w:tcPr>
            <w:tcW w:w="445" w:type="pct"/>
            <w:shd w:val="clear" w:color="auto" w:fill="auto"/>
            <w:noWrap/>
            <w:vAlign w:val="center"/>
            <w:hideMark/>
          </w:tcPr>
          <w:p w14:paraId="56647A1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0,95</w:t>
            </w:r>
          </w:p>
        </w:tc>
        <w:tc>
          <w:tcPr>
            <w:tcW w:w="445" w:type="pct"/>
            <w:shd w:val="clear" w:color="auto" w:fill="auto"/>
            <w:noWrap/>
            <w:vAlign w:val="center"/>
            <w:hideMark/>
          </w:tcPr>
          <w:p w14:paraId="67AD8BD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0,95</w:t>
            </w:r>
          </w:p>
        </w:tc>
      </w:tr>
      <w:tr w:rsidR="005C2273" w:rsidRPr="009267E6" w14:paraId="7333538F" w14:textId="77777777" w:rsidTr="005C3BE6">
        <w:trPr>
          <w:trHeight w:val="20"/>
        </w:trPr>
        <w:tc>
          <w:tcPr>
            <w:tcW w:w="1389" w:type="pct"/>
            <w:shd w:val="clear" w:color="auto" w:fill="auto"/>
            <w:vAlign w:val="center"/>
            <w:hideMark/>
          </w:tcPr>
          <w:p w14:paraId="0123D822"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Доля резерва</w:t>
            </w:r>
          </w:p>
        </w:tc>
        <w:tc>
          <w:tcPr>
            <w:tcW w:w="361" w:type="pct"/>
            <w:shd w:val="clear" w:color="auto" w:fill="auto"/>
            <w:vAlign w:val="center"/>
            <w:hideMark/>
          </w:tcPr>
          <w:p w14:paraId="57273404" w14:textId="77777777" w:rsidR="005C2273" w:rsidRPr="009267E6" w:rsidRDefault="005C2273" w:rsidP="005C3B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76" w:type="pct"/>
            <w:shd w:val="clear" w:color="auto" w:fill="auto"/>
            <w:noWrap/>
            <w:vAlign w:val="center"/>
            <w:hideMark/>
          </w:tcPr>
          <w:p w14:paraId="160368F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BDF16D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87CE02B"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9B0C130"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CF03A09"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6EF3ED1"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63499FB5"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95,4%</w:t>
            </w:r>
          </w:p>
        </w:tc>
        <w:tc>
          <w:tcPr>
            <w:tcW w:w="445" w:type="pct"/>
            <w:shd w:val="clear" w:color="auto" w:fill="auto"/>
            <w:noWrap/>
            <w:vAlign w:val="center"/>
            <w:hideMark/>
          </w:tcPr>
          <w:p w14:paraId="1A80BD0C"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95,4%</w:t>
            </w:r>
          </w:p>
        </w:tc>
        <w:tc>
          <w:tcPr>
            <w:tcW w:w="445" w:type="pct"/>
            <w:shd w:val="clear" w:color="auto" w:fill="auto"/>
            <w:noWrap/>
            <w:vAlign w:val="center"/>
            <w:hideMark/>
          </w:tcPr>
          <w:p w14:paraId="57E1241D" w14:textId="77777777" w:rsidR="005C2273" w:rsidRPr="009267E6" w:rsidRDefault="005C2273" w:rsidP="005C3B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95,4%</w:t>
            </w:r>
          </w:p>
        </w:tc>
      </w:tr>
    </w:tbl>
    <w:p w14:paraId="13198BCA" w14:textId="77777777" w:rsidR="005C2273" w:rsidRPr="005C2273" w:rsidRDefault="005C2273" w:rsidP="005C2273">
      <w:pPr>
        <w:pStyle w:val="afff9"/>
        <w:sectPr w:rsidR="005C2273" w:rsidRPr="005C2273" w:rsidSect="009267E6">
          <w:pgSz w:w="16838" w:h="11906" w:orient="landscape"/>
          <w:pgMar w:top="1701" w:right="567" w:bottom="567" w:left="567" w:header="284" w:footer="425" w:gutter="0"/>
          <w:cols w:space="720"/>
        </w:sectPr>
      </w:pPr>
    </w:p>
    <w:p w14:paraId="77950803" w14:textId="1A20184B" w:rsidR="007D7B06" w:rsidRPr="005C2273" w:rsidRDefault="00AE3CF5" w:rsidP="007D7B06">
      <w:pPr>
        <w:pStyle w:val="20"/>
        <w:rPr>
          <w:rStyle w:val="af2"/>
          <w:smallCaps w:val="0"/>
          <w:color w:val="auto"/>
        </w:rPr>
      </w:pPr>
      <w:bookmarkStart w:id="29" w:name="_Toc232953293"/>
      <w:r w:rsidRPr="005C2273">
        <w:rPr>
          <w:rStyle w:val="af2"/>
          <w:smallCaps w:val="0"/>
          <w:color w:val="auto"/>
        </w:rPr>
        <w:t>С</w:t>
      </w:r>
      <w:r w:rsidR="007D7B06" w:rsidRPr="005C2273">
        <w:rPr>
          <w:rStyle w:val="af2"/>
          <w:smallCaps w:val="0"/>
          <w:color w:val="auto"/>
        </w:rPr>
        <w:t>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27"/>
      <w:bookmarkEnd w:id="29"/>
    </w:p>
    <w:p w14:paraId="4759386A" w14:textId="77777777" w:rsidR="005C2273" w:rsidRPr="004B1EB5" w:rsidRDefault="005C2273" w:rsidP="005C2273">
      <w:pPr>
        <w:pStyle w:val="afff9"/>
        <w:spacing w:before="0" w:after="0"/>
      </w:pPr>
      <w:r w:rsidRPr="005C2273">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приведены в составе раздела 3.1 настоящего документа.</w:t>
      </w:r>
    </w:p>
    <w:p w14:paraId="25F646F9" w14:textId="73B1E01C" w:rsidR="00E16217" w:rsidRDefault="00E16217" w:rsidP="005C2273">
      <w:pPr>
        <w:pStyle w:val="afff9"/>
        <w:spacing w:before="0" w:after="0"/>
      </w:pPr>
    </w:p>
    <w:p w14:paraId="3E0A17E2" w14:textId="77777777" w:rsidR="007D7B06" w:rsidRPr="00CC1BDB" w:rsidRDefault="007D7B06" w:rsidP="007D7B06">
      <w:pPr>
        <w:pStyle w:val="10"/>
        <w:rPr>
          <w:rStyle w:val="af2"/>
          <w:smallCaps w:val="0"/>
          <w:color w:val="auto"/>
        </w:rPr>
      </w:pPr>
      <w:bookmarkStart w:id="30" w:name="_Toc157238200"/>
      <w:bookmarkStart w:id="31" w:name="_Toc232953294"/>
      <w:r w:rsidRPr="00CC1BDB">
        <w:rPr>
          <w:rStyle w:val="af2"/>
          <w:smallCaps w:val="0"/>
          <w:color w:val="auto"/>
        </w:rPr>
        <w:t>Основные положения мастер-плана развития систем теплоснабжения муниципального образования</w:t>
      </w:r>
      <w:bookmarkEnd w:id="30"/>
      <w:bookmarkEnd w:id="31"/>
    </w:p>
    <w:p w14:paraId="24430934" w14:textId="77777777" w:rsidR="007D7B06" w:rsidRPr="00CC1BDB" w:rsidRDefault="00AE3CF5" w:rsidP="007D7B06">
      <w:pPr>
        <w:pStyle w:val="20"/>
        <w:rPr>
          <w:rStyle w:val="af2"/>
          <w:smallCaps w:val="0"/>
          <w:color w:val="auto"/>
        </w:rPr>
      </w:pPr>
      <w:bookmarkStart w:id="32" w:name="_Toc157238201"/>
      <w:bookmarkStart w:id="33" w:name="_Toc232953295"/>
      <w:r w:rsidRPr="00CC1BDB">
        <w:rPr>
          <w:rStyle w:val="af2"/>
          <w:smallCaps w:val="0"/>
          <w:color w:val="auto"/>
        </w:rPr>
        <w:t>О</w:t>
      </w:r>
      <w:r w:rsidR="007D7B06" w:rsidRPr="00CC1BDB">
        <w:rPr>
          <w:rStyle w:val="af2"/>
          <w:smallCaps w:val="0"/>
          <w:color w:val="auto"/>
        </w:rPr>
        <w:t>писание сценариев развития теплоснабжения муниципального образования</w:t>
      </w:r>
      <w:bookmarkEnd w:id="32"/>
      <w:bookmarkEnd w:id="33"/>
    </w:p>
    <w:p w14:paraId="0123D89A" w14:textId="2CE1730B" w:rsidR="00CC1BDB" w:rsidRPr="00CC1BDB" w:rsidRDefault="00CC1BDB" w:rsidP="00CC1BDB">
      <w:pPr>
        <w:pStyle w:val="afff9"/>
        <w:spacing w:before="0" w:after="0"/>
      </w:pPr>
      <w:r w:rsidRPr="00CC1BDB">
        <w:t>Учитывая социально-экономические условия и планы развития территории Кипенского сельского поселения, в настоящей Схеме рассматривается единственный сценарий развития системы теплоснабжения.</w:t>
      </w:r>
    </w:p>
    <w:p w14:paraId="57394BA2" w14:textId="77777777" w:rsidR="00CC1BDB" w:rsidRPr="000711C5" w:rsidRDefault="00CC1BDB" w:rsidP="00CC1BDB">
      <w:pPr>
        <w:pStyle w:val="afff9"/>
        <w:spacing w:before="0" w:after="0"/>
      </w:pPr>
      <w:r w:rsidRPr="00CC1BDB">
        <w:t>Данный сценарий предусматривает строительство новых источников тепловой энергии для подключения существующих</w:t>
      </w:r>
      <w:r w:rsidRPr="000711C5">
        <w:t xml:space="preserve"> и перспективных потребителей к централизованной системе теплоснабжения. При этом существующие котельные и тепловые сети, не подлежащие замене в рамках нового строительства, будут реконструироваться по мере их физического износа и исчерпания эксплуатационного ресурса.</w:t>
      </w:r>
    </w:p>
    <w:p w14:paraId="4C176ED4" w14:textId="77777777" w:rsidR="00CC1BDB" w:rsidRPr="000711C5" w:rsidRDefault="00CC1BDB" w:rsidP="00CC1BDB">
      <w:pPr>
        <w:pStyle w:val="afff9"/>
        <w:spacing w:before="0" w:after="0"/>
      </w:pPr>
      <w:r w:rsidRPr="000711C5">
        <w:t xml:space="preserve">На расчетный срок запланирован ввод в эксплуатацию следующих </w:t>
      </w:r>
      <w:r w:rsidRPr="000711C5">
        <w:rPr>
          <w:lang w:val="ru-RU"/>
        </w:rPr>
        <w:t>источников</w:t>
      </w:r>
      <w:r w:rsidRPr="000711C5">
        <w:t xml:space="preserve"> </w:t>
      </w:r>
      <w:r w:rsidRPr="000711C5">
        <w:rPr>
          <w:lang w:val="ru-RU"/>
        </w:rPr>
        <w:t>тепловой энергии</w:t>
      </w:r>
      <w:r w:rsidRPr="000711C5">
        <w:t>:</w:t>
      </w:r>
    </w:p>
    <w:p w14:paraId="3A038C50" w14:textId="77777777" w:rsidR="00CC1BDB" w:rsidRPr="00D104AE" w:rsidRDefault="00CC1BDB" w:rsidP="00CC1BDB">
      <w:pPr>
        <w:pStyle w:val="afff9"/>
        <w:numPr>
          <w:ilvl w:val="0"/>
          <w:numId w:val="36"/>
        </w:numPr>
        <w:spacing w:before="0" w:after="0"/>
        <w:ind w:left="0" w:firstLine="709"/>
        <w:rPr>
          <w:lang w:val="ru-RU"/>
        </w:rPr>
      </w:pPr>
      <w:r w:rsidRPr="00D104AE">
        <w:rPr>
          <w:lang w:val="ru-RU"/>
        </w:rPr>
        <w:t>Газовая БМК д. Витино, установленной мощностью 0,5 Гкал/ч;</w:t>
      </w:r>
    </w:p>
    <w:p w14:paraId="352AB5F9" w14:textId="77777777" w:rsidR="00CC1BDB" w:rsidRPr="00D104AE" w:rsidRDefault="00CC1BDB" w:rsidP="00CC1BDB">
      <w:pPr>
        <w:pStyle w:val="afff9"/>
        <w:numPr>
          <w:ilvl w:val="0"/>
          <w:numId w:val="36"/>
        </w:numPr>
        <w:spacing w:before="0" w:after="0"/>
        <w:ind w:left="0" w:firstLine="709"/>
        <w:rPr>
          <w:lang w:val="ru-RU"/>
        </w:rPr>
      </w:pPr>
      <w:r w:rsidRPr="00D104AE">
        <w:rPr>
          <w:lang w:val="ru-RU"/>
        </w:rPr>
        <w:t>Газовая БМК д. Кипень (Север), установленной мощностью 3 Гкал/ч.</w:t>
      </w:r>
    </w:p>
    <w:p w14:paraId="3FE9314A" w14:textId="77777777" w:rsidR="00E16217" w:rsidRPr="00D104AE" w:rsidRDefault="00E16217" w:rsidP="00AE76A3">
      <w:pPr>
        <w:pStyle w:val="afff9"/>
      </w:pPr>
    </w:p>
    <w:p w14:paraId="50B8976E" w14:textId="77777777" w:rsidR="007D7B06" w:rsidRPr="00D104AE" w:rsidRDefault="00AE3CF5" w:rsidP="007D7B06">
      <w:pPr>
        <w:pStyle w:val="20"/>
        <w:rPr>
          <w:rStyle w:val="af2"/>
          <w:smallCaps w:val="0"/>
          <w:color w:val="auto"/>
        </w:rPr>
      </w:pPr>
      <w:bookmarkStart w:id="34" w:name="_Toc157238202"/>
      <w:bookmarkStart w:id="35" w:name="_Toc232953296"/>
      <w:r w:rsidRPr="00D104AE">
        <w:rPr>
          <w:rStyle w:val="af2"/>
          <w:smallCaps w:val="0"/>
          <w:color w:val="auto"/>
        </w:rPr>
        <w:t>О</w:t>
      </w:r>
      <w:r w:rsidR="007D7B06" w:rsidRPr="00D104AE">
        <w:rPr>
          <w:rStyle w:val="af2"/>
          <w:smallCaps w:val="0"/>
          <w:color w:val="auto"/>
        </w:rPr>
        <w:t>боснование выбора приоритетного сценария развития теплоснабжения муниципального образования</w:t>
      </w:r>
      <w:bookmarkEnd w:id="34"/>
      <w:bookmarkEnd w:id="35"/>
    </w:p>
    <w:p w14:paraId="3217C16A" w14:textId="77777777" w:rsidR="00F6683E" w:rsidRPr="00D104AE" w:rsidRDefault="00F6683E" w:rsidP="00F6683E">
      <w:bookmarkStart w:id="36" w:name="_Toc157238203"/>
      <w:r w:rsidRPr="00D104AE">
        <w:t>Рассмотрение альтернативного сценария развития систем централизованного теплоснабжения без комплексной проработки развития территории затруднительно. В связи с чем, рассмотрение второго варианта не может быть осуществлено без предпосылок, отраженных в составе градостроительной документации.</w:t>
      </w:r>
    </w:p>
    <w:p w14:paraId="7D2005E8" w14:textId="5463D3F3" w:rsidR="00E16217" w:rsidRPr="00D104AE" w:rsidRDefault="00F6683E" w:rsidP="00F6683E">
      <w:r w:rsidRPr="00D104AE">
        <w:t>Учитывая малый объем выработки тепловой энергии на территории муниципального образования, реализация более дорогостоящего альтернативного варианта экономически нецелесообразна.</w:t>
      </w:r>
    </w:p>
    <w:p w14:paraId="588FDEF5" w14:textId="77777777" w:rsidR="00F6683E" w:rsidRPr="008F6AF2" w:rsidRDefault="00F6683E" w:rsidP="00E16217">
      <w:pPr>
        <w:rPr>
          <w:highlight w:val="yellow"/>
        </w:rPr>
      </w:pPr>
    </w:p>
    <w:p w14:paraId="7519E423" w14:textId="09F405A7" w:rsidR="007D7B06" w:rsidRPr="003925D7" w:rsidRDefault="007D7B06" w:rsidP="007D7B06">
      <w:pPr>
        <w:pStyle w:val="10"/>
        <w:rPr>
          <w:rStyle w:val="af2"/>
          <w:smallCaps w:val="0"/>
          <w:color w:val="auto"/>
        </w:rPr>
      </w:pPr>
      <w:bookmarkStart w:id="37" w:name="_Toc232953297"/>
      <w:r w:rsidRPr="003925D7">
        <w:rPr>
          <w:rStyle w:val="af2"/>
          <w:smallCaps w:val="0"/>
          <w:color w:val="auto"/>
        </w:rPr>
        <w:t>Предложения по строительству, реконструкции, техническому перевооружению и (или) модернизации источников тепловой энергии</w:t>
      </w:r>
      <w:bookmarkEnd w:id="36"/>
      <w:bookmarkEnd w:id="37"/>
    </w:p>
    <w:p w14:paraId="7D51FC83" w14:textId="77777777" w:rsidR="007D7B06" w:rsidRPr="003925D7" w:rsidRDefault="00DA47E4" w:rsidP="007D7B06">
      <w:pPr>
        <w:pStyle w:val="20"/>
        <w:rPr>
          <w:rStyle w:val="af2"/>
          <w:smallCaps w:val="0"/>
          <w:color w:val="auto"/>
        </w:rPr>
      </w:pPr>
      <w:bookmarkStart w:id="38" w:name="_Toc157238204"/>
      <w:bookmarkStart w:id="39" w:name="_Toc232953298"/>
      <w:r w:rsidRPr="003925D7">
        <w:rPr>
          <w:rStyle w:val="af2"/>
          <w:smallCaps w:val="0"/>
          <w:color w:val="auto"/>
        </w:rPr>
        <w:t>П</w:t>
      </w:r>
      <w:r w:rsidR="007D7B06" w:rsidRPr="003925D7">
        <w:rPr>
          <w:rStyle w:val="af2"/>
          <w:smallCaps w:val="0"/>
          <w:color w:val="auto"/>
        </w:rPr>
        <w:t>редложения по строительству источников тепловой энергии, обеспечивающих перспективную тепловую нагрузку на осваиваемых территориях муниципального образования,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муниципального образования,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w:t>
      </w:r>
      <w:r w:rsidRPr="003925D7">
        <w:rPr>
          <w:rStyle w:val="af2"/>
          <w:smallCaps w:val="0"/>
          <w:color w:val="auto"/>
        </w:rPr>
        <w:t>я</w:t>
      </w:r>
      <w:bookmarkEnd w:id="38"/>
      <w:bookmarkEnd w:id="39"/>
    </w:p>
    <w:p w14:paraId="0E65BC60" w14:textId="40596286" w:rsidR="00D104AE" w:rsidRPr="003925D7" w:rsidRDefault="00D104AE" w:rsidP="00D104AE">
      <w:pPr>
        <w:pStyle w:val="afff9"/>
        <w:spacing w:before="0" w:after="0"/>
        <w:rPr>
          <w:rFonts w:eastAsiaTheme="minorEastAsia"/>
        </w:rPr>
      </w:pPr>
      <w:r w:rsidRPr="003925D7">
        <w:rPr>
          <w:rFonts w:eastAsiaTheme="minorEastAsia"/>
        </w:rPr>
        <w:t xml:space="preserve">Расчет капитальных вложений в мероприятия по строительству новых </w:t>
      </w:r>
      <w:r w:rsidRPr="003925D7">
        <w:rPr>
          <w:rFonts w:eastAsiaTheme="minorEastAsia"/>
          <w:lang w:val="ru-RU"/>
        </w:rPr>
        <w:t>источников тепловой энергии</w:t>
      </w:r>
      <w:r w:rsidRPr="003925D7">
        <w:rPr>
          <w:rFonts w:eastAsiaTheme="minorEastAsia"/>
        </w:rPr>
        <w:t xml:space="preserve"> приведен в таблице ниже.</w:t>
      </w:r>
    </w:p>
    <w:p w14:paraId="656B26F3" w14:textId="35B8BA48" w:rsidR="00D104AE" w:rsidRPr="003925D7" w:rsidRDefault="00D104AE" w:rsidP="00D104AE">
      <w:pPr>
        <w:pStyle w:val="6"/>
        <w:rPr>
          <w:rFonts w:eastAsiaTheme="minorEastAsia"/>
        </w:rPr>
      </w:pPr>
      <w:r w:rsidRPr="003925D7">
        <w:t>Оценка стоимости строительства источников тепловой энергии (в базовых ценах с НДС)</w:t>
      </w:r>
    </w:p>
    <w:tbl>
      <w:tblPr>
        <w:tblW w:w="5000" w:type="pct"/>
        <w:tblLook w:val="0000" w:firstRow="0" w:lastRow="0" w:firstColumn="0" w:lastColumn="0" w:noHBand="0" w:noVBand="0"/>
      </w:tblPr>
      <w:tblGrid>
        <w:gridCol w:w="1658"/>
        <w:gridCol w:w="4500"/>
        <w:gridCol w:w="3181"/>
      </w:tblGrid>
      <w:tr w:rsidR="00D104AE" w:rsidRPr="003925D7" w14:paraId="1E646D56" w14:textId="77777777" w:rsidTr="003925D7">
        <w:trPr>
          <w:trHeight w:val="207"/>
        </w:trPr>
        <w:tc>
          <w:tcPr>
            <w:tcW w:w="888" w:type="pct"/>
            <w:vMerge w:val="restart"/>
            <w:tcBorders>
              <w:top w:val="single" w:sz="6" w:space="0" w:color="auto"/>
              <w:left w:val="single" w:sz="6" w:space="0" w:color="auto"/>
              <w:right w:val="single" w:sz="6" w:space="0" w:color="auto"/>
            </w:tcBorders>
            <w:vAlign w:val="center"/>
          </w:tcPr>
          <w:p w14:paraId="69E325FF" w14:textId="77777777" w:rsidR="00D104AE" w:rsidRPr="003925D7" w:rsidRDefault="00D104AE" w:rsidP="005C3BE6">
            <w:pPr>
              <w:autoSpaceDE w:val="0"/>
              <w:autoSpaceDN w:val="0"/>
              <w:adjustRightInd w:val="0"/>
              <w:spacing w:line="240" w:lineRule="auto"/>
              <w:ind w:firstLine="0"/>
              <w:jc w:val="center"/>
              <w:rPr>
                <w:rFonts w:cs="Times New Roman"/>
                <w:b/>
                <w:bCs/>
                <w:color w:val="000000"/>
                <w:sz w:val="18"/>
                <w:szCs w:val="18"/>
              </w:rPr>
            </w:pPr>
            <w:r w:rsidRPr="003925D7">
              <w:rPr>
                <w:rFonts w:cs="Times New Roman"/>
                <w:b/>
                <w:bCs/>
                <w:color w:val="000000"/>
                <w:sz w:val="18"/>
                <w:szCs w:val="18"/>
              </w:rPr>
              <w:t>№ п/п</w:t>
            </w:r>
          </w:p>
        </w:tc>
        <w:tc>
          <w:tcPr>
            <w:tcW w:w="2409" w:type="pct"/>
            <w:vMerge w:val="restart"/>
            <w:tcBorders>
              <w:top w:val="single" w:sz="6" w:space="0" w:color="auto"/>
              <w:left w:val="single" w:sz="6" w:space="0" w:color="auto"/>
              <w:right w:val="single" w:sz="6" w:space="0" w:color="auto"/>
            </w:tcBorders>
            <w:vAlign w:val="center"/>
          </w:tcPr>
          <w:p w14:paraId="4A359063" w14:textId="77777777" w:rsidR="00D104AE" w:rsidRPr="003925D7" w:rsidRDefault="00D104AE" w:rsidP="005C3BE6">
            <w:pPr>
              <w:autoSpaceDE w:val="0"/>
              <w:autoSpaceDN w:val="0"/>
              <w:adjustRightInd w:val="0"/>
              <w:spacing w:line="240" w:lineRule="auto"/>
              <w:ind w:firstLine="0"/>
              <w:jc w:val="center"/>
              <w:rPr>
                <w:rFonts w:cs="Times New Roman"/>
                <w:b/>
                <w:bCs/>
                <w:color w:val="000000"/>
                <w:sz w:val="18"/>
                <w:szCs w:val="18"/>
              </w:rPr>
            </w:pPr>
            <w:r w:rsidRPr="003925D7">
              <w:rPr>
                <w:rFonts w:cs="Times New Roman"/>
                <w:b/>
                <w:bCs/>
                <w:color w:val="000000"/>
                <w:sz w:val="18"/>
                <w:szCs w:val="18"/>
              </w:rPr>
              <w:t>Перечень мероприятий</w:t>
            </w:r>
          </w:p>
        </w:tc>
        <w:tc>
          <w:tcPr>
            <w:tcW w:w="1703" w:type="pct"/>
            <w:vMerge w:val="restart"/>
            <w:tcBorders>
              <w:top w:val="single" w:sz="6" w:space="0" w:color="auto"/>
              <w:left w:val="single" w:sz="6" w:space="0" w:color="auto"/>
              <w:right w:val="single" w:sz="6" w:space="0" w:color="auto"/>
            </w:tcBorders>
            <w:vAlign w:val="center"/>
          </w:tcPr>
          <w:p w14:paraId="03F0FD43" w14:textId="77777777" w:rsidR="00D104AE" w:rsidRPr="003925D7" w:rsidRDefault="00D104AE" w:rsidP="005C3BE6">
            <w:pPr>
              <w:autoSpaceDE w:val="0"/>
              <w:autoSpaceDN w:val="0"/>
              <w:adjustRightInd w:val="0"/>
              <w:spacing w:line="240" w:lineRule="auto"/>
              <w:ind w:firstLine="0"/>
              <w:jc w:val="center"/>
              <w:rPr>
                <w:rFonts w:cs="Times New Roman"/>
                <w:b/>
                <w:bCs/>
                <w:color w:val="000000"/>
                <w:sz w:val="18"/>
                <w:szCs w:val="18"/>
              </w:rPr>
            </w:pPr>
            <w:r w:rsidRPr="003925D7">
              <w:rPr>
                <w:rFonts w:cs="Times New Roman"/>
                <w:b/>
                <w:bCs/>
                <w:color w:val="000000"/>
                <w:sz w:val="18"/>
                <w:szCs w:val="18"/>
              </w:rPr>
              <w:t>Стоимость в ценах базового года, тыс руб. с НДС</w:t>
            </w:r>
          </w:p>
        </w:tc>
      </w:tr>
      <w:tr w:rsidR="00D104AE" w:rsidRPr="003925D7" w14:paraId="3E4BD412" w14:textId="77777777" w:rsidTr="003925D7">
        <w:trPr>
          <w:trHeight w:val="207"/>
        </w:trPr>
        <w:tc>
          <w:tcPr>
            <w:tcW w:w="888" w:type="pct"/>
            <w:vMerge/>
            <w:tcBorders>
              <w:left w:val="single" w:sz="6" w:space="0" w:color="auto"/>
              <w:bottom w:val="single" w:sz="6" w:space="0" w:color="auto"/>
              <w:right w:val="single" w:sz="6" w:space="0" w:color="auto"/>
            </w:tcBorders>
            <w:vAlign w:val="center"/>
          </w:tcPr>
          <w:p w14:paraId="0DC32BE6" w14:textId="77777777" w:rsidR="00D104AE" w:rsidRPr="003925D7" w:rsidRDefault="00D104AE" w:rsidP="005C3BE6">
            <w:pPr>
              <w:autoSpaceDE w:val="0"/>
              <w:autoSpaceDN w:val="0"/>
              <w:adjustRightInd w:val="0"/>
              <w:spacing w:line="240" w:lineRule="auto"/>
              <w:ind w:firstLine="0"/>
              <w:jc w:val="center"/>
              <w:rPr>
                <w:rFonts w:cs="Times New Roman"/>
                <w:b/>
                <w:bCs/>
                <w:color w:val="000000"/>
                <w:sz w:val="18"/>
                <w:szCs w:val="18"/>
              </w:rPr>
            </w:pPr>
          </w:p>
        </w:tc>
        <w:tc>
          <w:tcPr>
            <w:tcW w:w="2409" w:type="pct"/>
            <w:vMerge/>
            <w:tcBorders>
              <w:left w:val="single" w:sz="6" w:space="0" w:color="auto"/>
              <w:bottom w:val="single" w:sz="6" w:space="0" w:color="auto"/>
              <w:right w:val="single" w:sz="6" w:space="0" w:color="auto"/>
            </w:tcBorders>
            <w:vAlign w:val="center"/>
          </w:tcPr>
          <w:p w14:paraId="1377DE1D" w14:textId="77777777" w:rsidR="00D104AE" w:rsidRPr="003925D7" w:rsidRDefault="00D104AE" w:rsidP="005C3BE6">
            <w:pPr>
              <w:autoSpaceDE w:val="0"/>
              <w:autoSpaceDN w:val="0"/>
              <w:adjustRightInd w:val="0"/>
              <w:spacing w:line="240" w:lineRule="auto"/>
              <w:ind w:firstLine="0"/>
              <w:jc w:val="center"/>
              <w:rPr>
                <w:rFonts w:cs="Times New Roman"/>
                <w:b/>
                <w:bCs/>
                <w:color w:val="000000"/>
                <w:sz w:val="18"/>
                <w:szCs w:val="18"/>
              </w:rPr>
            </w:pPr>
          </w:p>
        </w:tc>
        <w:tc>
          <w:tcPr>
            <w:tcW w:w="1703" w:type="pct"/>
            <w:vMerge/>
            <w:tcBorders>
              <w:left w:val="single" w:sz="6" w:space="0" w:color="auto"/>
              <w:bottom w:val="single" w:sz="6" w:space="0" w:color="auto"/>
              <w:right w:val="single" w:sz="6" w:space="0" w:color="auto"/>
            </w:tcBorders>
            <w:vAlign w:val="center"/>
          </w:tcPr>
          <w:p w14:paraId="7890C3EA" w14:textId="77777777" w:rsidR="00D104AE" w:rsidRPr="003925D7" w:rsidRDefault="00D104AE" w:rsidP="005C3BE6">
            <w:pPr>
              <w:autoSpaceDE w:val="0"/>
              <w:autoSpaceDN w:val="0"/>
              <w:adjustRightInd w:val="0"/>
              <w:spacing w:line="240" w:lineRule="auto"/>
              <w:ind w:firstLine="0"/>
              <w:jc w:val="center"/>
              <w:rPr>
                <w:rFonts w:cs="Times New Roman"/>
                <w:b/>
                <w:bCs/>
                <w:color w:val="000000"/>
                <w:sz w:val="18"/>
                <w:szCs w:val="18"/>
              </w:rPr>
            </w:pPr>
          </w:p>
        </w:tc>
      </w:tr>
      <w:tr w:rsidR="00D104AE" w:rsidRPr="003925D7" w14:paraId="2CFB4EC2" w14:textId="77777777" w:rsidTr="003925D7">
        <w:trPr>
          <w:trHeight w:val="20"/>
        </w:trPr>
        <w:tc>
          <w:tcPr>
            <w:tcW w:w="3297" w:type="pct"/>
            <w:gridSpan w:val="2"/>
            <w:tcBorders>
              <w:top w:val="single" w:sz="6" w:space="0" w:color="auto"/>
              <w:left w:val="single" w:sz="6" w:space="0" w:color="auto"/>
              <w:bottom w:val="single" w:sz="6" w:space="0" w:color="auto"/>
              <w:right w:val="single" w:sz="6" w:space="0" w:color="auto"/>
            </w:tcBorders>
            <w:vAlign w:val="center"/>
          </w:tcPr>
          <w:p w14:paraId="7E1393E5" w14:textId="77777777" w:rsidR="00D104AE" w:rsidRPr="003925D7" w:rsidRDefault="00D104AE" w:rsidP="005C3BE6">
            <w:pPr>
              <w:autoSpaceDE w:val="0"/>
              <w:autoSpaceDN w:val="0"/>
              <w:adjustRightInd w:val="0"/>
              <w:spacing w:line="240" w:lineRule="auto"/>
              <w:ind w:firstLine="0"/>
              <w:jc w:val="center"/>
              <w:rPr>
                <w:rFonts w:cs="Times New Roman"/>
                <w:b/>
                <w:bCs/>
                <w:color w:val="000000"/>
                <w:sz w:val="18"/>
                <w:szCs w:val="18"/>
              </w:rPr>
            </w:pPr>
            <w:r w:rsidRPr="003925D7">
              <w:rPr>
                <w:rFonts w:cs="Times New Roman"/>
                <w:b/>
                <w:bCs/>
                <w:color w:val="000000"/>
                <w:sz w:val="18"/>
                <w:szCs w:val="18"/>
              </w:rPr>
              <w:t>1.2. Строительство иных объектов системы централизованного теплоснабжения, за исключением тепловых сетей, в целях подключения потребителей</w:t>
            </w:r>
          </w:p>
        </w:tc>
        <w:tc>
          <w:tcPr>
            <w:tcW w:w="1703" w:type="pct"/>
            <w:tcBorders>
              <w:top w:val="single" w:sz="6" w:space="0" w:color="auto"/>
              <w:left w:val="single" w:sz="6" w:space="0" w:color="auto"/>
              <w:bottom w:val="single" w:sz="6" w:space="0" w:color="auto"/>
              <w:right w:val="single" w:sz="6" w:space="0" w:color="auto"/>
            </w:tcBorders>
            <w:vAlign w:val="center"/>
          </w:tcPr>
          <w:p w14:paraId="501DC4D5" w14:textId="77777777" w:rsidR="00D104AE" w:rsidRPr="003925D7" w:rsidRDefault="00D104AE" w:rsidP="005C3BE6">
            <w:pPr>
              <w:autoSpaceDE w:val="0"/>
              <w:autoSpaceDN w:val="0"/>
              <w:adjustRightInd w:val="0"/>
              <w:spacing w:line="240" w:lineRule="auto"/>
              <w:ind w:firstLine="0"/>
              <w:jc w:val="center"/>
              <w:rPr>
                <w:rFonts w:cs="Times New Roman"/>
                <w:b/>
                <w:bCs/>
                <w:color w:val="000000"/>
                <w:sz w:val="18"/>
                <w:szCs w:val="18"/>
              </w:rPr>
            </w:pPr>
            <w:r w:rsidRPr="003925D7">
              <w:rPr>
                <w:rFonts w:cs="Times New Roman"/>
                <w:b/>
                <w:bCs/>
                <w:color w:val="000000"/>
                <w:sz w:val="18"/>
                <w:szCs w:val="18"/>
              </w:rPr>
              <w:t>59 045,42</w:t>
            </w:r>
          </w:p>
        </w:tc>
      </w:tr>
      <w:tr w:rsidR="00D104AE" w:rsidRPr="003925D7" w14:paraId="441DE0CB" w14:textId="77777777" w:rsidTr="003925D7">
        <w:trPr>
          <w:trHeight w:val="20"/>
        </w:trPr>
        <w:tc>
          <w:tcPr>
            <w:tcW w:w="888" w:type="pct"/>
            <w:tcBorders>
              <w:top w:val="single" w:sz="6" w:space="0" w:color="auto"/>
              <w:left w:val="single" w:sz="6" w:space="0" w:color="auto"/>
              <w:bottom w:val="single" w:sz="6" w:space="0" w:color="auto"/>
              <w:right w:val="single" w:sz="6" w:space="0" w:color="auto"/>
            </w:tcBorders>
            <w:vAlign w:val="center"/>
          </w:tcPr>
          <w:p w14:paraId="40093C9F" w14:textId="77777777" w:rsidR="00D104AE" w:rsidRPr="003925D7" w:rsidRDefault="00D104AE" w:rsidP="005C3BE6">
            <w:pPr>
              <w:autoSpaceDE w:val="0"/>
              <w:autoSpaceDN w:val="0"/>
              <w:adjustRightInd w:val="0"/>
              <w:spacing w:line="240" w:lineRule="auto"/>
              <w:ind w:firstLine="0"/>
              <w:jc w:val="center"/>
              <w:rPr>
                <w:rFonts w:cs="Times New Roman"/>
                <w:color w:val="000000"/>
                <w:sz w:val="18"/>
                <w:szCs w:val="18"/>
              </w:rPr>
            </w:pPr>
            <w:r w:rsidRPr="003925D7">
              <w:rPr>
                <w:rFonts w:cs="Times New Roman"/>
                <w:color w:val="000000"/>
                <w:sz w:val="18"/>
                <w:szCs w:val="18"/>
              </w:rPr>
              <w:t>1.2.1</w:t>
            </w:r>
          </w:p>
        </w:tc>
        <w:tc>
          <w:tcPr>
            <w:tcW w:w="2409" w:type="pct"/>
            <w:tcBorders>
              <w:top w:val="single" w:sz="6" w:space="0" w:color="auto"/>
              <w:left w:val="single" w:sz="6" w:space="0" w:color="auto"/>
              <w:bottom w:val="single" w:sz="6" w:space="0" w:color="auto"/>
              <w:right w:val="single" w:sz="6" w:space="0" w:color="auto"/>
            </w:tcBorders>
            <w:vAlign w:val="center"/>
          </w:tcPr>
          <w:p w14:paraId="3D678690" w14:textId="77777777" w:rsidR="00D104AE" w:rsidRPr="003925D7" w:rsidRDefault="00D104AE" w:rsidP="005C3BE6">
            <w:pPr>
              <w:autoSpaceDE w:val="0"/>
              <w:autoSpaceDN w:val="0"/>
              <w:adjustRightInd w:val="0"/>
              <w:spacing w:line="240" w:lineRule="auto"/>
              <w:ind w:firstLine="0"/>
              <w:jc w:val="center"/>
              <w:rPr>
                <w:rFonts w:cs="Times New Roman"/>
                <w:color w:val="000000"/>
                <w:sz w:val="18"/>
                <w:szCs w:val="18"/>
              </w:rPr>
            </w:pPr>
            <w:r w:rsidRPr="003925D7">
              <w:rPr>
                <w:rFonts w:cs="Times New Roman"/>
                <w:color w:val="000000"/>
                <w:sz w:val="18"/>
                <w:szCs w:val="18"/>
              </w:rPr>
              <w:t>Строительство газовой БМК д. Витино</w:t>
            </w:r>
          </w:p>
        </w:tc>
        <w:tc>
          <w:tcPr>
            <w:tcW w:w="1703" w:type="pct"/>
            <w:tcBorders>
              <w:top w:val="single" w:sz="6" w:space="0" w:color="auto"/>
              <w:left w:val="single" w:sz="6" w:space="0" w:color="auto"/>
              <w:bottom w:val="single" w:sz="6" w:space="0" w:color="auto"/>
              <w:right w:val="single" w:sz="6" w:space="0" w:color="auto"/>
            </w:tcBorders>
            <w:vAlign w:val="center"/>
          </w:tcPr>
          <w:p w14:paraId="47A2243E" w14:textId="77777777" w:rsidR="00D104AE" w:rsidRPr="003925D7" w:rsidRDefault="00D104AE" w:rsidP="005C3BE6">
            <w:pPr>
              <w:autoSpaceDE w:val="0"/>
              <w:autoSpaceDN w:val="0"/>
              <w:adjustRightInd w:val="0"/>
              <w:spacing w:line="240" w:lineRule="auto"/>
              <w:ind w:firstLine="0"/>
              <w:jc w:val="center"/>
              <w:rPr>
                <w:rFonts w:cs="Times New Roman"/>
                <w:color w:val="000000"/>
                <w:sz w:val="18"/>
                <w:szCs w:val="18"/>
              </w:rPr>
            </w:pPr>
            <w:r w:rsidRPr="003925D7">
              <w:rPr>
                <w:rFonts w:cs="Times New Roman"/>
                <w:color w:val="000000"/>
                <w:sz w:val="18"/>
                <w:szCs w:val="18"/>
              </w:rPr>
              <w:t>12 825,97</w:t>
            </w:r>
          </w:p>
        </w:tc>
      </w:tr>
      <w:tr w:rsidR="00D104AE" w:rsidRPr="003925D7" w14:paraId="1FBFCD58" w14:textId="77777777" w:rsidTr="003925D7">
        <w:trPr>
          <w:trHeight w:val="20"/>
        </w:trPr>
        <w:tc>
          <w:tcPr>
            <w:tcW w:w="888" w:type="pct"/>
            <w:tcBorders>
              <w:top w:val="single" w:sz="6" w:space="0" w:color="auto"/>
              <w:left w:val="single" w:sz="6" w:space="0" w:color="auto"/>
              <w:bottom w:val="single" w:sz="6" w:space="0" w:color="auto"/>
              <w:right w:val="single" w:sz="6" w:space="0" w:color="auto"/>
            </w:tcBorders>
            <w:vAlign w:val="center"/>
          </w:tcPr>
          <w:p w14:paraId="4945A4B0" w14:textId="77777777" w:rsidR="00D104AE" w:rsidRPr="003925D7" w:rsidRDefault="00D104AE" w:rsidP="005C3BE6">
            <w:pPr>
              <w:autoSpaceDE w:val="0"/>
              <w:autoSpaceDN w:val="0"/>
              <w:adjustRightInd w:val="0"/>
              <w:spacing w:line="240" w:lineRule="auto"/>
              <w:ind w:firstLine="0"/>
              <w:jc w:val="center"/>
              <w:rPr>
                <w:rFonts w:cs="Times New Roman"/>
                <w:color w:val="000000"/>
                <w:sz w:val="18"/>
                <w:szCs w:val="18"/>
              </w:rPr>
            </w:pPr>
            <w:r w:rsidRPr="003925D7">
              <w:rPr>
                <w:rFonts w:cs="Times New Roman"/>
                <w:color w:val="000000"/>
                <w:sz w:val="18"/>
                <w:szCs w:val="18"/>
              </w:rPr>
              <w:t>1.2.2</w:t>
            </w:r>
          </w:p>
        </w:tc>
        <w:tc>
          <w:tcPr>
            <w:tcW w:w="2409" w:type="pct"/>
            <w:tcBorders>
              <w:top w:val="single" w:sz="6" w:space="0" w:color="auto"/>
              <w:left w:val="single" w:sz="6" w:space="0" w:color="auto"/>
              <w:bottom w:val="single" w:sz="6" w:space="0" w:color="auto"/>
              <w:right w:val="single" w:sz="6" w:space="0" w:color="auto"/>
            </w:tcBorders>
            <w:vAlign w:val="center"/>
          </w:tcPr>
          <w:p w14:paraId="0FCBBEB8" w14:textId="77777777" w:rsidR="00D104AE" w:rsidRPr="003925D7" w:rsidRDefault="00D104AE" w:rsidP="005C3BE6">
            <w:pPr>
              <w:autoSpaceDE w:val="0"/>
              <w:autoSpaceDN w:val="0"/>
              <w:adjustRightInd w:val="0"/>
              <w:spacing w:line="240" w:lineRule="auto"/>
              <w:ind w:firstLine="0"/>
              <w:jc w:val="center"/>
              <w:rPr>
                <w:rFonts w:cs="Times New Roman"/>
                <w:color w:val="000000"/>
                <w:sz w:val="18"/>
                <w:szCs w:val="18"/>
              </w:rPr>
            </w:pPr>
            <w:r w:rsidRPr="003925D7">
              <w:rPr>
                <w:rFonts w:cs="Times New Roman"/>
                <w:color w:val="000000"/>
                <w:sz w:val="18"/>
                <w:szCs w:val="18"/>
              </w:rPr>
              <w:t>Строительство газовой БМК д. Кипень (Север)</w:t>
            </w:r>
          </w:p>
        </w:tc>
        <w:tc>
          <w:tcPr>
            <w:tcW w:w="1703" w:type="pct"/>
            <w:tcBorders>
              <w:top w:val="single" w:sz="6" w:space="0" w:color="auto"/>
              <w:left w:val="single" w:sz="6" w:space="0" w:color="auto"/>
              <w:bottom w:val="single" w:sz="6" w:space="0" w:color="auto"/>
              <w:right w:val="single" w:sz="6" w:space="0" w:color="auto"/>
            </w:tcBorders>
            <w:vAlign w:val="center"/>
          </w:tcPr>
          <w:p w14:paraId="166056F6" w14:textId="77777777" w:rsidR="00D104AE" w:rsidRPr="003925D7" w:rsidRDefault="00D104AE" w:rsidP="005C3BE6">
            <w:pPr>
              <w:autoSpaceDE w:val="0"/>
              <w:autoSpaceDN w:val="0"/>
              <w:adjustRightInd w:val="0"/>
              <w:spacing w:line="240" w:lineRule="auto"/>
              <w:ind w:firstLine="0"/>
              <w:jc w:val="center"/>
              <w:rPr>
                <w:rFonts w:cs="Times New Roman"/>
                <w:color w:val="000000"/>
                <w:sz w:val="18"/>
                <w:szCs w:val="18"/>
              </w:rPr>
            </w:pPr>
            <w:r w:rsidRPr="003925D7">
              <w:rPr>
                <w:rFonts w:cs="Times New Roman"/>
                <w:color w:val="000000"/>
                <w:sz w:val="18"/>
                <w:szCs w:val="18"/>
              </w:rPr>
              <w:t>46 219,46</w:t>
            </w:r>
          </w:p>
        </w:tc>
      </w:tr>
    </w:tbl>
    <w:p w14:paraId="48650027" w14:textId="77777777" w:rsidR="00D104AE" w:rsidRPr="003925D7" w:rsidRDefault="00D104AE" w:rsidP="00D104AE">
      <w:pPr>
        <w:pStyle w:val="afff9"/>
        <w:spacing w:before="0" w:after="0"/>
      </w:pPr>
    </w:p>
    <w:p w14:paraId="651DDC9E" w14:textId="77777777" w:rsidR="007D7B06" w:rsidRPr="003925D7" w:rsidRDefault="00DA47E4" w:rsidP="007D7B06">
      <w:pPr>
        <w:pStyle w:val="20"/>
        <w:rPr>
          <w:rStyle w:val="af2"/>
          <w:smallCaps w:val="0"/>
          <w:color w:val="auto"/>
        </w:rPr>
      </w:pPr>
      <w:bookmarkStart w:id="40" w:name="_Toc157238205"/>
      <w:bookmarkStart w:id="41" w:name="_Toc232953299"/>
      <w:r w:rsidRPr="003925D7">
        <w:rPr>
          <w:rStyle w:val="af2"/>
          <w:smallCaps w:val="0"/>
          <w:color w:val="auto"/>
        </w:rPr>
        <w:t>П</w:t>
      </w:r>
      <w:r w:rsidR="007D7B06" w:rsidRPr="003925D7">
        <w:rPr>
          <w:rStyle w:val="af2"/>
          <w:smallCaps w:val="0"/>
          <w:color w:val="auto"/>
        </w:rPr>
        <w:t>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40"/>
      <w:bookmarkEnd w:id="41"/>
    </w:p>
    <w:p w14:paraId="781C4A0F" w14:textId="0FC5FFDB" w:rsidR="00D104AE" w:rsidRPr="003925D7" w:rsidRDefault="00D104AE" w:rsidP="00D104AE">
      <w:pPr>
        <w:pStyle w:val="afff9"/>
        <w:spacing w:before="0" w:after="0"/>
        <w:rPr>
          <w:lang w:val="ru-RU"/>
        </w:rPr>
      </w:pPr>
      <w:bookmarkStart w:id="42" w:name="_Toc157238206"/>
      <w:r w:rsidRPr="003925D7">
        <w:rPr>
          <w:lang w:val="ru-RU"/>
        </w:rPr>
        <w:t>Реконструкция источников тепловой энергии для обеспечения перспективных тепловых нагрузок не требуется.</w:t>
      </w:r>
    </w:p>
    <w:p w14:paraId="4B7EEAD0" w14:textId="77777777" w:rsidR="00E16217" w:rsidRPr="003925D7" w:rsidRDefault="00E16217" w:rsidP="00D104AE">
      <w:pPr>
        <w:pStyle w:val="afff9"/>
        <w:spacing w:before="0" w:after="0"/>
      </w:pPr>
    </w:p>
    <w:p w14:paraId="492346F2" w14:textId="007C2841" w:rsidR="007D7B06" w:rsidRPr="003925D7" w:rsidRDefault="00DA47E4" w:rsidP="007D7B06">
      <w:pPr>
        <w:pStyle w:val="20"/>
        <w:rPr>
          <w:rStyle w:val="af2"/>
          <w:smallCaps w:val="0"/>
          <w:color w:val="auto"/>
        </w:rPr>
      </w:pPr>
      <w:bookmarkStart w:id="43" w:name="_Toc232953300"/>
      <w:r w:rsidRPr="003925D7">
        <w:rPr>
          <w:rStyle w:val="af2"/>
          <w:smallCaps w:val="0"/>
          <w:color w:val="auto"/>
        </w:rPr>
        <w:t>П</w:t>
      </w:r>
      <w:r w:rsidR="007D7B06" w:rsidRPr="003925D7">
        <w:rPr>
          <w:rStyle w:val="af2"/>
          <w:smallCaps w:val="0"/>
          <w:color w:val="auto"/>
        </w:rPr>
        <w:t>редложения по техническому перевооружению и (или) модернизации источников тепловой энергии с целью повышения эффективности и надежности работы систем теплоснабжения</w:t>
      </w:r>
      <w:bookmarkEnd w:id="42"/>
      <w:bookmarkEnd w:id="43"/>
    </w:p>
    <w:p w14:paraId="64F7C92C" w14:textId="5762B4CD" w:rsidR="003925D7" w:rsidRPr="003925D7" w:rsidRDefault="003925D7" w:rsidP="00AE76A3">
      <w:pPr>
        <w:pStyle w:val="afff9"/>
      </w:pPr>
      <w:bookmarkStart w:id="44" w:name="_Toc157238207"/>
      <w:r w:rsidRPr="003925D7">
        <w:t>Предложения по техническому перевооружению и (или) модернизации источников тепловой энергии представлены в таблице ниже.</w:t>
      </w:r>
    </w:p>
    <w:p w14:paraId="25F49519" w14:textId="6618F9E5" w:rsidR="00E16217" w:rsidRPr="003925D7" w:rsidRDefault="003925D7" w:rsidP="003925D7">
      <w:pPr>
        <w:pStyle w:val="6"/>
      </w:pPr>
      <w:r w:rsidRPr="003925D7">
        <w:t>Предложения по техническому перевооружению и (или) модернизации источников тепловой энергии с целью повышения эффективности и надежности работы систем теплоснабжения</w:t>
      </w:r>
    </w:p>
    <w:tbl>
      <w:tblPr>
        <w:tblW w:w="5000" w:type="pct"/>
        <w:tblLook w:val="0000" w:firstRow="0" w:lastRow="0" w:firstColumn="0" w:lastColumn="0" w:noHBand="0" w:noVBand="0"/>
      </w:tblPr>
      <w:tblGrid>
        <w:gridCol w:w="1658"/>
        <w:gridCol w:w="4500"/>
        <w:gridCol w:w="3181"/>
      </w:tblGrid>
      <w:tr w:rsidR="003925D7" w:rsidRPr="003925D7" w14:paraId="7C389962" w14:textId="77777777" w:rsidTr="003925D7">
        <w:trPr>
          <w:trHeight w:val="207"/>
        </w:trPr>
        <w:tc>
          <w:tcPr>
            <w:tcW w:w="888" w:type="pct"/>
            <w:vMerge w:val="restart"/>
            <w:tcBorders>
              <w:top w:val="single" w:sz="6" w:space="0" w:color="auto"/>
              <w:left w:val="single" w:sz="6" w:space="0" w:color="auto"/>
              <w:right w:val="single" w:sz="6" w:space="0" w:color="auto"/>
            </w:tcBorders>
            <w:vAlign w:val="center"/>
          </w:tcPr>
          <w:p w14:paraId="5862F8F9" w14:textId="77777777" w:rsidR="003925D7" w:rsidRPr="003925D7" w:rsidRDefault="003925D7" w:rsidP="005C3BE6">
            <w:pPr>
              <w:autoSpaceDE w:val="0"/>
              <w:autoSpaceDN w:val="0"/>
              <w:adjustRightInd w:val="0"/>
              <w:spacing w:line="240" w:lineRule="auto"/>
              <w:ind w:firstLine="0"/>
              <w:jc w:val="center"/>
              <w:rPr>
                <w:rFonts w:cs="Times New Roman"/>
                <w:b/>
                <w:bCs/>
                <w:color w:val="000000"/>
                <w:sz w:val="18"/>
                <w:szCs w:val="18"/>
              </w:rPr>
            </w:pPr>
            <w:r w:rsidRPr="003925D7">
              <w:rPr>
                <w:rFonts w:cs="Times New Roman"/>
                <w:b/>
                <w:bCs/>
                <w:color w:val="000000"/>
                <w:sz w:val="18"/>
                <w:szCs w:val="18"/>
              </w:rPr>
              <w:t>№ п/п</w:t>
            </w:r>
          </w:p>
        </w:tc>
        <w:tc>
          <w:tcPr>
            <w:tcW w:w="2409" w:type="pct"/>
            <w:vMerge w:val="restart"/>
            <w:tcBorders>
              <w:top w:val="single" w:sz="6" w:space="0" w:color="auto"/>
              <w:left w:val="single" w:sz="6" w:space="0" w:color="auto"/>
              <w:right w:val="single" w:sz="6" w:space="0" w:color="auto"/>
            </w:tcBorders>
            <w:vAlign w:val="center"/>
          </w:tcPr>
          <w:p w14:paraId="67F657A6" w14:textId="77777777" w:rsidR="003925D7" w:rsidRPr="003925D7" w:rsidRDefault="003925D7" w:rsidP="005C3BE6">
            <w:pPr>
              <w:autoSpaceDE w:val="0"/>
              <w:autoSpaceDN w:val="0"/>
              <w:adjustRightInd w:val="0"/>
              <w:spacing w:line="240" w:lineRule="auto"/>
              <w:ind w:firstLine="0"/>
              <w:jc w:val="center"/>
              <w:rPr>
                <w:rFonts w:cs="Times New Roman"/>
                <w:b/>
                <w:bCs/>
                <w:color w:val="000000"/>
                <w:sz w:val="18"/>
                <w:szCs w:val="18"/>
              </w:rPr>
            </w:pPr>
            <w:r w:rsidRPr="003925D7">
              <w:rPr>
                <w:rFonts w:cs="Times New Roman"/>
                <w:b/>
                <w:bCs/>
                <w:color w:val="000000"/>
                <w:sz w:val="18"/>
                <w:szCs w:val="18"/>
              </w:rPr>
              <w:t>Перечень мероприятий</w:t>
            </w:r>
          </w:p>
        </w:tc>
        <w:tc>
          <w:tcPr>
            <w:tcW w:w="1703" w:type="pct"/>
            <w:vMerge w:val="restart"/>
            <w:tcBorders>
              <w:top w:val="single" w:sz="6" w:space="0" w:color="auto"/>
              <w:left w:val="single" w:sz="6" w:space="0" w:color="auto"/>
              <w:right w:val="single" w:sz="6" w:space="0" w:color="auto"/>
            </w:tcBorders>
            <w:vAlign w:val="center"/>
          </w:tcPr>
          <w:p w14:paraId="708D6A6C" w14:textId="77777777" w:rsidR="003925D7" w:rsidRPr="003925D7" w:rsidRDefault="003925D7" w:rsidP="005C3BE6">
            <w:pPr>
              <w:autoSpaceDE w:val="0"/>
              <w:autoSpaceDN w:val="0"/>
              <w:adjustRightInd w:val="0"/>
              <w:spacing w:line="240" w:lineRule="auto"/>
              <w:ind w:firstLine="0"/>
              <w:jc w:val="center"/>
              <w:rPr>
                <w:rFonts w:cs="Times New Roman"/>
                <w:b/>
                <w:bCs/>
                <w:color w:val="000000"/>
                <w:sz w:val="18"/>
                <w:szCs w:val="18"/>
              </w:rPr>
            </w:pPr>
            <w:r w:rsidRPr="003925D7">
              <w:rPr>
                <w:rFonts w:cs="Times New Roman"/>
                <w:b/>
                <w:bCs/>
                <w:color w:val="000000"/>
                <w:sz w:val="18"/>
                <w:szCs w:val="18"/>
              </w:rPr>
              <w:t>Стоимость в ценах базового года, тыс руб. с НДС</w:t>
            </w:r>
          </w:p>
        </w:tc>
      </w:tr>
      <w:tr w:rsidR="003925D7" w:rsidRPr="003925D7" w14:paraId="653237FB" w14:textId="77777777" w:rsidTr="003925D7">
        <w:trPr>
          <w:trHeight w:val="207"/>
        </w:trPr>
        <w:tc>
          <w:tcPr>
            <w:tcW w:w="888" w:type="pct"/>
            <w:vMerge/>
            <w:tcBorders>
              <w:left w:val="single" w:sz="6" w:space="0" w:color="auto"/>
              <w:bottom w:val="single" w:sz="6" w:space="0" w:color="auto"/>
              <w:right w:val="single" w:sz="6" w:space="0" w:color="auto"/>
            </w:tcBorders>
            <w:vAlign w:val="center"/>
          </w:tcPr>
          <w:p w14:paraId="22613106" w14:textId="77777777" w:rsidR="003925D7" w:rsidRPr="003925D7" w:rsidRDefault="003925D7" w:rsidP="005C3BE6">
            <w:pPr>
              <w:autoSpaceDE w:val="0"/>
              <w:autoSpaceDN w:val="0"/>
              <w:adjustRightInd w:val="0"/>
              <w:spacing w:line="240" w:lineRule="auto"/>
              <w:ind w:firstLine="0"/>
              <w:jc w:val="center"/>
              <w:rPr>
                <w:rFonts w:cs="Times New Roman"/>
                <w:b/>
                <w:bCs/>
                <w:color w:val="000000"/>
                <w:sz w:val="18"/>
                <w:szCs w:val="18"/>
              </w:rPr>
            </w:pPr>
          </w:p>
        </w:tc>
        <w:tc>
          <w:tcPr>
            <w:tcW w:w="2409" w:type="pct"/>
            <w:vMerge/>
            <w:tcBorders>
              <w:left w:val="single" w:sz="6" w:space="0" w:color="auto"/>
              <w:bottom w:val="single" w:sz="6" w:space="0" w:color="auto"/>
              <w:right w:val="single" w:sz="6" w:space="0" w:color="auto"/>
            </w:tcBorders>
            <w:vAlign w:val="center"/>
          </w:tcPr>
          <w:p w14:paraId="05A286BB" w14:textId="77777777" w:rsidR="003925D7" w:rsidRPr="003925D7" w:rsidRDefault="003925D7" w:rsidP="005C3BE6">
            <w:pPr>
              <w:autoSpaceDE w:val="0"/>
              <w:autoSpaceDN w:val="0"/>
              <w:adjustRightInd w:val="0"/>
              <w:spacing w:line="240" w:lineRule="auto"/>
              <w:ind w:firstLine="0"/>
              <w:jc w:val="center"/>
              <w:rPr>
                <w:rFonts w:cs="Times New Roman"/>
                <w:b/>
                <w:bCs/>
                <w:color w:val="000000"/>
                <w:sz w:val="18"/>
                <w:szCs w:val="18"/>
              </w:rPr>
            </w:pPr>
          </w:p>
        </w:tc>
        <w:tc>
          <w:tcPr>
            <w:tcW w:w="1703" w:type="pct"/>
            <w:vMerge/>
            <w:tcBorders>
              <w:left w:val="single" w:sz="6" w:space="0" w:color="auto"/>
              <w:bottom w:val="single" w:sz="6" w:space="0" w:color="auto"/>
              <w:right w:val="single" w:sz="6" w:space="0" w:color="auto"/>
            </w:tcBorders>
            <w:vAlign w:val="center"/>
          </w:tcPr>
          <w:p w14:paraId="4717555A" w14:textId="77777777" w:rsidR="003925D7" w:rsidRPr="003925D7" w:rsidRDefault="003925D7" w:rsidP="005C3BE6">
            <w:pPr>
              <w:autoSpaceDE w:val="0"/>
              <w:autoSpaceDN w:val="0"/>
              <w:adjustRightInd w:val="0"/>
              <w:spacing w:line="240" w:lineRule="auto"/>
              <w:ind w:firstLine="0"/>
              <w:jc w:val="center"/>
              <w:rPr>
                <w:rFonts w:cs="Times New Roman"/>
                <w:b/>
                <w:bCs/>
                <w:color w:val="000000"/>
                <w:sz w:val="18"/>
                <w:szCs w:val="18"/>
              </w:rPr>
            </w:pPr>
          </w:p>
        </w:tc>
      </w:tr>
      <w:tr w:rsidR="003925D7" w:rsidRPr="003925D7" w14:paraId="7D58417C" w14:textId="77777777" w:rsidTr="003925D7">
        <w:trPr>
          <w:trHeight w:val="20"/>
        </w:trPr>
        <w:tc>
          <w:tcPr>
            <w:tcW w:w="3297" w:type="pct"/>
            <w:gridSpan w:val="2"/>
            <w:tcBorders>
              <w:top w:val="single" w:sz="6" w:space="0" w:color="auto"/>
              <w:left w:val="single" w:sz="6" w:space="0" w:color="auto"/>
              <w:bottom w:val="single" w:sz="6" w:space="0" w:color="auto"/>
              <w:right w:val="single" w:sz="6" w:space="0" w:color="auto"/>
            </w:tcBorders>
            <w:vAlign w:val="center"/>
          </w:tcPr>
          <w:p w14:paraId="4BEB3FAC" w14:textId="77777777" w:rsidR="003925D7" w:rsidRPr="003925D7" w:rsidRDefault="003925D7" w:rsidP="005C3BE6">
            <w:pPr>
              <w:autoSpaceDE w:val="0"/>
              <w:autoSpaceDN w:val="0"/>
              <w:adjustRightInd w:val="0"/>
              <w:spacing w:line="240" w:lineRule="auto"/>
              <w:ind w:firstLine="0"/>
              <w:jc w:val="center"/>
              <w:rPr>
                <w:rFonts w:cs="Times New Roman"/>
                <w:b/>
                <w:bCs/>
                <w:color w:val="000000"/>
                <w:sz w:val="18"/>
                <w:szCs w:val="18"/>
              </w:rPr>
            </w:pPr>
            <w:r w:rsidRPr="003925D7">
              <w:rPr>
                <w:rFonts w:cs="Times New Roman"/>
                <w:b/>
                <w:bCs/>
                <w:color w:val="000000"/>
                <w:sz w:val="18"/>
                <w:szCs w:val="18"/>
              </w:rPr>
              <w:t>3.2. Реконструкция или модернизация существующих объектов системы централизованного теплоснабжения, за исключением тепловых сетей</w:t>
            </w:r>
          </w:p>
        </w:tc>
        <w:tc>
          <w:tcPr>
            <w:tcW w:w="1703" w:type="pct"/>
            <w:tcBorders>
              <w:top w:val="single" w:sz="6" w:space="0" w:color="auto"/>
              <w:left w:val="single" w:sz="6" w:space="0" w:color="auto"/>
              <w:bottom w:val="single" w:sz="6" w:space="0" w:color="auto"/>
              <w:right w:val="single" w:sz="6" w:space="0" w:color="auto"/>
            </w:tcBorders>
            <w:vAlign w:val="center"/>
          </w:tcPr>
          <w:p w14:paraId="1AF67E4E" w14:textId="77777777" w:rsidR="003925D7" w:rsidRPr="003925D7" w:rsidRDefault="003925D7" w:rsidP="005C3BE6">
            <w:pPr>
              <w:autoSpaceDE w:val="0"/>
              <w:autoSpaceDN w:val="0"/>
              <w:adjustRightInd w:val="0"/>
              <w:spacing w:line="240" w:lineRule="auto"/>
              <w:ind w:firstLine="0"/>
              <w:jc w:val="center"/>
              <w:rPr>
                <w:rFonts w:cs="Times New Roman"/>
                <w:b/>
                <w:bCs/>
                <w:color w:val="000000"/>
                <w:sz w:val="18"/>
                <w:szCs w:val="18"/>
              </w:rPr>
            </w:pPr>
            <w:r w:rsidRPr="003925D7">
              <w:rPr>
                <w:rFonts w:cs="Times New Roman"/>
                <w:b/>
                <w:bCs/>
                <w:color w:val="000000"/>
                <w:sz w:val="18"/>
                <w:szCs w:val="18"/>
              </w:rPr>
              <w:t>105 144,41</w:t>
            </w:r>
          </w:p>
        </w:tc>
      </w:tr>
      <w:tr w:rsidR="003925D7" w:rsidRPr="007D172E" w14:paraId="1B37CDE6" w14:textId="77777777" w:rsidTr="003925D7">
        <w:trPr>
          <w:trHeight w:val="20"/>
        </w:trPr>
        <w:tc>
          <w:tcPr>
            <w:tcW w:w="888" w:type="pct"/>
            <w:tcBorders>
              <w:top w:val="single" w:sz="6" w:space="0" w:color="auto"/>
              <w:left w:val="single" w:sz="6" w:space="0" w:color="auto"/>
              <w:bottom w:val="single" w:sz="6" w:space="0" w:color="auto"/>
              <w:right w:val="single" w:sz="6" w:space="0" w:color="auto"/>
            </w:tcBorders>
            <w:vAlign w:val="center"/>
          </w:tcPr>
          <w:p w14:paraId="3DD5395E" w14:textId="77777777" w:rsidR="003925D7" w:rsidRPr="003925D7" w:rsidRDefault="003925D7" w:rsidP="005C3BE6">
            <w:pPr>
              <w:autoSpaceDE w:val="0"/>
              <w:autoSpaceDN w:val="0"/>
              <w:adjustRightInd w:val="0"/>
              <w:spacing w:line="240" w:lineRule="auto"/>
              <w:ind w:firstLine="0"/>
              <w:jc w:val="center"/>
              <w:rPr>
                <w:rFonts w:cs="Times New Roman"/>
                <w:color w:val="000000"/>
                <w:sz w:val="18"/>
                <w:szCs w:val="18"/>
              </w:rPr>
            </w:pPr>
            <w:r w:rsidRPr="003925D7">
              <w:rPr>
                <w:rFonts w:cs="Times New Roman"/>
                <w:color w:val="000000"/>
                <w:sz w:val="18"/>
                <w:szCs w:val="18"/>
              </w:rPr>
              <w:t>3.2.1</w:t>
            </w:r>
          </w:p>
        </w:tc>
        <w:tc>
          <w:tcPr>
            <w:tcW w:w="2409" w:type="pct"/>
            <w:tcBorders>
              <w:top w:val="single" w:sz="6" w:space="0" w:color="auto"/>
              <w:left w:val="single" w:sz="6" w:space="0" w:color="auto"/>
              <w:bottom w:val="single" w:sz="6" w:space="0" w:color="auto"/>
              <w:right w:val="single" w:sz="6" w:space="0" w:color="auto"/>
            </w:tcBorders>
            <w:vAlign w:val="center"/>
          </w:tcPr>
          <w:p w14:paraId="3806A6C9" w14:textId="77777777" w:rsidR="003925D7" w:rsidRPr="003925D7" w:rsidRDefault="003925D7" w:rsidP="005C3BE6">
            <w:pPr>
              <w:autoSpaceDE w:val="0"/>
              <w:autoSpaceDN w:val="0"/>
              <w:adjustRightInd w:val="0"/>
              <w:spacing w:line="240" w:lineRule="auto"/>
              <w:ind w:firstLine="0"/>
              <w:jc w:val="center"/>
              <w:rPr>
                <w:rFonts w:cs="Times New Roman"/>
                <w:color w:val="000000"/>
                <w:sz w:val="18"/>
                <w:szCs w:val="18"/>
              </w:rPr>
            </w:pPr>
            <w:r w:rsidRPr="003925D7">
              <w:rPr>
                <w:rFonts w:cs="Times New Roman"/>
                <w:color w:val="000000"/>
                <w:sz w:val="18"/>
                <w:szCs w:val="18"/>
              </w:rPr>
              <w:t>Техническое перевооружение котельной с дополнительной установкой 2-х новых котлов, перевод существующего котла  ДКВР10-13 с парового в водогрейный режим.</w:t>
            </w:r>
          </w:p>
        </w:tc>
        <w:tc>
          <w:tcPr>
            <w:tcW w:w="1703" w:type="pct"/>
            <w:tcBorders>
              <w:top w:val="single" w:sz="6" w:space="0" w:color="auto"/>
              <w:left w:val="single" w:sz="6" w:space="0" w:color="auto"/>
              <w:bottom w:val="single" w:sz="6" w:space="0" w:color="auto"/>
              <w:right w:val="single" w:sz="6" w:space="0" w:color="auto"/>
            </w:tcBorders>
            <w:vAlign w:val="center"/>
          </w:tcPr>
          <w:p w14:paraId="72394C7A" w14:textId="77777777" w:rsidR="003925D7" w:rsidRPr="007D172E" w:rsidRDefault="003925D7" w:rsidP="005C3BE6">
            <w:pPr>
              <w:autoSpaceDE w:val="0"/>
              <w:autoSpaceDN w:val="0"/>
              <w:adjustRightInd w:val="0"/>
              <w:spacing w:line="240" w:lineRule="auto"/>
              <w:ind w:firstLine="0"/>
              <w:jc w:val="center"/>
              <w:rPr>
                <w:rFonts w:cs="Times New Roman"/>
                <w:color w:val="000000"/>
                <w:sz w:val="18"/>
                <w:szCs w:val="18"/>
              </w:rPr>
            </w:pPr>
            <w:r w:rsidRPr="003925D7">
              <w:rPr>
                <w:rFonts w:cs="Times New Roman"/>
                <w:color w:val="000000"/>
                <w:sz w:val="18"/>
                <w:szCs w:val="18"/>
              </w:rPr>
              <w:t>105 144,41</w:t>
            </w:r>
          </w:p>
        </w:tc>
      </w:tr>
    </w:tbl>
    <w:p w14:paraId="62E95117" w14:textId="77777777" w:rsidR="003925D7" w:rsidRPr="003925D7" w:rsidRDefault="003925D7" w:rsidP="003925D7">
      <w:pPr>
        <w:pStyle w:val="afff9"/>
        <w:spacing w:before="0" w:after="0"/>
      </w:pPr>
    </w:p>
    <w:p w14:paraId="24C617AA" w14:textId="4ECE1F30" w:rsidR="007D7B06" w:rsidRPr="003925D7" w:rsidRDefault="00DA47E4" w:rsidP="007D7B06">
      <w:pPr>
        <w:pStyle w:val="20"/>
        <w:rPr>
          <w:rStyle w:val="af2"/>
          <w:smallCaps w:val="0"/>
          <w:color w:val="auto"/>
        </w:rPr>
      </w:pPr>
      <w:bookmarkStart w:id="45" w:name="_Toc232953301"/>
      <w:r w:rsidRPr="003925D7">
        <w:rPr>
          <w:rStyle w:val="af2"/>
          <w:smallCaps w:val="0"/>
          <w:color w:val="auto"/>
        </w:rPr>
        <w:t>Г</w:t>
      </w:r>
      <w:r w:rsidR="007D7B06" w:rsidRPr="003925D7">
        <w:rPr>
          <w:rStyle w:val="af2"/>
          <w:smallCaps w:val="0"/>
          <w:color w:val="auto"/>
        </w:rPr>
        <w:t>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44"/>
      <w:bookmarkEnd w:id="45"/>
    </w:p>
    <w:p w14:paraId="43C537A2" w14:textId="5C4E0111" w:rsidR="003925D7" w:rsidRPr="003925D7" w:rsidRDefault="003925D7" w:rsidP="003925D7">
      <w:pPr>
        <w:pStyle w:val="afff9"/>
        <w:spacing w:before="0" w:after="0"/>
      </w:pPr>
      <w:r w:rsidRPr="003925D7">
        <w:t>Совместная работа источников тепловой энергии на территории муниципального образования не предусматривается.</w:t>
      </w:r>
    </w:p>
    <w:p w14:paraId="0A4592B2" w14:textId="77777777" w:rsidR="00E16217" w:rsidRPr="003925D7" w:rsidRDefault="00E16217" w:rsidP="003925D7">
      <w:pPr>
        <w:pStyle w:val="afff9"/>
        <w:spacing w:before="0" w:after="0"/>
      </w:pPr>
    </w:p>
    <w:p w14:paraId="71C14203" w14:textId="77777777" w:rsidR="007D7B06" w:rsidRPr="003925D7" w:rsidRDefault="00DA47E4" w:rsidP="007D7B06">
      <w:pPr>
        <w:pStyle w:val="20"/>
        <w:rPr>
          <w:rStyle w:val="af2"/>
          <w:smallCaps w:val="0"/>
          <w:color w:val="auto"/>
        </w:rPr>
      </w:pPr>
      <w:bookmarkStart w:id="46" w:name="_Toc157238208"/>
      <w:bookmarkStart w:id="47" w:name="_Toc232953302"/>
      <w:r w:rsidRPr="003925D7">
        <w:rPr>
          <w:rStyle w:val="af2"/>
          <w:smallCaps w:val="0"/>
          <w:color w:val="auto"/>
        </w:rPr>
        <w:t>М</w:t>
      </w:r>
      <w:r w:rsidR="007D7B06" w:rsidRPr="003925D7">
        <w:rPr>
          <w:rStyle w:val="af2"/>
          <w:smallCaps w:val="0"/>
          <w:color w:val="auto"/>
        </w:rPr>
        <w:t>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46"/>
      <w:bookmarkEnd w:id="47"/>
    </w:p>
    <w:p w14:paraId="01685E88" w14:textId="09CB0618" w:rsidR="003925D7" w:rsidRPr="003925D7" w:rsidRDefault="003925D7" w:rsidP="003925D7">
      <w:pPr>
        <w:pStyle w:val="afff9"/>
        <w:spacing w:before="0" w:after="0"/>
      </w:pPr>
      <w:r w:rsidRPr="003925D7">
        <w:t xml:space="preserve">Вывод в резерв и (или) вывод из эксплуатации </w:t>
      </w:r>
      <w:r w:rsidRPr="003925D7">
        <w:rPr>
          <w:lang w:val="ru-RU"/>
        </w:rPr>
        <w:t>источников тепловой энергии</w:t>
      </w:r>
      <w:r w:rsidRPr="003925D7">
        <w:t xml:space="preserve"> схемой теплоснабжения не предусмотрен.</w:t>
      </w:r>
    </w:p>
    <w:p w14:paraId="7E575512" w14:textId="77777777" w:rsidR="00E16217" w:rsidRPr="003925D7" w:rsidRDefault="00E16217" w:rsidP="003925D7">
      <w:pPr>
        <w:pStyle w:val="afff9"/>
        <w:spacing w:before="0" w:after="0"/>
      </w:pPr>
    </w:p>
    <w:p w14:paraId="17F2989D" w14:textId="77777777" w:rsidR="007D7B06" w:rsidRPr="003925D7" w:rsidRDefault="00DA47E4" w:rsidP="007D7B06">
      <w:pPr>
        <w:pStyle w:val="20"/>
        <w:rPr>
          <w:rStyle w:val="af2"/>
          <w:smallCaps w:val="0"/>
          <w:color w:val="auto"/>
        </w:rPr>
      </w:pPr>
      <w:bookmarkStart w:id="48" w:name="_Toc157238209"/>
      <w:bookmarkStart w:id="49" w:name="_Toc232953303"/>
      <w:r w:rsidRPr="003925D7">
        <w:rPr>
          <w:rStyle w:val="af2"/>
          <w:smallCaps w:val="0"/>
          <w:color w:val="auto"/>
        </w:rPr>
        <w:t>Ме</w:t>
      </w:r>
      <w:r w:rsidR="007D7B06" w:rsidRPr="003925D7">
        <w:rPr>
          <w:rStyle w:val="af2"/>
          <w:smallCaps w:val="0"/>
          <w:color w:val="auto"/>
        </w:rPr>
        <w:t>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48"/>
      <w:bookmarkEnd w:id="49"/>
    </w:p>
    <w:p w14:paraId="1890C978" w14:textId="5C6BE6C2" w:rsidR="00E16217" w:rsidRDefault="003925D7" w:rsidP="003925D7">
      <w:pPr>
        <w:pStyle w:val="afff9"/>
        <w:spacing w:before="0" w:after="0"/>
      </w:pPr>
      <w:r w:rsidRPr="003925D7">
        <w:t>Мероприятия по переоборудованию котельных в источники тепловой энергии, функционирующие в режиме комбинированной выработки электрической и тепловой энергии, не предусмотрены.</w:t>
      </w:r>
    </w:p>
    <w:p w14:paraId="32809AE9" w14:textId="77777777" w:rsidR="00C962C8" w:rsidRPr="003925D7" w:rsidRDefault="00C962C8" w:rsidP="003925D7">
      <w:pPr>
        <w:pStyle w:val="afff9"/>
        <w:spacing w:before="0" w:after="0"/>
      </w:pPr>
    </w:p>
    <w:p w14:paraId="483EE942" w14:textId="77777777" w:rsidR="007D7B06" w:rsidRPr="003925D7" w:rsidRDefault="00DA47E4" w:rsidP="007D7B06">
      <w:pPr>
        <w:pStyle w:val="20"/>
        <w:rPr>
          <w:rStyle w:val="af2"/>
          <w:smallCaps w:val="0"/>
          <w:color w:val="auto"/>
        </w:rPr>
      </w:pPr>
      <w:bookmarkStart w:id="50" w:name="_Toc157238210"/>
      <w:bookmarkStart w:id="51" w:name="_Toc232953304"/>
      <w:r w:rsidRPr="003925D7">
        <w:rPr>
          <w:rStyle w:val="af2"/>
          <w:smallCaps w:val="0"/>
          <w:color w:val="auto"/>
        </w:rPr>
        <w:t>М</w:t>
      </w:r>
      <w:r w:rsidR="007D7B06" w:rsidRPr="003925D7">
        <w:rPr>
          <w:rStyle w:val="af2"/>
          <w:smallCaps w:val="0"/>
          <w:color w:val="auto"/>
        </w:rPr>
        <w:t>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50"/>
      <w:bookmarkEnd w:id="51"/>
    </w:p>
    <w:p w14:paraId="124B6BED" w14:textId="7F560F93" w:rsidR="00E16217" w:rsidRPr="003925D7" w:rsidRDefault="003925D7" w:rsidP="003925D7">
      <w:pPr>
        <w:pStyle w:val="afff9"/>
        <w:spacing w:before="0" w:after="0"/>
      </w:pPr>
      <w:r w:rsidRPr="003925D7">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вывод их из эксплуатации отсутствуют.</w:t>
      </w:r>
    </w:p>
    <w:p w14:paraId="65F9B6B6" w14:textId="77777777" w:rsidR="003925D7" w:rsidRPr="003925D7" w:rsidRDefault="003925D7" w:rsidP="003925D7">
      <w:pPr>
        <w:pStyle w:val="afff9"/>
        <w:spacing w:before="0" w:after="0"/>
      </w:pPr>
    </w:p>
    <w:p w14:paraId="7BF0C994" w14:textId="77777777" w:rsidR="007D7B06" w:rsidRPr="003925D7" w:rsidRDefault="00DA47E4" w:rsidP="007D7B06">
      <w:pPr>
        <w:pStyle w:val="20"/>
        <w:rPr>
          <w:rStyle w:val="af2"/>
          <w:smallCaps w:val="0"/>
          <w:color w:val="auto"/>
        </w:rPr>
      </w:pPr>
      <w:bookmarkStart w:id="52" w:name="_Toc157238211"/>
      <w:bookmarkStart w:id="53" w:name="_Toc232953305"/>
      <w:r w:rsidRPr="003925D7">
        <w:rPr>
          <w:rStyle w:val="af2"/>
          <w:smallCaps w:val="0"/>
          <w:color w:val="auto"/>
        </w:rPr>
        <w:t>Т</w:t>
      </w:r>
      <w:r w:rsidR="007D7B06" w:rsidRPr="003925D7">
        <w:rPr>
          <w:rStyle w:val="af2"/>
          <w:smallCaps w:val="0"/>
          <w:color w:val="auto"/>
        </w:rPr>
        <w:t>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52"/>
      <w:bookmarkEnd w:id="53"/>
    </w:p>
    <w:p w14:paraId="7FEEC23B" w14:textId="77777777" w:rsidR="003925D7" w:rsidRPr="003925D7" w:rsidRDefault="003925D7" w:rsidP="003925D7">
      <w:r w:rsidRPr="003925D7">
        <w:t>Регулирование отпуска тепловой энергии от источников – котельных, на территории Кипенского сельского поселения осуществляется качественным способом по температурному графику 95/70 ℃ от котельной д. Кипень, и по температурному графику 90/70 ℃ от котельных д. Келози и д. Кипень Школа.</w:t>
      </w:r>
    </w:p>
    <w:p w14:paraId="059E5A68" w14:textId="77777777" w:rsidR="003925D7" w:rsidRPr="003925D7" w:rsidRDefault="003925D7" w:rsidP="003925D7">
      <w:r w:rsidRPr="003925D7">
        <w:t>Утвержденные температурные графики для источников тепловой энергии Кипенского сельского поселения приведены на рисунках ниже.</w:t>
      </w:r>
    </w:p>
    <w:p w14:paraId="26FEFCC2" w14:textId="77777777" w:rsidR="003925D7" w:rsidRPr="003925D7" w:rsidRDefault="003925D7" w:rsidP="003925D7">
      <w:pPr>
        <w:ind w:firstLine="0"/>
        <w:jc w:val="center"/>
      </w:pPr>
      <w:r w:rsidRPr="003925D7">
        <w:rPr>
          <w:noProof/>
          <w:lang w:eastAsia="ru-RU"/>
        </w:rPr>
        <w:drawing>
          <wp:inline distT="0" distB="0" distL="0" distR="0" wp14:anchorId="4C9DAA48" wp14:editId="579A6CE3">
            <wp:extent cx="4215803" cy="5968609"/>
            <wp:effectExtent l="0" t="0" r="0" b="0"/>
            <wp:docPr id="1" name="Рисунок 1" descr="X:\3. Инженер расчетчик\shara\Объекты\ЛМР ТО и СТС\1. ИД\ИД\Веста\Кип\Кипенское СП_Страница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X:\3. Инженер расчетчик\shara\Объекты\ЛМР ТО и СТС\1. ИД\ИД\Веста\Кип\Кипенское СП_Страница_19.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5400000">
                      <a:off x="0" y="0"/>
                      <a:ext cx="4223391" cy="5979352"/>
                    </a:xfrm>
                    <a:prstGeom prst="rect">
                      <a:avLst/>
                    </a:prstGeom>
                    <a:noFill/>
                    <a:ln>
                      <a:noFill/>
                    </a:ln>
                  </pic:spPr>
                </pic:pic>
              </a:graphicData>
            </a:graphic>
          </wp:inline>
        </w:drawing>
      </w:r>
    </w:p>
    <w:p w14:paraId="1F336210" w14:textId="77777777" w:rsidR="003925D7" w:rsidRPr="003925D7" w:rsidRDefault="003925D7" w:rsidP="003925D7">
      <w:pPr>
        <w:keepNext/>
        <w:keepLines/>
        <w:numPr>
          <w:ilvl w:val="4"/>
          <w:numId w:val="1"/>
        </w:numPr>
        <w:jc w:val="center"/>
        <w:outlineLvl w:val="4"/>
        <w:rPr>
          <w:rFonts w:eastAsiaTheme="majorEastAsia" w:cstheme="majorBidi"/>
          <w:b/>
          <w:sz w:val="24"/>
        </w:rPr>
      </w:pPr>
      <w:r w:rsidRPr="003925D7">
        <w:rPr>
          <w:rFonts w:eastAsiaTheme="majorEastAsia" w:cstheme="majorBidi"/>
          <w:b/>
          <w:sz w:val="24"/>
        </w:rPr>
        <w:t>Температурный график от котельной д. Кипень</w:t>
      </w:r>
    </w:p>
    <w:p w14:paraId="1145D383" w14:textId="77777777" w:rsidR="003925D7" w:rsidRPr="003925D7" w:rsidRDefault="003925D7" w:rsidP="003925D7">
      <w:pPr>
        <w:rPr>
          <w:highlight w:val="yellow"/>
        </w:rPr>
      </w:pPr>
    </w:p>
    <w:p w14:paraId="3ECFF7F2" w14:textId="77777777" w:rsidR="003925D7" w:rsidRPr="003925D7" w:rsidRDefault="003925D7" w:rsidP="003925D7">
      <w:pPr>
        <w:ind w:firstLine="0"/>
        <w:jc w:val="center"/>
      </w:pPr>
      <w:r w:rsidRPr="003925D7">
        <w:rPr>
          <w:noProof/>
          <w:lang w:eastAsia="ru-RU"/>
        </w:rPr>
        <w:drawing>
          <wp:inline distT="0" distB="0" distL="0" distR="0" wp14:anchorId="5A502D69" wp14:editId="5CF86E17">
            <wp:extent cx="3978690" cy="5632911"/>
            <wp:effectExtent l="0" t="7937" r="0" b="0"/>
            <wp:docPr id="2" name="Рисунок 2" descr="X:\3. Инженер расчетчик\shara\Объекты\ЛМР ТО и СТС\1. ИД\ИД\Веста\Кип\Кипенское СП_Страница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X:\3. Инженер расчетчик\shara\Объекты\ЛМР ТО и СТС\1. ИД\ИД\Веста\Кип\Кипенское СП_Страница_21.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5400000">
                      <a:off x="0" y="0"/>
                      <a:ext cx="3981095" cy="5636316"/>
                    </a:xfrm>
                    <a:prstGeom prst="rect">
                      <a:avLst/>
                    </a:prstGeom>
                    <a:noFill/>
                    <a:ln>
                      <a:noFill/>
                    </a:ln>
                  </pic:spPr>
                </pic:pic>
              </a:graphicData>
            </a:graphic>
          </wp:inline>
        </w:drawing>
      </w:r>
    </w:p>
    <w:p w14:paraId="4B67D0F6" w14:textId="77777777" w:rsidR="003925D7" w:rsidRPr="003925D7" w:rsidRDefault="003925D7" w:rsidP="003925D7">
      <w:pPr>
        <w:keepNext/>
        <w:keepLines/>
        <w:numPr>
          <w:ilvl w:val="4"/>
          <w:numId w:val="1"/>
        </w:numPr>
        <w:jc w:val="center"/>
        <w:outlineLvl w:val="4"/>
        <w:rPr>
          <w:rFonts w:eastAsiaTheme="majorEastAsia" w:cstheme="majorBidi"/>
          <w:b/>
          <w:sz w:val="24"/>
        </w:rPr>
        <w:sectPr w:rsidR="003925D7" w:rsidRPr="003925D7">
          <w:pgSz w:w="11906" w:h="16838"/>
          <w:pgMar w:top="1134" w:right="850" w:bottom="1134" w:left="1701" w:header="283" w:footer="425" w:gutter="0"/>
          <w:cols w:space="720"/>
        </w:sectPr>
      </w:pPr>
      <w:r w:rsidRPr="003925D7">
        <w:rPr>
          <w:rFonts w:eastAsiaTheme="majorEastAsia" w:cstheme="majorBidi"/>
          <w:b/>
          <w:sz w:val="24"/>
        </w:rPr>
        <w:t>Температурный график от котельной д. Кипень Школа</w:t>
      </w:r>
    </w:p>
    <w:p w14:paraId="68C8433C" w14:textId="77777777" w:rsidR="003925D7" w:rsidRPr="003925D7" w:rsidRDefault="003925D7" w:rsidP="003925D7">
      <w:pPr>
        <w:ind w:firstLine="0"/>
        <w:jc w:val="center"/>
      </w:pPr>
      <w:r w:rsidRPr="003925D7">
        <w:rPr>
          <w:noProof/>
          <w:lang w:eastAsia="ru-RU"/>
        </w:rPr>
        <w:drawing>
          <wp:inline distT="0" distB="0" distL="0" distR="0" wp14:anchorId="607A443C" wp14:editId="4D9892D4">
            <wp:extent cx="5935592" cy="8388626"/>
            <wp:effectExtent l="0" t="0" r="8255" b="0"/>
            <wp:docPr id="15" name="Рисунок 15" descr="X:\3. Инженер расчетчик\shara\Объекты\ЛМР ТО и СТС\1. ИД\ИД\СЗТК\д. Келози\д. Келози\п. 4.7 Температурный график от 25.09.2025 - Келоз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X:\3. Инженер расчетчик\shara\Объекты\ЛМР ТО и СТС\1. ИД\ИД\СЗТК\д. Келози\д. Келози\п. 4.7 Температурный график от 25.09.2025 - Келози.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64884" cy="8430024"/>
                    </a:xfrm>
                    <a:prstGeom prst="rect">
                      <a:avLst/>
                    </a:prstGeom>
                    <a:noFill/>
                    <a:ln>
                      <a:noFill/>
                    </a:ln>
                  </pic:spPr>
                </pic:pic>
              </a:graphicData>
            </a:graphic>
          </wp:inline>
        </w:drawing>
      </w:r>
    </w:p>
    <w:p w14:paraId="2D29DDF4" w14:textId="77777777" w:rsidR="003925D7" w:rsidRDefault="003925D7" w:rsidP="003925D7">
      <w:pPr>
        <w:keepNext/>
        <w:keepLines/>
        <w:numPr>
          <w:ilvl w:val="4"/>
          <w:numId w:val="1"/>
        </w:numPr>
        <w:jc w:val="center"/>
        <w:outlineLvl w:val="4"/>
        <w:rPr>
          <w:rFonts w:eastAsiaTheme="majorEastAsia" w:cstheme="majorBidi"/>
          <w:b/>
          <w:sz w:val="24"/>
        </w:rPr>
        <w:sectPr w:rsidR="003925D7" w:rsidSect="006F7CE0">
          <w:pgSz w:w="11906" w:h="16838"/>
          <w:pgMar w:top="1134" w:right="850" w:bottom="1134" w:left="1701" w:header="283" w:footer="425" w:gutter="0"/>
          <w:cols w:space="708"/>
          <w:docGrid w:linePitch="360"/>
        </w:sectPr>
      </w:pPr>
      <w:r w:rsidRPr="003925D7">
        <w:rPr>
          <w:rFonts w:eastAsiaTheme="majorEastAsia" w:cstheme="majorBidi"/>
          <w:b/>
          <w:sz w:val="24"/>
        </w:rPr>
        <w:t>Температурный график от котельной д. Келози</w:t>
      </w:r>
    </w:p>
    <w:p w14:paraId="5EBE1ABE" w14:textId="77777777" w:rsidR="007D7B06" w:rsidRPr="00DC6168" w:rsidRDefault="00DA47E4" w:rsidP="007D7B06">
      <w:pPr>
        <w:pStyle w:val="20"/>
        <w:rPr>
          <w:rStyle w:val="af2"/>
          <w:smallCaps w:val="0"/>
          <w:color w:val="auto"/>
        </w:rPr>
      </w:pPr>
      <w:bookmarkStart w:id="54" w:name="_Toc157238212"/>
      <w:bookmarkStart w:id="55" w:name="_Toc232953306"/>
      <w:r w:rsidRPr="00DC6168">
        <w:rPr>
          <w:rStyle w:val="af2"/>
          <w:smallCaps w:val="0"/>
          <w:color w:val="auto"/>
        </w:rPr>
        <w:t>П</w:t>
      </w:r>
      <w:r w:rsidR="007D7B06" w:rsidRPr="00DC6168">
        <w:rPr>
          <w:rStyle w:val="af2"/>
          <w:smallCaps w:val="0"/>
          <w:color w:val="auto"/>
        </w:rPr>
        <w:t>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54"/>
      <w:bookmarkEnd w:id="55"/>
    </w:p>
    <w:p w14:paraId="1A2CEC90" w14:textId="72B02FF6" w:rsidR="00E16217" w:rsidRPr="00DC6168" w:rsidRDefault="00DC6168" w:rsidP="00DC6168">
      <w:pPr>
        <w:pStyle w:val="afff9"/>
        <w:spacing w:before="0" w:after="0"/>
      </w:pPr>
      <w:r w:rsidRPr="00DC6168">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 представлены в составе материалов раздела 2.3 настоящего документа.</w:t>
      </w:r>
    </w:p>
    <w:p w14:paraId="3EA01AA5" w14:textId="77777777" w:rsidR="00A838C7" w:rsidRPr="00DC6168" w:rsidRDefault="00A838C7" w:rsidP="00DC6168">
      <w:pPr>
        <w:pStyle w:val="afff9"/>
        <w:spacing w:before="0" w:after="0"/>
      </w:pPr>
    </w:p>
    <w:p w14:paraId="1F2B0F86" w14:textId="77777777" w:rsidR="007D7B06" w:rsidRPr="00DC6168" w:rsidRDefault="00DA47E4" w:rsidP="007D7B06">
      <w:pPr>
        <w:pStyle w:val="20"/>
        <w:rPr>
          <w:rStyle w:val="af2"/>
          <w:smallCaps w:val="0"/>
          <w:color w:val="auto"/>
        </w:rPr>
      </w:pPr>
      <w:bookmarkStart w:id="56" w:name="_Toc157238213"/>
      <w:bookmarkStart w:id="57" w:name="_Toc232953307"/>
      <w:r w:rsidRPr="00DC6168">
        <w:rPr>
          <w:rStyle w:val="af2"/>
          <w:smallCaps w:val="0"/>
          <w:color w:val="auto"/>
        </w:rPr>
        <w:t>П</w:t>
      </w:r>
      <w:r w:rsidR="007D7B06" w:rsidRPr="00DC6168">
        <w:rPr>
          <w:rStyle w:val="af2"/>
          <w:smallCaps w:val="0"/>
          <w:color w:val="auto"/>
        </w:rPr>
        <w:t>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56"/>
      <w:bookmarkEnd w:id="57"/>
    </w:p>
    <w:p w14:paraId="1240C072" w14:textId="4528320E" w:rsidR="00DC6168" w:rsidRPr="00DC6168" w:rsidRDefault="00DC6168" w:rsidP="00DC6168">
      <w:pPr>
        <w:pStyle w:val="afff9"/>
        <w:spacing w:before="0" w:after="0"/>
      </w:pPr>
      <w:r w:rsidRPr="00DC6168">
        <w:t>Возобновляемые и (или) местные виды топлива на территории муниципального образования не используются.</w:t>
      </w:r>
    </w:p>
    <w:p w14:paraId="68C9137F" w14:textId="77777777" w:rsidR="00E16217" w:rsidRPr="00DC6168" w:rsidRDefault="00E16217" w:rsidP="00DC6168">
      <w:pPr>
        <w:pStyle w:val="afff9"/>
        <w:spacing w:before="0" w:after="0"/>
      </w:pPr>
    </w:p>
    <w:p w14:paraId="5F2152DD" w14:textId="77777777" w:rsidR="007D7B06" w:rsidRPr="00DC6168" w:rsidRDefault="00DA47E4" w:rsidP="007D7B06">
      <w:pPr>
        <w:pStyle w:val="20"/>
        <w:rPr>
          <w:rStyle w:val="af2"/>
          <w:smallCaps w:val="0"/>
          <w:color w:val="auto"/>
        </w:rPr>
      </w:pPr>
      <w:bookmarkStart w:id="58" w:name="_Toc157238214"/>
      <w:bookmarkStart w:id="59" w:name="_Toc232953308"/>
      <w:r w:rsidRPr="00DC6168">
        <w:rPr>
          <w:rStyle w:val="af2"/>
          <w:smallCaps w:val="0"/>
          <w:color w:val="auto"/>
        </w:rPr>
        <w:t>П</w:t>
      </w:r>
      <w:r w:rsidR="007D7B06" w:rsidRPr="00DC6168">
        <w:rPr>
          <w:rStyle w:val="af2"/>
          <w:smallCaps w:val="0"/>
          <w:color w:val="auto"/>
        </w:rPr>
        <w:t>редложения по резервированию источников тепловой энергии и (или) оборудования источников тепловой энергии, обеспечивающих надежность теплоснабжения в соответствии с критериями надежности теплоснабжения потребителей с учетом климатических условий</w:t>
      </w:r>
      <w:bookmarkEnd w:id="58"/>
      <w:bookmarkEnd w:id="59"/>
    </w:p>
    <w:p w14:paraId="2986CB90" w14:textId="428CE950" w:rsidR="00DC6168" w:rsidRPr="00DC6168" w:rsidRDefault="00DC6168" w:rsidP="00DC6168">
      <w:pPr>
        <w:pStyle w:val="afff9"/>
        <w:spacing w:before="0" w:after="0"/>
      </w:pPr>
      <w:r w:rsidRPr="00DC6168">
        <w:t>Резервирование источников тепловой энергии и (или) оборудования источников тепловой энергии, обеспечивающих надежность теплоснабжения, предполагается осуществлять в рамках формирования перспективного состава оборудования котельных, то есть за счет формирования резерва тепловой мощности.</w:t>
      </w:r>
    </w:p>
    <w:p w14:paraId="4A4D28FF" w14:textId="77777777" w:rsidR="00F8355F" w:rsidRPr="00F812D4" w:rsidRDefault="00F8355F" w:rsidP="00DC6168">
      <w:pPr>
        <w:pStyle w:val="afff9"/>
        <w:spacing w:before="0" w:after="0"/>
      </w:pPr>
    </w:p>
    <w:p w14:paraId="0D2AACDC" w14:textId="77777777" w:rsidR="007D7B06" w:rsidRPr="00F812D4" w:rsidRDefault="007D7B06" w:rsidP="007D7B06">
      <w:pPr>
        <w:pStyle w:val="10"/>
        <w:rPr>
          <w:rStyle w:val="af2"/>
          <w:smallCaps w:val="0"/>
          <w:color w:val="auto"/>
        </w:rPr>
      </w:pPr>
      <w:bookmarkStart w:id="60" w:name="_Toc157238215"/>
      <w:bookmarkStart w:id="61" w:name="_Toc232953309"/>
      <w:r w:rsidRPr="00F812D4">
        <w:rPr>
          <w:rStyle w:val="af2"/>
          <w:smallCaps w:val="0"/>
          <w:color w:val="auto"/>
        </w:rPr>
        <w:t>Предложения по строительству, реконструкции и (или) модернизации тепловых сетей</w:t>
      </w:r>
      <w:bookmarkEnd w:id="60"/>
      <w:bookmarkEnd w:id="61"/>
    </w:p>
    <w:p w14:paraId="39362ED1" w14:textId="77777777" w:rsidR="007D7B06" w:rsidRPr="00F812D4" w:rsidRDefault="00DA47E4" w:rsidP="007D7B06">
      <w:pPr>
        <w:pStyle w:val="20"/>
        <w:rPr>
          <w:rStyle w:val="af2"/>
          <w:smallCaps w:val="0"/>
          <w:color w:val="auto"/>
        </w:rPr>
      </w:pPr>
      <w:bookmarkStart w:id="62" w:name="_Toc157238216"/>
      <w:bookmarkStart w:id="63" w:name="_Toc232953310"/>
      <w:r w:rsidRPr="00F812D4">
        <w:rPr>
          <w:rStyle w:val="af2"/>
          <w:smallCaps w:val="0"/>
          <w:color w:val="auto"/>
        </w:rPr>
        <w:t>П</w:t>
      </w:r>
      <w:r w:rsidR="007D7B06" w:rsidRPr="00F812D4">
        <w:rPr>
          <w:rStyle w:val="af2"/>
          <w:smallCaps w:val="0"/>
          <w:color w:val="auto"/>
        </w:rPr>
        <w:t>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62"/>
      <w:bookmarkEnd w:id="63"/>
    </w:p>
    <w:p w14:paraId="0A9AF6FF" w14:textId="58F84D74" w:rsidR="00E16217" w:rsidRPr="00F812D4" w:rsidRDefault="00F812D4" w:rsidP="00F812D4">
      <w:pPr>
        <w:pStyle w:val="afff9"/>
        <w:spacing w:before="0" w:after="0"/>
      </w:pPr>
      <w:r w:rsidRPr="00F812D4">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отсутствуют.</w:t>
      </w:r>
    </w:p>
    <w:p w14:paraId="44C4BD23" w14:textId="77777777" w:rsidR="00FB0379" w:rsidRPr="00F812D4" w:rsidRDefault="00FB0379" w:rsidP="00F812D4">
      <w:pPr>
        <w:pStyle w:val="afff9"/>
        <w:spacing w:before="0" w:after="0"/>
      </w:pPr>
    </w:p>
    <w:p w14:paraId="4A98B4AA" w14:textId="77777777" w:rsidR="007D7B06" w:rsidRPr="00F812D4" w:rsidRDefault="00DA47E4" w:rsidP="007D7B06">
      <w:pPr>
        <w:pStyle w:val="20"/>
        <w:rPr>
          <w:rStyle w:val="af2"/>
          <w:smallCaps w:val="0"/>
          <w:color w:val="auto"/>
        </w:rPr>
      </w:pPr>
      <w:bookmarkStart w:id="64" w:name="_Toc157238217"/>
      <w:bookmarkStart w:id="65" w:name="_Toc232953311"/>
      <w:r w:rsidRPr="00F812D4">
        <w:rPr>
          <w:rStyle w:val="af2"/>
          <w:smallCaps w:val="0"/>
          <w:color w:val="auto"/>
        </w:rPr>
        <w:t>П</w:t>
      </w:r>
      <w:r w:rsidR="007D7B06" w:rsidRPr="00F812D4">
        <w:rPr>
          <w:rStyle w:val="af2"/>
          <w:smallCaps w:val="0"/>
          <w:color w:val="auto"/>
        </w:rPr>
        <w:t>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образования под жилищную, комплексную или производственную застройку</w:t>
      </w:r>
      <w:bookmarkEnd w:id="64"/>
      <w:bookmarkEnd w:id="65"/>
    </w:p>
    <w:p w14:paraId="77957BDE" w14:textId="77777777" w:rsidR="00F812D4" w:rsidRPr="00F812D4" w:rsidRDefault="00F812D4" w:rsidP="00F812D4">
      <w:pPr>
        <w:pStyle w:val="afff9"/>
        <w:spacing w:before="0" w:after="0"/>
      </w:pPr>
      <w:bookmarkStart w:id="66" w:name="_Toc157238218"/>
      <w:r w:rsidRPr="00F812D4">
        <w:t>В настоящем разделе разработаны мероприятия по реконструкции и строительству тепловых сетей, направленные на обеспечение присоединения перспективных потребителей к существующим и вновь построенным тепловым сетям от тепловых камер тепломагистралей до границ участка присоединяемого объекта.</w:t>
      </w:r>
    </w:p>
    <w:p w14:paraId="3CBDED55" w14:textId="77777777" w:rsidR="00F812D4" w:rsidRPr="00F812D4" w:rsidRDefault="00F812D4" w:rsidP="00F812D4">
      <w:pPr>
        <w:pStyle w:val="afff9"/>
        <w:spacing w:before="0" w:after="0"/>
      </w:pPr>
      <w:r w:rsidRPr="00F812D4">
        <w:t>В электронной модели системы теплоснабжения созданы новые модельные базы, которые отражают предложения по модернизации и реконструкции источников тепловой энергии, а также разработаны трассировки тепловых сетей, обеспечивающих передачу тепловой энергии от источников к новым потребителям.</w:t>
      </w:r>
    </w:p>
    <w:p w14:paraId="296991D7" w14:textId="5D46AF1E" w:rsidR="00F812D4" w:rsidRPr="00F812D4" w:rsidRDefault="00F812D4" w:rsidP="00F812D4">
      <w:pPr>
        <w:pStyle w:val="afff9"/>
        <w:spacing w:before="0" w:after="0"/>
      </w:pPr>
      <w:r w:rsidRPr="00F812D4">
        <w:t>Предложения по строительству тепловых сетей для обеспечения перспективных приростов тепловой нагрузки, согласного рассматриваемого сценария, представлены в таблице ниже.</w:t>
      </w:r>
    </w:p>
    <w:p w14:paraId="25212937" w14:textId="77777777" w:rsidR="00F812D4" w:rsidRPr="00F812D4" w:rsidRDefault="00F812D4" w:rsidP="00F812D4">
      <w:pPr>
        <w:pStyle w:val="afff9"/>
        <w:spacing w:before="0" w:after="0"/>
        <w:sectPr w:rsidR="00F812D4" w:rsidRPr="00F812D4" w:rsidSect="006F7CE0">
          <w:pgSz w:w="11906" w:h="16838"/>
          <w:pgMar w:top="1134" w:right="850" w:bottom="1134" w:left="1701" w:header="283" w:footer="425" w:gutter="0"/>
          <w:cols w:space="708"/>
          <w:docGrid w:linePitch="360"/>
        </w:sectPr>
      </w:pPr>
    </w:p>
    <w:p w14:paraId="761D475B" w14:textId="510C4FD2" w:rsidR="00F812D4" w:rsidRPr="00F812D4" w:rsidRDefault="00F812D4" w:rsidP="00F812D4">
      <w:pPr>
        <w:pStyle w:val="6"/>
        <w:spacing w:before="0"/>
      </w:pPr>
      <w:r w:rsidRPr="00F812D4">
        <w:t>Сводные финансовые затраты на реализацию проектов по обеспечению перспективных приростов тепловой нагрузки на территории поселения</w:t>
      </w:r>
    </w:p>
    <w:tbl>
      <w:tblPr>
        <w:tblW w:w="5000" w:type="pct"/>
        <w:tblLook w:val="04A0" w:firstRow="1" w:lastRow="0" w:firstColumn="1" w:lastColumn="0" w:noHBand="0" w:noVBand="1"/>
      </w:tblPr>
      <w:tblGrid>
        <w:gridCol w:w="2014"/>
        <w:gridCol w:w="2406"/>
        <w:gridCol w:w="721"/>
        <w:gridCol w:w="1213"/>
        <w:gridCol w:w="1311"/>
        <w:gridCol w:w="906"/>
        <w:gridCol w:w="1235"/>
        <w:gridCol w:w="1007"/>
        <w:gridCol w:w="778"/>
        <w:gridCol w:w="2187"/>
        <w:gridCol w:w="857"/>
        <w:gridCol w:w="1059"/>
      </w:tblGrid>
      <w:tr w:rsidR="00F812D4" w:rsidRPr="00F812D4" w14:paraId="64E09A46" w14:textId="77777777" w:rsidTr="00F812D4">
        <w:trPr>
          <w:trHeight w:val="20"/>
        </w:trPr>
        <w:tc>
          <w:tcPr>
            <w:tcW w:w="6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200267"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Наименование начала участка</w:t>
            </w:r>
          </w:p>
        </w:tc>
        <w:tc>
          <w:tcPr>
            <w:tcW w:w="767" w:type="pct"/>
            <w:tcBorders>
              <w:top w:val="single" w:sz="4" w:space="0" w:color="auto"/>
              <w:left w:val="nil"/>
              <w:bottom w:val="single" w:sz="4" w:space="0" w:color="auto"/>
              <w:right w:val="single" w:sz="4" w:space="0" w:color="auto"/>
            </w:tcBorders>
            <w:shd w:val="clear" w:color="auto" w:fill="auto"/>
            <w:vAlign w:val="center"/>
            <w:hideMark/>
          </w:tcPr>
          <w:p w14:paraId="6B0900DB"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Наименование конца участка</w:t>
            </w:r>
          </w:p>
        </w:tc>
        <w:tc>
          <w:tcPr>
            <w:tcW w:w="230" w:type="pct"/>
            <w:tcBorders>
              <w:top w:val="single" w:sz="4" w:space="0" w:color="auto"/>
              <w:left w:val="nil"/>
              <w:bottom w:val="single" w:sz="4" w:space="0" w:color="auto"/>
              <w:right w:val="single" w:sz="4" w:space="0" w:color="auto"/>
            </w:tcBorders>
            <w:shd w:val="clear" w:color="auto" w:fill="auto"/>
            <w:vAlign w:val="center"/>
            <w:hideMark/>
          </w:tcPr>
          <w:p w14:paraId="5372D0C9"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Длина, м</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76C09957"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Диаметр трубопровода Ду, мм</w:t>
            </w:r>
          </w:p>
        </w:tc>
        <w:tc>
          <w:tcPr>
            <w:tcW w:w="418" w:type="pct"/>
            <w:tcBorders>
              <w:top w:val="single" w:sz="4" w:space="0" w:color="auto"/>
              <w:left w:val="nil"/>
              <w:bottom w:val="single" w:sz="4" w:space="0" w:color="auto"/>
              <w:right w:val="single" w:sz="4" w:space="0" w:color="auto"/>
            </w:tcBorders>
            <w:shd w:val="clear" w:color="auto" w:fill="auto"/>
            <w:vAlign w:val="center"/>
            <w:hideMark/>
          </w:tcPr>
          <w:p w14:paraId="55C79524"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Назначение</w:t>
            </w:r>
          </w:p>
        </w:tc>
        <w:tc>
          <w:tcPr>
            <w:tcW w:w="289" w:type="pct"/>
            <w:tcBorders>
              <w:top w:val="single" w:sz="4" w:space="0" w:color="auto"/>
              <w:left w:val="nil"/>
              <w:bottom w:val="single" w:sz="4" w:space="0" w:color="auto"/>
              <w:right w:val="single" w:sz="4" w:space="0" w:color="auto"/>
            </w:tcBorders>
            <w:shd w:val="clear" w:color="auto" w:fill="auto"/>
            <w:vAlign w:val="center"/>
            <w:hideMark/>
          </w:tcPr>
          <w:p w14:paraId="64B16DB4"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Тип изоляции</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5CA7440"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Способ прокладки</w:t>
            </w:r>
          </w:p>
        </w:tc>
        <w:tc>
          <w:tcPr>
            <w:tcW w:w="321" w:type="pct"/>
            <w:tcBorders>
              <w:top w:val="single" w:sz="4" w:space="0" w:color="auto"/>
              <w:left w:val="nil"/>
              <w:bottom w:val="single" w:sz="4" w:space="0" w:color="auto"/>
              <w:right w:val="single" w:sz="4" w:space="0" w:color="auto"/>
            </w:tcBorders>
            <w:shd w:val="clear" w:color="000000" w:fill="FFFFFF"/>
            <w:vAlign w:val="center"/>
            <w:hideMark/>
          </w:tcPr>
          <w:p w14:paraId="42DA7745"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Стоимость по НЦС (таблица 13-08-003), тыс. руб. за ед. изм.</w:t>
            </w:r>
          </w:p>
        </w:tc>
        <w:tc>
          <w:tcPr>
            <w:tcW w:w="248" w:type="pct"/>
            <w:tcBorders>
              <w:top w:val="single" w:sz="4" w:space="0" w:color="auto"/>
              <w:left w:val="nil"/>
              <w:bottom w:val="single" w:sz="4" w:space="0" w:color="auto"/>
              <w:right w:val="single" w:sz="4" w:space="0" w:color="auto"/>
            </w:tcBorders>
            <w:shd w:val="clear" w:color="000000" w:fill="FFFFFF"/>
            <w:vAlign w:val="center"/>
            <w:hideMark/>
          </w:tcPr>
          <w:p w14:paraId="521E5880"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Коэф-нт пеевода цен, Китог</w:t>
            </w:r>
          </w:p>
        </w:tc>
        <w:tc>
          <w:tcPr>
            <w:tcW w:w="697" w:type="pct"/>
            <w:tcBorders>
              <w:top w:val="single" w:sz="4" w:space="0" w:color="auto"/>
              <w:left w:val="nil"/>
              <w:bottom w:val="single" w:sz="4" w:space="0" w:color="auto"/>
              <w:right w:val="single" w:sz="4" w:space="0" w:color="auto"/>
            </w:tcBorders>
            <w:shd w:val="clear" w:color="000000" w:fill="FFFFFF"/>
            <w:vAlign w:val="center"/>
            <w:hideMark/>
          </w:tcPr>
          <w:p w14:paraId="7135F672"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Итоговая стоимость, тыс. руб.</w:t>
            </w:r>
          </w:p>
        </w:tc>
        <w:tc>
          <w:tcPr>
            <w:tcW w:w="273" w:type="pct"/>
            <w:tcBorders>
              <w:top w:val="single" w:sz="4" w:space="0" w:color="auto"/>
              <w:left w:val="nil"/>
              <w:bottom w:val="single" w:sz="4" w:space="0" w:color="auto"/>
              <w:right w:val="single" w:sz="4" w:space="0" w:color="auto"/>
            </w:tcBorders>
            <w:shd w:val="clear" w:color="000000" w:fill="FFFFFF"/>
            <w:vAlign w:val="center"/>
            <w:hideMark/>
          </w:tcPr>
          <w:p w14:paraId="3E3C6C59"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НДС, тыс. руб.</w:t>
            </w:r>
          </w:p>
        </w:tc>
        <w:tc>
          <w:tcPr>
            <w:tcW w:w="337" w:type="pct"/>
            <w:tcBorders>
              <w:top w:val="single" w:sz="4" w:space="0" w:color="auto"/>
              <w:left w:val="nil"/>
              <w:bottom w:val="single" w:sz="4" w:space="0" w:color="auto"/>
              <w:right w:val="single" w:sz="4" w:space="0" w:color="auto"/>
            </w:tcBorders>
            <w:shd w:val="clear" w:color="000000" w:fill="FFFFFF"/>
            <w:vAlign w:val="center"/>
            <w:hideMark/>
          </w:tcPr>
          <w:p w14:paraId="2F1572C4"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Период реализации</w:t>
            </w:r>
          </w:p>
        </w:tc>
      </w:tr>
      <w:tr w:rsidR="00F812D4" w:rsidRPr="00F812D4" w14:paraId="589A4A4D" w14:textId="77777777" w:rsidTr="005C3BE6">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178B5DCD"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перспективная БМК д. Витино</w:t>
            </w:r>
          </w:p>
        </w:tc>
      </w:tr>
      <w:tr w:rsidR="00F812D4" w:rsidRPr="00F812D4" w14:paraId="1246837D" w14:textId="77777777" w:rsidTr="00F812D4">
        <w:trPr>
          <w:trHeight w:val="20"/>
        </w:trPr>
        <w:tc>
          <w:tcPr>
            <w:tcW w:w="642" w:type="pct"/>
            <w:tcBorders>
              <w:top w:val="nil"/>
              <w:left w:val="single" w:sz="4" w:space="0" w:color="auto"/>
              <w:bottom w:val="single" w:sz="4" w:space="0" w:color="auto"/>
              <w:right w:val="single" w:sz="4" w:space="0" w:color="auto"/>
            </w:tcBorders>
            <w:shd w:val="clear" w:color="auto" w:fill="auto"/>
            <w:noWrap/>
            <w:vAlign w:val="center"/>
            <w:hideMark/>
          </w:tcPr>
          <w:p w14:paraId="32215B18"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Витино, д.5</w:t>
            </w:r>
          </w:p>
        </w:tc>
        <w:tc>
          <w:tcPr>
            <w:tcW w:w="767" w:type="pct"/>
            <w:tcBorders>
              <w:top w:val="nil"/>
              <w:left w:val="nil"/>
              <w:bottom w:val="single" w:sz="4" w:space="0" w:color="auto"/>
              <w:right w:val="single" w:sz="4" w:space="0" w:color="auto"/>
            </w:tcBorders>
            <w:shd w:val="clear" w:color="auto" w:fill="auto"/>
            <w:noWrap/>
            <w:vAlign w:val="center"/>
            <w:hideMark/>
          </w:tcPr>
          <w:p w14:paraId="44B06981"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ТК-2</w:t>
            </w:r>
          </w:p>
        </w:tc>
        <w:tc>
          <w:tcPr>
            <w:tcW w:w="230" w:type="pct"/>
            <w:tcBorders>
              <w:top w:val="nil"/>
              <w:left w:val="nil"/>
              <w:bottom w:val="single" w:sz="4" w:space="0" w:color="auto"/>
              <w:right w:val="single" w:sz="4" w:space="0" w:color="auto"/>
            </w:tcBorders>
            <w:shd w:val="clear" w:color="auto" w:fill="auto"/>
            <w:noWrap/>
            <w:vAlign w:val="center"/>
            <w:hideMark/>
          </w:tcPr>
          <w:p w14:paraId="3ECC6623"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72,62</w:t>
            </w:r>
          </w:p>
        </w:tc>
        <w:tc>
          <w:tcPr>
            <w:tcW w:w="386" w:type="pct"/>
            <w:tcBorders>
              <w:top w:val="nil"/>
              <w:left w:val="nil"/>
              <w:bottom w:val="single" w:sz="4" w:space="0" w:color="auto"/>
              <w:right w:val="single" w:sz="4" w:space="0" w:color="auto"/>
            </w:tcBorders>
            <w:shd w:val="clear" w:color="auto" w:fill="auto"/>
            <w:noWrap/>
            <w:vAlign w:val="center"/>
            <w:hideMark/>
          </w:tcPr>
          <w:p w14:paraId="42771240"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50</w:t>
            </w:r>
          </w:p>
        </w:tc>
        <w:tc>
          <w:tcPr>
            <w:tcW w:w="418" w:type="pct"/>
            <w:tcBorders>
              <w:top w:val="nil"/>
              <w:left w:val="nil"/>
              <w:bottom w:val="single" w:sz="4" w:space="0" w:color="auto"/>
              <w:right w:val="single" w:sz="4" w:space="0" w:color="auto"/>
            </w:tcBorders>
            <w:shd w:val="clear" w:color="auto" w:fill="auto"/>
            <w:noWrap/>
            <w:vAlign w:val="center"/>
            <w:hideMark/>
          </w:tcPr>
          <w:p w14:paraId="6D03EA4D"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Отопление/ГВС</w:t>
            </w:r>
          </w:p>
        </w:tc>
        <w:tc>
          <w:tcPr>
            <w:tcW w:w="289" w:type="pct"/>
            <w:tcBorders>
              <w:top w:val="nil"/>
              <w:left w:val="nil"/>
              <w:bottom w:val="single" w:sz="4" w:space="0" w:color="auto"/>
              <w:right w:val="single" w:sz="4" w:space="0" w:color="auto"/>
            </w:tcBorders>
            <w:shd w:val="clear" w:color="auto" w:fill="auto"/>
            <w:noWrap/>
            <w:vAlign w:val="center"/>
            <w:hideMark/>
          </w:tcPr>
          <w:p w14:paraId="4A408FFF"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ППУ</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14:paraId="29E10593"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Подземная (бесканальная)</w:t>
            </w:r>
          </w:p>
        </w:tc>
        <w:tc>
          <w:tcPr>
            <w:tcW w:w="321" w:type="pct"/>
            <w:tcBorders>
              <w:top w:val="nil"/>
              <w:left w:val="nil"/>
              <w:bottom w:val="single" w:sz="4" w:space="0" w:color="auto"/>
              <w:right w:val="single" w:sz="4" w:space="0" w:color="auto"/>
            </w:tcBorders>
            <w:shd w:val="clear" w:color="auto" w:fill="auto"/>
            <w:noWrap/>
            <w:vAlign w:val="center"/>
            <w:hideMark/>
          </w:tcPr>
          <w:p w14:paraId="389FAD5F"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1052,87</w:t>
            </w:r>
          </w:p>
        </w:tc>
        <w:tc>
          <w:tcPr>
            <w:tcW w:w="248" w:type="pct"/>
            <w:tcBorders>
              <w:top w:val="nil"/>
              <w:left w:val="nil"/>
              <w:bottom w:val="single" w:sz="4" w:space="0" w:color="auto"/>
              <w:right w:val="single" w:sz="4" w:space="0" w:color="auto"/>
            </w:tcBorders>
            <w:shd w:val="clear" w:color="auto" w:fill="auto"/>
            <w:noWrap/>
            <w:vAlign w:val="center"/>
            <w:hideMark/>
          </w:tcPr>
          <w:p w14:paraId="60CAEE9A"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1,67</w:t>
            </w:r>
          </w:p>
        </w:tc>
        <w:tc>
          <w:tcPr>
            <w:tcW w:w="697" w:type="pct"/>
            <w:tcBorders>
              <w:top w:val="nil"/>
              <w:left w:val="nil"/>
              <w:bottom w:val="single" w:sz="4" w:space="0" w:color="auto"/>
              <w:right w:val="single" w:sz="4" w:space="0" w:color="auto"/>
            </w:tcBorders>
            <w:shd w:val="clear" w:color="auto" w:fill="auto"/>
            <w:noWrap/>
            <w:vAlign w:val="center"/>
            <w:hideMark/>
          </w:tcPr>
          <w:p w14:paraId="643062A9"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1 275,03</w:t>
            </w:r>
          </w:p>
        </w:tc>
        <w:tc>
          <w:tcPr>
            <w:tcW w:w="273" w:type="pct"/>
            <w:tcBorders>
              <w:top w:val="nil"/>
              <w:left w:val="nil"/>
              <w:bottom w:val="single" w:sz="4" w:space="0" w:color="auto"/>
              <w:right w:val="single" w:sz="4" w:space="0" w:color="auto"/>
            </w:tcBorders>
            <w:shd w:val="clear" w:color="auto" w:fill="auto"/>
            <w:noWrap/>
            <w:vAlign w:val="center"/>
            <w:hideMark/>
          </w:tcPr>
          <w:p w14:paraId="2F45C9A2"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280,51</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3551655"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2031</w:t>
            </w:r>
          </w:p>
        </w:tc>
      </w:tr>
      <w:tr w:rsidR="00F812D4" w:rsidRPr="00F812D4" w14:paraId="0C013040" w14:textId="77777777" w:rsidTr="00F812D4">
        <w:trPr>
          <w:trHeight w:val="20"/>
        </w:trPr>
        <w:tc>
          <w:tcPr>
            <w:tcW w:w="642" w:type="pct"/>
            <w:tcBorders>
              <w:top w:val="nil"/>
              <w:left w:val="single" w:sz="4" w:space="0" w:color="auto"/>
              <w:bottom w:val="single" w:sz="4" w:space="0" w:color="auto"/>
              <w:right w:val="single" w:sz="4" w:space="0" w:color="auto"/>
            </w:tcBorders>
            <w:shd w:val="clear" w:color="auto" w:fill="auto"/>
            <w:noWrap/>
            <w:vAlign w:val="center"/>
            <w:hideMark/>
          </w:tcPr>
          <w:p w14:paraId="362F0643"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ТК-2</w:t>
            </w:r>
          </w:p>
        </w:tc>
        <w:tc>
          <w:tcPr>
            <w:tcW w:w="767" w:type="pct"/>
            <w:tcBorders>
              <w:top w:val="nil"/>
              <w:left w:val="nil"/>
              <w:bottom w:val="single" w:sz="4" w:space="0" w:color="auto"/>
              <w:right w:val="single" w:sz="4" w:space="0" w:color="auto"/>
            </w:tcBorders>
            <w:shd w:val="clear" w:color="auto" w:fill="auto"/>
            <w:noWrap/>
            <w:vAlign w:val="center"/>
            <w:hideMark/>
          </w:tcPr>
          <w:p w14:paraId="4510067D"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ТК-1</w:t>
            </w:r>
          </w:p>
        </w:tc>
        <w:tc>
          <w:tcPr>
            <w:tcW w:w="230" w:type="pct"/>
            <w:tcBorders>
              <w:top w:val="nil"/>
              <w:left w:val="nil"/>
              <w:bottom w:val="single" w:sz="4" w:space="0" w:color="auto"/>
              <w:right w:val="single" w:sz="4" w:space="0" w:color="auto"/>
            </w:tcBorders>
            <w:shd w:val="clear" w:color="auto" w:fill="auto"/>
            <w:noWrap/>
            <w:vAlign w:val="center"/>
            <w:hideMark/>
          </w:tcPr>
          <w:p w14:paraId="12D5D490"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37,9</w:t>
            </w:r>
          </w:p>
        </w:tc>
        <w:tc>
          <w:tcPr>
            <w:tcW w:w="386" w:type="pct"/>
            <w:tcBorders>
              <w:top w:val="nil"/>
              <w:left w:val="nil"/>
              <w:bottom w:val="single" w:sz="4" w:space="0" w:color="auto"/>
              <w:right w:val="single" w:sz="4" w:space="0" w:color="auto"/>
            </w:tcBorders>
            <w:shd w:val="clear" w:color="auto" w:fill="auto"/>
            <w:noWrap/>
            <w:vAlign w:val="center"/>
            <w:hideMark/>
          </w:tcPr>
          <w:p w14:paraId="3048420D"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80</w:t>
            </w:r>
          </w:p>
        </w:tc>
        <w:tc>
          <w:tcPr>
            <w:tcW w:w="418" w:type="pct"/>
            <w:tcBorders>
              <w:top w:val="nil"/>
              <w:left w:val="nil"/>
              <w:bottom w:val="single" w:sz="4" w:space="0" w:color="auto"/>
              <w:right w:val="single" w:sz="4" w:space="0" w:color="auto"/>
            </w:tcBorders>
            <w:shd w:val="clear" w:color="auto" w:fill="auto"/>
            <w:noWrap/>
            <w:vAlign w:val="center"/>
            <w:hideMark/>
          </w:tcPr>
          <w:p w14:paraId="5F1AA6DE"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Отопление/ГВС</w:t>
            </w:r>
          </w:p>
        </w:tc>
        <w:tc>
          <w:tcPr>
            <w:tcW w:w="289" w:type="pct"/>
            <w:tcBorders>
              <w:top w:val="nil"/>
              <w:left w:val="nil"/>
              <w:bottom w:val="single" w:sz="4" w:space="0" w:color="auto"/>
              <w:right w:val="single" w:sz="4" w:space="0" w:color="auto"/>
            </w:tcBorders>
            <w:shd w:val="clear" w:color="auto" w:fill="auto"/>
            <w:noWrap/>
            <w:vAlign w:val="center"/>
            <w:hideMark/>
          </w:tcPr>
          <w:p w14:paraId="1C806AB1"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ППУ</w:t>
            </w:r>
          </w:p>
        </w:tc>
        <w:tc>
          <w:tcPr>
            <w:tcW w:w="393" w:type="pct"/>
            <w:vMerge/>
            <w:tcBorders>
              <w:top w:val="nil"/>
              <w:left w:val="single" w:sz="4" w:space="0" w:color="auto"/>
              <w:bottom w:val="single" w:sz="4" w:space="0" w:color="auto"/>
              <w:right w:val="single" w:sz="4" w:space="0" w:color="auto"/>
            </w:tcBorders>
            <w:vAlign w:val="center"/>
            <w:hideMark/>
          </w:tcPr>
          <w:p w14:paraId="0589CC31"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321" w:type="pct"/>
            <w:tcBorders>
              <w:top w:val="nil"/>
              <w:left w:val="nil"/>
              <w:bottom w:val="single" w:sz="4" w:space="0" w:color="auto"/>
              <w:right w:val="single" w:sz="4" w:space="0" w:color="auto"/>
            </w:tcBorders>
            <w:shd w:val="clear" w:color="auto" w:fill="auto"/>
            <w:noWrap/>
            <w:vAlign w:val="center"/>
            <w:hideMark/>
          </w:tcPr>
          <w:p w14:paraId="126B16A5"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1292,69</w:t>
            </w:r>
          </w:p>
        </w:tc>
        <w:tc>
          <w:tcPr>
            <w:tcW w:w="248" w:type="pct"/>
            <w:tcBorders>
              <w:top w:val="nil"/>
              <w:left w:val="nil"/>
              <w:bottom w:val="single" w:sz="4" w:space="0" w:color="auto"/>
              <w:right w:val="single" w:sz="4" w:space="0" w:color="auto"/>
            </w:tcBorders>
            <w:shd w:val="clear" w:color="auto" w:fill="auto"/>
            <w:noWrap/>
            <w:vAlign w:val="center"/>
            <w:hideMark/>
          </w:tcPr>
          <w:p w14:paraId="31507D2D"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1,67</w:t>
            </w:r>
          </w:p>
        </w:tc>
        <w:tc>
          <w:tcPr>
            <w:tcW w:w="697" w:type="pct"/>
            <w:tcBorders>
              <w:top w:val="nil"/>
              <w:left w:val="nil"/>
              <w:bottom w:val="single" w:sz="4" w:space="0" w:color="auto"/>
              <w:right w:val="single" w:sz="4" w:space="0" w:color="auto"/>
            </w:tcBorders>
            <w:shd w:val="clear" w:color="auto" w:fill="auto"/>
            <w:noWrap/>
            <w:vAlign w:val="center"/>
            <w:hideMark/>
          </w:tcPr>
          <w:p w14:paraId="77DEFAE4"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817,00</w:t>
            </w:r>
          </w:p>
        </w:tc>
        <w:tc>
          <w:tcPr>
            <w:tcW w:w="273" w:type="pct"/>
            <w:tcBorders>
              <w:top w:val="nil"/>
              <w:left w:val="nil"/>
              <w:bottom w:val="single" w:sz="4" w:space="0" w:color="auto"/>
              <w:right w:val="single" w:sz="4" w:space="0" w:color="auto"/>
            </w:tcBorders>
            <w:shd w:val="clear" w:color="auto" w:fill="auto"/>
            <w:noWrap/>
            <w:vAlign w:val="center"/>
            <w:hideMark/>
          </w:tcPr>
          <w:p w14:paraId="404BEAF9"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179,74</w:t>
            </w:r>
          </w:p>
        </w:tc>
        <w:tc>
          <w:tcPr>
            <w:tcW w:w="337" w:type="pct"/>
            <w:vMerge/>
            <w:tcBorders>
              <w:top w:val="nil"/>
              <w:left w:val="single" w:sz="4" w:space="0" w:color="auto"/>
              <w:bottom w:val="single" w:sz="4" w:space="0" w:color="000000"/>
              <w:right w:val="single" w:sz="4" w:space="0" w:color="auto"/>
            </w:tcBorders>
            <w:vAlign w:val="center"/>
            <w:hideMark/>
          </w:tcPr>
          <w:p w14:paraId="3B822CE5"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r>
      <w:tr w:rsidR="00F812D4" w:rsidRPr="00F812D4" w14:paraId="7FB4FFDB" w14:textId="77777777" w:rsidTr="00F812D4">
        <w:trPr>
          <w:trHeight w:val="20"/>
        </w:trPr>
        <w:tc>
          <w:tcPr>
            <w:tcW w:w="642" w:type="pct"/>
            <w:tcBorders>
              <w:top w:val="nil"/>
              <w:left w:val="single" w:sz="4" w:space="0" w:color="auto"/>
              <w:bottom w:val="single" w:sz="4" w:space="0" w:color="auto"/>
              <w:right w:val="single" w:sz="4" w:space="0" w:color="auto"/>
            </w:tcBorders>
            <w:shd w:val="clear" w:color="auto" w:fill="auto"/>
            <w:noWrap/>
            <w:vAlign w:val="center"/>
            <w:hideMark/>
          </w:tcPr>
          <w:p w14:paraId="24A4BFAC"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ТК-1</w:t>
            </w:r>
          </w:p>
        </w:tc>
        <w:tc>
          <w:tcPr>
            <w:tcW w:w="767" w:type="pct"/>
            <w:tcBorders>
              <w:top w:val="nil"/>
              <w:left w:val="nil"/>
              <w:bottom w:val="single" w:sz="4" w:space="0" w:color="auto"/>
              <w:right w:val="single" w:sz="4" w:space="0" w:color="auto"/>
            </w:tcBorders>
            <w:shd w:val="clear" w:color="auto" w:fill="auto"/>
            <w:noWrap/>
            <w:vAlign w:val="center"/>
            <w:hideMark/>
          </w:tcPr>
          <w:p w14:paraId="5F59FAB4"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Котельная д. Витино</w:t>
            </w:r>
          </w:p>
        </w:tc>
        <w:tc>
          <w:tcPr>
            <w:tcW w:w="230" w:type="pct"/>
            <w:tcBorders>
              <w:top w:val="nil"/>
              <w:left w:val="nil"/>
              <w:bottom w:val="single" w:sz="4" w:space="0" w:color="auto"/>
              <w:right w:val="single" w:sz="4" w:space="0" w:color="auto"/>
            </w:tcBorders>
            <w:shd w:val="clear" w:color="auto" w:fill="auto"/>
            <w:noWrap/>
            <w:vAlign w:val="center"/>
            <w:hideMark/>
          </w:tcPr>
          <w:p w14:paraId="19F3C7B3"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37,42</w:t>
            </w:r>
          </w:p>
        </w:tc>
        <w:tc>
          <w:tcPr>
            <w:tcW w:w="386" w:type="pct"/>
            <w:tcBorders>
              <w:top w:val="nil"/>
              <w:left w:val="nil"/>
              <w:bottom w:val="single" w:sz="4" w:space="0" w:color="auto"/>
              <w:right w:val="single" w:sz="4" w:space="0" w:color="auto"/>
            </w:tcBorders>
            <w:shd w:val="clear" w:color="auto" w:fill="auto"/>
            <w:noWrap/>
            <w:vAlign w:val="center"/>
            <w:hideMark/>
          </w:tcPr>
          <w:p w14:paraId="3840DE9E"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80</w:t>
            </w:r>
          </w:p>
        </w:tc>
        <w:tc>
          <w:tcPr>
            <w:tcW w:w="418" w:type="pct"/>
            <w:tcBorders>
              <w:top w:val="nil"/>
              <w:left w:val="nil"/>
              <w:bottom w:val="single" w:sz="4" w:space="0" w:color="auto"/>
              <w:right w:val="single" w:sz="4" w:space="0" w:color="auto"/>
            </w:tcBorders>
            <w:shd w:val="clear" w:color="auto" w:fill="auto"/>
            <w:noWrap/>
            <w:vAlign w:val="center"/>
            <w:hideMark/>
          </w:tcPr>
          <w:p w14:paraId="2BA91CE8"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Отопление/ГВС</w:t>
            </w:r>
          </w:p>
        </w:tc>
        <w:tc>
          <w:tcPr>
            <w:tcW w:w="289" w:type="pct"/>
            <w:tcBorders>
              <w:top w:val="nil"/>
              <w:left w:val="nil"/>
              <w:bottom w:val="single" w:sz="4" w:space="0" w:color="auto"/>
              <w:right w:val="single" w:sz="4" w:space="0" w:color="auto"/>
            </w:tcBorders>
            <w:shd w:val="clear" w:color="auto" w:fill="auto"/>
            <w:noWrap/>
            <w:vAlign w:val="center"/>
            <w:hideMark/>
          </w:tcPr>
          <w:p w14:paraId="11C6AB07"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ППУ</w:t>
            </w:r>
          </w:p>
        </w:tc>
        <w:tc>
          <w:tcPr>
            <w:tcW w:w="393" w:type="pct"/>
            <w:vMerge/>
            <w:tcBorders>
              <w:top w:val="nil"/>
              <w:left w:val="single" w:sz="4" w:space="0" w:color="auto"/>
              <w:bottom w:val="single" w:sz="4" w:space="0" w:color="auto"/>
              <w:right w:val="single" w:sz="4" w:space="0" w:color="auto"/>
            </w:tcBorders>
            <w:vAlign w:val="center"/>
            <w:hideMark/>
          </w:tcPr>
          <w:p w14:paraId="0D9BEE9B"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321" w:type="pct"/>
            <w:tcBorders>
              <w:top w:val="nil"/>
              <w:left w:val="nil"/>
              <w:bottom w:val="single" w:sz="4" w:space="0" w:color="auto"/>
              <w:right w:val="single" w:sz="4" w:space="0" w:color="auto"/>
            </w:tcBorders>
            <w:shd w:val="clear" w:color="auto" w:fill="auto"/>
            <w:noWrap/>
            <w:vAlign w:val="center"/>
            <w:hideMark/>
          </w:tcPr>
          <w:p w14:paraId="321D7997"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1292,69</w:t>
            </w:r>
          </w:p>
        </w:tc>
        <w:tc>
          <w:tcPr>
            <w:tcW w:w="248" w:type="pct"/>
            <w:tcBorders>
              <w:top w:val="nil"/>
              <w:left w:val="nil"/>
              <w:bottom w:val="single" w:sz="4" w:space="0" w:color="auto"/>
              <w:right w:val="single" w:sz="4" w:space="0" w:color="auto"/>
            </w:tcBorders>
            <w:shd w:val="clear" w:color="auto" w:fill="auto"/>
            <w:noWrap/>
            <w:vAlign w:val="center"/>
            <w:hideMark/>
          </w:tcPr>
          <w:p w14:paraId="2FCE620F"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1,67</w:t>
            </w:r>
          </w:p>
        </w:tc>
        <w:tc>
          <w:tcPr>
            <w:tcW w:w="697" w:type="pct"/>
            <w:tcBorders>
              <w:top w:val="nil"/>
              <w:left w:val="nil"/>
              <w:bottom w:val="single" w:sz="4" w:space="0" w:color="auto"/>
              <w:right w:val="single" w:sz="4" w:space="0" w:color="auto"/>
            </w:tcBorders>
            <w:shd w:val="clear" w:color="auto" w:fill="auto"/>
            <w:noWrap/>
            <w:vAlign w:val="center"/>
            <w:hideMark/>
          </w:tcPr>
          <w:p w14:paraId="1B94A8E0"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806,66</w:t>
            </w:r>
          </w:p>
        </w:tc>
        <w:tc>
          <w:tcPr>
            <w:tcW w:w="273" w:type="pct"/>
            <w:tcBorders>
              <w:top w:val="nil"/>
              <w:left w:val="nil"/>
              <w:bottom w:val="single" w:sz="4" w:space="0" w:color="auto"/>
              <w:right w:val="single" w:sz="4" w:space="0" w:color="auto"/>
            </w:tcBorders>
            <w:shd w:val="clear" w:color="auto" w:fill="auto"/>
            <w:noWrap/>
            <w:vAlign w:val="center"/>
            <w:hideMark/>
          </w:tcPr>
          <w:p w14:paraId="311F6188"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177,46</w:t>
            </w:r>
          </w:p>
        </w:tc>
        <w:tc>
          <w:tcPr>
            <w:tcW w:w="337" w:type="pct"/>
            <w:vMerge/>
            <w:tcBorders>
              <w:top w:val="nil"/>
              <w:left w:val="single" w:sz="4" w:space="0" w:color="auto"/>
              <w:bottom w:val="single" w:sz="4" w:space="0" w:color="000000"/>
              <w:right w:val="single" w:sz="4" w:space="0" w:color="auto"/>
            </w:tcBorders>
            <w:vAlign w:val="center"/>
            <w:hideMark/>
          </w:tcPr>
          <w:p w14:paraId="1BED752D"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r>
      <w:tr w:rsidR="00F812D4" w:rsidRPr="00F812D4" w14:paraId="1B825BE5" w14:textId="77777777" w:rsidTr="00F812D4">
        <w:trPr>
          <w:trHeight w:val="20"/>
        </w:trPr>
        <w:tc>
          <w:tcPr>
            <w:tcW w:w="642" w:type="pct"/>
            <w:tcBorders>
              <w:top w:val="nil"/>
              <w:left w:val="single" w:sz="4" w:space="0" w:color="auto"/>
              <w:bottom w:val="single" w:sz="4" w:space="0" w:color="auto"/>
              <w:right w:val="single" w:sz="4" w:space="0" w:color="auto"/>
            </w:tcBorders>
            <w:shd w:val="clear" w:color="auto" w:fill="auto"/>
            <w:noWrap/>
            <w:vAlign w:val="center"/>
            <w:hideMark/>
          </w:tcPr>
          <w:p w14:paraId="5DC883D2"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ТК-1</w:t>
            </w:r>
          </w:p>
        </w:tc>
        <w:tc>
          <w:tcPr>
            <w:tcW w:w="767" w:type="pct"/>
            <w:tcBorders>
              <w:top w:val="nil"/>
              <w:left w:val="nil"/>
              <w:bottom w:val="single" w:sz="4" w:space="0" w:color="auto"/>
              <w:right w:val="single" w:sz="4" w:space="0" w:color="auto"/>
            </w:tcBorders>
            <w:shd w:val="clear" w:color="auto" w:fill="auto"/>
            <w:noWrap/>
            <w:vAlign w:val="center"/>
            <w:hideMark/>
          </w:tcPr>
          <w:p w14:paraId="7075F484"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Витино, д.1</w:t>
            </w:r>
          </w:p>
        </w:tc>
        <w:tc>
          <w:tcPr>
            <w:tcW w:w="230" w:type="pct"/>
            <w:tcBorders>
              <w:top w:val="nil"/>
              <w:left w:val="nil"/>
              <w:bottom w:val="single" w:sz="4" w:space="0" w:color="auto"/>
              <w:right w:val="single" w:sz="4" w:space="0" w:color="auto"/>
            </w:tcBorders>
            <w:shd w:val="clear" w:color="auto" w:fill="auto"/>
            <w:noWrap/>
            <w:vAlign w:val="center"/>
            <w:hideMark/>
          </w:tcPr>
          <w:p w14:paraId="78325500"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38,2</w:t>
            </w:r>
          </w:p>
        </w:tc>
        <w:tc>
          <w:tcPr>
            <w:tcW w:w="386" w:type="pct"/>
            <w:tcBorders>
              <w:top w:val="nil"/>
              <w:left w:val="nil"/>
              <w:bottom w:val="single" w:sz="4" w:space="0" w:color="auto"/>
              <w:right w:val="single" w:sz="4" w:space="0" w:color="auto"/>
            </w:tcBorders>
            <w:shd w:val="clear" w:color="auto" w:fill="auto"/>
            <w:noWrap/>
            <w:vAlign w:val="center"/>
            <w:hideMark/>
          </w:tcPr>
          <w:p w14:paraId="3DF3D451"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50</w:t>
            </w:r>
          </w:p>
        </w:tc>
        <w:tc>
          <w:tcPr>
            <w:tcW w:w="418" w:type="pct"/>
            <w:tcBorders>
              <w:top w:val="nil"/>
              <w:left w:val="nil"/>
              <w:bottom w:val="single" w:sz="4" w:space="0" w:color="auto"/>
              <w:right w:val="single" w:sz="4" w:space="0" w:color="auto"/>
            </w:tcBorders>
            <w:shd w:val="clear" w:color="auto" w:fill="auto"/>
            <w:noWrap/>
            <w:vAlign w:val="center"/>
            <w:hideMark/>
          </w:tcPr>
          <w:p w14:paraId="4E24EFE2"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Отопление/ГВС</w:t>
            </w:r>
          </w:p>
        </w:tc>
        <w:tc>
          <w:tcPr>
            <w:tcW w:w="289" w:type="pct"/>
            <w:tcBorders>
              <w:top w:val="nil"/>
              <w:left w:val="nil"/>
              <w:bottom w:val="single" w:sz="4" w:space="0" w:color="auto"/>
              <w:right w:val="single" w:sz="4" w:space="0" w:color="auto"/>
            </w:tcBorders>
            <w:shd w:val="clear" w:color="auto" w:fill="auto"/>
            <w:noWrap/>
            <w:vAlign w:val="center"/>
            <w:hideMark/>
          </w:tcPr>
          <w:p w14:paraId="7A137D60"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ППУ</w:t>
            </w:r>
          </w:p>
        </w:tc>
        <w:tc>
          <w:tcPr>
            <w:tcW w:w="393" w:type="pct"/>
            <w:vMerge/>
            <w:tcBorders>
              <w:top w:val="nil"/>
              <w:left w:val="single" w:sz="4" w:space="0" w:color="auto"/>
              <w:bottom w:val="single" w:sz="4" w:space="0" w:color="auto"/>
              <w:right w:val="single" w:sz="4" w:space="0" w:color="auto"/>
            </w:tcBorders>
            <w:vAlign w:val="center"/>
            <w:hideMark/>
          </w:tcPr>
          <w:p w14:paraId="58BDC8A1"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321" w:type="pct"/>
            <w:tcBorders>
              <w:top w:val="nil"/>
              <w:left w:val="nil"/>
              <w:bottom w:val="single" w:sz="4" w:space="0" w:color="auto"/>
              <w:right w:val="single" w:sz="4" w:space="0" w:color="auto"/>
            </w:tcBorders>
            <w:shd w:val="clear" w:color="auto" w:fill="auto"/>
            <w:noWrap/>
            <w:vAlign w:val="center"/>
            <w:hideMark/>
          </w:tcPr>
          <w:p w14:paraId="03C6B2F7"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1052,87</w:t>
            </w:r>
          </w:p>
        </w:tc>
        <w:tc>
          <w:tcPr>
            <w:tcW w:w="248" w:type="pct"/>
            <w:tcBorders>
              <w:top w:val="nil"/>
              <w:left w:val="nil"/>
              <w:bottom w:val="single" w:sz="4" w:space="0" w:color="auto"/>
              <w:right w:val="single" w:sz="4" w:space="0" w:color="auto"/>
            </w:tcBorders>
            <w:shd w:val="clear" w:color="auto" w:fill="auto"/>
            <w:noWrap/>
            <w:vAlign w:val="center"/>
            <w:hideMark/>
          </w:tcPr>
          <w:p w14:paraId="78CC6579"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1,67</w:t>
            </w:r>
          </w:p>
        </w:tc>
        <w:tc>
          <w:tcPr>
            <w:tcW w:w="697" w:type="pct"/>
            <w:tcBorders>
              <w:top w:val="nil"/>
              <w:left w:val="nil"/>
              <w:bottom w:val="single" w:sz="4" w:space="0" w:color="auto"/>
              <w:right w:val="single" w:sz="4" w:space="0" w:color="auto"/>
            </w:tcBorders>
            <w:shd w:val="clear" w:color="auto" w:fill="auto"/>
            <w:noWrap/>
            <w:vAlign w:val="center"/>
            <w:hideMark/>
          </w:tcPr>
          <w:p w14:paraId="545DD88E"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670,70</w:t>
            </w:r>
          </w:p>
        </w:tc>
        <w:tc>
          <w:tcPr>
            <w:tcW w:w="273" w:type="pct"/>
            <w:tcBorders>
              <w:top w:val="nil"/>
              <w:left w:val="nil"/>
              <w:bottom w:val="single" w:sz="4" w:space="0" w:color="auto"/>
              <w:right w:val="single" w:sz="4" w:space="0" w:color="auto"/>
            </w:tcBorders>
            <w:shd w:val="clear" w:color="auto" w:fill="auto"/>
            <w:noWrap/>
            <w:vAlign w:val="center"/>
            <w:hideMark/>
          </w:tcPr>
          <w:p w14:paraId="2F499455"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147,55</w:t>
            </w:r>
          </w:p>
        </w:tc>
        <w:tc>
          <w:tcPr>
            <w:tcW w:w="337" w:type="pct"/>
            <w:vMerge/>
            <w:tcBorders>
              <w:top w:val="nil"/>
              <w:left w:val="single" w:sz="4" w:space="0" w:color="auto"/>
              <w:bottom w:val="single" w:sz="4" w:space="0" w:color="000000"/>
              <w:right w:val="single" w:sz="4" w:space="0" w:color="auto"/>
            </w:tcBorders>
            <w:vAlign w:val="center"/>
            <w:hideMark/>
          </w:tcPr>
          <w:p w14:paraId="34CC4511"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r>
      <w:tr w:rsidR="00F812D4" w:rsidRPr="00F812D4" w14:paraId="5C97D1C3" w14:textId="77777777" w:rsidTr="00F812D4">
        <w:trPr>
          <w:trHeight w:val="20"/>
        </w:trPr>
        <w:tc>
          <w:tcPr>
            <w:tcW w:w="642" w:type="pct"/>
            <w:tcBorders>
              <w:top w:val="nil"/>
              <w:left w:val="single" w:sz="4" w:space="0" w:color="auto"/>
              <w:bottom w:val="single" w:sz="4" w:space="0" w:color="auto"/>
              <w:right w:val="single" w:sz="4" w:space="0" w:color="auto"/>
            </w:tcBorders>
            <w:shd w:val="clear" w:color="auto" w:fill="auto"/>
            <w:noWrap/>
            <w:vAlign w:val="center"/>
            <w:hideMark/>
          </w:tcPr>
          <w:p w14:paraId="730C14F0"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ТК-2</w:t>
            </w:r>
          </w:p>
        </w:tc>
        <w:tc>
          <w:tcPr>
            <w:tcW w:w="767" w:type="pct"/>
            <w:tcBorders>
              <w:top w:val="nil"/>
              <w:left w:val="nil"/>
              <w:bottom w:val="single" w:sz="4" w:space="0" w:color="auto"/>
              <w:right w:val="single" w:sz="4" w:space="0" w:color="auto"/>
            </w:tcBorders>
            <w:shd w:val="clear" w:color="auto" w:fill="auto"/>
            <w:noWrap/>
            <w:vAlign w:val="center"/>
            <w:hideMark/>
          </w:tcPr>
          <w:p w14:paraId="318C3698"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Витино, д.3</w:t>
            </w:r>
          </w:p>
        </w:tc>
        <w:tc>
          <w:tcPr>
            <w:tcW w:w="230" w:type="pct"/>
            <w:tcBorders>
              <w:top w:val="nil"/>
              <w:left w:val="nil"/>
              <w:bottom w:val="single" w:sz="4" w:space="0" w:color="auto"/>
              <w:right w:val="single" w:sz="4" w:space="0" w:color="auto"/>
            </w:tcBorders>
            <w:shd w:val="clear" w:color="auto" w:fill="auto"/>
            <w:noWrap/>
            <w:vAlign w:val="center"/>
            <w:hideMark/>
          </w:tcPr>
          <w:p w14:paraId="6B174559"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33,84</w:t>
            </w:r>
          </w:p>
        </w:tc>
        <w:tc>
          <w:tcPr>
            <w:tcW w:w="386" w:type="pct"/>
            <w:tcBorders>
              <w:top w:val="nil"/>
              <w:left w:val="nil"/>
              <w:bottom w:val="single" w:sz="4" w:space="0" w:color="auto"/>
              <w:right w:val="single" w:sz="4" w:space="0" w:color="auto"/>
            </w:tcBorders>
            <w:shd w:val="clear" w:color="auto" w:fill="auto"/>
            <w:noWrap/>
            <w:vAlign w:val="center"/>
            <w:hideMark/>
          </w:tcPr>
          <w:p w14:paraId="76CC6941"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50</w:t>
            </w:r>
          </w:p>
        </w:tc>
        <w:tc>
          <w:tcPr>
            <w:tcW w:w="418" w:type="pct"/>
            <w:tcBorders>
              <w:top w:val="nil"/>
              <w:left w:val="nil"/>
              <w:bottom w:val="single" w:sz="4" w:space="0" w:color="auto"/>
              <w:right w:val="single" w:sz="4" w:space="0" w:color="auto"/>
            </w:tcBorders>
            <w:shd w:val="clear" w:color="auto" w:fill="auto"/>
            <w:noWrap/>
            <w:vAlign w:val="center"/>
            <w:hideMark/>
          </w:tcPr>
          <w:p w14:paraId="1AEEE19F"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Отопление/ГВС</w:t>
            </w:r>
          </w:p>
        </w:tc>
        <w:tc>
          <w:tcPr>
            <w:tcW w:w="289" w:type="pct"/>
            <w:tcBorders>
              <w:top w:val="nil"/>
              <w:left w:val="nil"/>
              <w:bottom w:val="single" w:sz="4" w:space="0" w:color="auto"/>
              <w:right w:val="single" w:sz="4" w:space="0" w:color="auto"/>
            </w:tcBorders>
            <w:shd w:val="clear" w:color="auto" w:fill="auto"/>
            <w:noWrap/>
            <w:vAlign w:val="center"/>
            <w:hideMark/>
          </w:tcPr>
          <w:p w14:paraId="59523FBE"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ППУ</w:t>
            </w:r>
          </w:p>
        </w:tc>
        <w:tc>
          <w:tcPr>
            <w:tcW w:w="393" w:type="pct"/>
            <w:vMerge/>
            <w:tcBorders>
              <w:top w:val="nil"/>
              <w:left w:val="single" w:sz="4" w:space="0" w:color="auto"/>
              <w:bottom w:val="single" w:sz="4" w:space="0" w:color="auto"/>
              <w:right w:val="single" w:sz="4" w:space="0" w:color="auto"/>
            </w:tcBorders>
            <w:vAlign w:val="center"/>
            <w:hideMark/>
          </w:tcPr>
          <w:p w14:paraId="43643197"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321" w:type="pct"/>
            <w:tcBorders>
              <w:top w:val="nil"/>
              <w:left w:val="nil"/>
              <w:bottom w:val="single" w:sz="4" w:space="0" w:color="auto"/>
              <w:right w:val="single" w:sz="4" w:space="0" w:color="auto"/>
            </w:tcBorders>
            <w:shd w:val="clear" w:color="auto" w:fill="auto"/>
            <w:noWrap/>
            <w:vAlign w:val="center"/>
            <w:hideMark/>
          </w:tcPr>
          <w:p w14:paraId="75CF5853"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1052,87</w:t>
            </w:r>
          </w:p>
        </w:tc>
        <w:tc>
          <w:tcPr>
            <w:tcW w:w="248" w:type="pct"/>
            <w:tcBorders>
              <w:top w:val="nil"/>
              <w:left w:val="nil"/>
              <w:bottom w:val="single" w:sz="4" w:space="0" w:color="auto"/>
              <w:right w:val="single" w:sz="4" w:space="0" w:color="auto"/>
            </w:tcBorders>
            <w:shd w:val="clear" w:color="auto" w:fill="auto"/>
            <w:noWrap/>
            <w:vAlign w:val="center"/>
            <w:hideMark/>
          </w:tcPr>
          <w:p w14:paraId="2E7C6CA1"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1,67</w:t>
            </w:r>
          </w:p>
        </w:tc>
        <w:tc>
          <w:tcPr>
            <w:tcW w:w="697" w:type="pct"/>
            <w:tcBorders>
              <w:top w:val="nil"/>
              <w:left w:val="nil"/>
              <w:bottom w:val="single" w:sz="4" w:space="0" w:color="auto"/>
              <w:right w:val="single" w:sz="4" w:space="0" w:color="auto"/>
            </w:tcBorders>
            <w:shd w:val="clear" w:color="auto" w:fill="auto"/>
            <w:noWrap/>
            <w:vAlign w:val="center"/>
            <w:hideMark/>
          </w:tcPr>
          <w:p w14:paraId="7660155B"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594,15</w:t>
            </w:r>
          </w:p>
        </w:tc>
        <w:tc>
          <w:tcPr>
            <w:tcW w:w="273" w:type="pct"/>
            <w:tcBorders>
              <w:top w:val="nil"/>
              <w:left w:val="nil"/>
              <w:bottom w:val="single" w:sz="4" w:space="0" w:color="auto"/>
              <w:right w:val="single" w:sz="4" w:space="0" w:color="auto"/>
            </w:tcBorders>
            <w:shd w:val="clear" w:color="auto" w:fill="auto"/>
            <w:noWrap/>
            <w:vAlign w:val="center"/>
            <w:hideMark/>
          </w:tcPr>
          <w:p w14:paraId="5F203F17"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130,71</w:t>
            </w:r>
          </w:p>
        </w:tc>
        <w:tc>
          <w:tcPr>
            <w:tcW w:w="337" w:type="pct"/>
            <w:vMerge/>
            <w:tcBorders>
              <w:top w:val="nil"/>
              <w:left w:val="single" w:sz="4" w:space="0" w:color="auto"/>
              <w:bottom w:val="single" w:sz="4" w:space="0" w:color="000000"/>
              <w:right w:val="single" w:sz="4" w:space="0" w:color="auto"/>
            </w:tcBorders>
            <w:vAlign w:val="center"/>
            <w:hideMark/>
          </w:tcPr>
          <w:p w14:paraId="73213915"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r>
      <w:tr w:rsidR="00F812D4" w:rsidRPr="00F812D4" w14:paraId="415AE733" w14:textId="77777777" w:rsidTr="00F812D4">
        <w:trPr>
          <w:trHeight w:val="20"/>
        </w:trPr>
        <w:tc>
          <w:tcPr>
            <w:tcW w:w="3692" w:type="pct"/>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571ED9"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Итого:</w:t>
            </w:r>
          </w:p>
        </w:tc>
        <w:tc>
          <w:tcPr>
            <w:tcW w:w="697" w:type="pct"/>
            <w:tcBorders>
              <w:top w:val="nil"/>
              <w:left w:val="nil"/>
              <w:bottom w:val="single" w:sz="4" w:space="0" w:color="auto"/>
              <w:right w:val="single" w:sz="4" w:space="0" w:color="auto"/>
            </w:tcBorders>
            <w:shd w:val="clear" w:color="auto" w:fill="auto"/>
            <w:noWrap/>
            <w:vAlign w:val="center"/>
            <w:hideMark/>
          </w:tcPr>
          <w:p w14:paraId="74475215"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4 163,54</w:t>
            </w:r>
          </w:p>
        </w:tc>
        <w:tc>
          <w:tcPr>
            <w:tcW w:w="273" w:type="pct"/>
            <w:tcBorders>
              <w:top w:val="nil"/>
              <w:left w:val="nil"/>
              <w:bottom w:val="single" w:sz="4" w:space="0" w:color="auto"/>
              <w:right w:val="single" w:sz="4" w:space="0" w:color="auto"/>
            </w:tcBorders>
            <w:shd w:val="clear" w:color="auto" w:fill="auto"/>
            <w:noWrap/>
            <w:vAlign w:val="center"/>
            <w:hideMark/>
          </w:tcPr>
          <w:p w14:paraId="6F24D501"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915,98</w:t>
            </w:r>
          </w:p>
        </w:tc>
        <w:tc>
          <w:tcPr>
            <w:tcW w:w="33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30C7E6C"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w:t>
            </w:r>
          </w:p>
        </w:tc>
      </w:tr>
      <w:tr w:rsidR="00F812D4" w:rsidRPr="00F812D4" w14:paraId="1243373B" w14:textId="77777777" w:rsidTr="00F812D4">
        <w:trPr>
          <w:trHeight w:val="20"/>
        </w:trPr>
        <w:tc>
          <w:tcPr>
            <w:tcW w:w="3692" w:type="pct"/>
            <w:gridSpan w:val="9"/>
            <w:vMerge/>
            <w:tcBorders>
              <w:top w:val="single" w:sz="4" w:space="0" w:color="auto"/>
              <w:left w:val="single" w:sz="4" w:space="0" w:color="auto"/>
              <w:bottom w:val="single" w:sz="4" w:space="0" w:color="auto"/>
              <w:right w:val="single" w:sz="4" w:space="0" w:color="auto"/>
            </w:tcBorders>
            <w:vAlign w:val="center"/>
            <w:hideMark/>
          </w:tcPr>
          <w:p w14:paraId="57647401" w14:textId="77777777" w:rsidR="00F812D4" w:rsidRPr="00F812D4" w:rsidRDefault="00F812D4" w:rsidP="005C3BE6">
            <w:pPr>
              <w:spacing w:line="240" w:lineRule="auto"/>
              <w:ind w:firstLine="0"/>
              <w:jc w:val="left"/>
              <w:rPr>
                <w:rFonts w:eastAsia="Times New Roman" w:cs="Times New Roman"/>
                <w:b/>
                <w:bCs/>
                <w:color w:val="000000"/>
                <w:sz w:val="16"/>
                <w:szCs w:val="16"/>
                <w:lang w:eastAsia="ru-RU"/>
              </w:rPr>
            </w:pPr>
          </w:p>
        </w:tc>
        <w:tc>
          <w:tcPr>
            <w:tcW w:w="970" w:type="pct"/>
            <w:gridSpan w:val="2"/>
            <w:tcBorders>
              <w:top w:val="single" w:sz="4" w:space="0" w:color="auto"/>
              <w:left w:val="nil"/>
              <w:bottom w:val="single" w:sz="4" w:space="0" w:color="auto"/>
              <w:right w:val="single" w:sz="4" w:space="0" w:color="auto"/>
            </w:tcBorders>
            <w:shd w:val="clear" w:color="auto" w:fill="auto"/>
            <w:vAlign w:val="center"/>
            <w:hideMark/>
          </w:tcPr>
          <w:p w14:paraId="43C33A75"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5 079,51</w:t>
            </w:r>
          </w:p>
        </w:tc>
        <w:tc>
          <w:tcPr>
            <w:tcW w:w="337" w:type="pct"/>
            <w:vMerge/>
            <w:tcBorders>
              <w:top w:val="nil"/>
              <w:left w:val="single" w:sz="4" w:space="0" w:color="auto"/>
              <w:bottom w:val="single" w:sz="4" w:space="0" w:color="auto"/>
              <w:right w:val="single" w:sz="4" w:space="0" w:color="auto"/>
            </w:tcBorders>
            <w:vAlign w:val="center"/>
            <w:hideMark/>
          </w:tcPr>
          <w:p w14:paraId="33A66A27"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r>
      <w:tr w:rsidR="00F812D4" w:rsidRPr="00F812D4" w14:paraId="274FA5BF" w14:textId="77777777" w:rsidTr="005C3BE6">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37AA9CD7"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Котельная д. Кипень</w:t>
            </w:r>
          </w:p>
        </w:tc>
      </w:tr>
      <w:tr w:rsidR="00F812D4" w:rsidRPr="00F812D4" w14:paraId="36F14CAF" w14:textId="77777777" w:rsidTr="00F812D4">
        <w:trPr>
          <w:trHeight w:val="20"/>
        </w:trPr>
        <w:tc>
          <w:tcPr>
            <w:tcW w:w="642" w:type="pct"/>
            <w:tcBorders>
              <w:top w:val="nil"/>
              <w:left w:val="single" w:sz="4" w:space="0" w:color="auto"/>
              <w:bottom w:val="single" w:sz="4" w:space="0" w:color="auto"/>
              <w:right w:val="single" w:sz="4" w:space="0" w:color="auto"/>
            </w:tcBorders>
            <w:shd w:val="clear" w:color="auto" w:fill="auto"/>
            <w:noWrap/>
            <w:vAlign w:val="center"/>
            <w:hideMark/>
          </w:tcPr>
          <w:p w14:paraId="3596485C"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УТ-6</w:t>
            </w:r>
          </w:p>
        </w:tc>
        <w:tc>
          <w:tcPr>
            <w:tcW w:w="767" w:type="pct"/>
            <w:tcBorders>
              <w:top w:val="nil"/>
              <w:left w:val="nil"/>
              <w:bottom w:val="single" w:sz="4" w:space="0" w:color="auto"/>
              <w:right w:val="single" w:sz="4" w:space="0" w:color="auto"/>
            </w:tcBorders>
            <w:shd w:val="clear" w:color="auto" w:fill="auto"/>
            <w:noWrap/>
            <w:vAlign w:val="center"/>
            <w:hideMark/>
          </w:tcPr>
          <w:p w14:paraId="6162BF32"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УТ</w:t>
            </w:r>
          </w:p>
        </w:tc>
        <w:tc>
          <w:tcPr>
            <w:tcW w:w="230" w:type="pct"/>
            <w:tcBorders>
              <w:top w:val="nil"/>
              <w:left w:val="nil"/>
              <w:bottom w:val="single" w:sz="4" w:space="0" w:color="auto"/>
              <w:right w:val="single" w:sz="4" w:space="0" w:color="auto"/>
            </w:tcBorders>
            <w:shd w:val="clear" w:color="auto" w:fill="auto"/>
            <w:noWrap/>
            <w:vAlign w:val="center"/>
            <w:hideMark/>
          </w:tcPr>
          <w:p w14:paraId="244DCFD6"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35</w:t>
            </w:r>
          </w:p>
        </w:tc>
        <w:tc>
          <w:tcPr>
            <w:tcW w:w="386" w:type="pct"/>
            <w:tcBorders>
              <w:top w:val="nil"/>
              <w:left w:val="nil"/>
              <w:bottom w:val="single" w:sz="4" w:space="0" w:color="auto"/>
              <w:right w:val="single" w:sz="4" w:space="0" w:color="auto"/>
            </w:tcBorders>
            <w:shd w:val="clear" w:color="auto" w:fill="auto"/>
            <w:noWrap/>
            <w:vAlign w:val="center"/>
            <w:hideMark/>
          </w:tcPr>
          <w:p w14:paraId="582B0315"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70</w:t>
            </w:r>
          </w:p>
        </w:tc>
        <w:tc>
          <w:tcPr>
            <w:tcW w:w="41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5221B44"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Отопление/ГВС</w:t>
            </w:r>
          </w:p>
        </w:tc>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87CC2FE"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ППУ</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14:paraId="35514219"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Подземная (бесканальная)</w:t>
            </w:r>
          </w:p>
        </w:tc>
        <w:tc>
          <w:tcPr>
            <w:tcW w:w="321" w:type="pct"/>
            <w:tcBorders>
              <w:top w:val="nil"/>
              <w:left w:val="nil"/>
              <w:bottom w:val="single" w:sz="4" w:space="0" w:color="auto"/>
              <w:right w:val="single" w:sz="4" w:space="0" w:color="auto"/>
            </w:tcBorders>
            <w:shd w:val="clear" w:color="auto" w:fill="auto"/>
            <w:noWrap/>
            <w:vAlign w:val="center"/>
            <w:hideMark/>
          </w:tcPr>
          <w:p w14:paraId="096178ED"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1178,94</w:t>
            </w:r>
          </w:p>
        </w:tc>
        <w:tc>
          <w:tcPr>
            <w:tcW w:w="248" w:type="pct"/>
            <w:tcBorders>
              <w:top w:val="nil"/>
              <w:left w:val="nil"/>
              <w:bottom w:val="single" w:sz="4" w:space="0" w:color="auto"/>
              <w:right w:val="single" w:sz="4" w:space="0" w:color="auto"/>
            </w:tcBorders>
            <w:shd w:val="clear" w:color="auto" w:fill="auto"/>
            <w:noWrap/>
            <w:vAlign w:val="center"/>
            <w:hideMark/>
          </w:tcPr>
          <w:p w14:paraId="7B68C647"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1,67</w:t>
            </w:r>
          </w:p>
        </w:tc>
        <w:tc>
          <w:tcPr>
            <w:tcW w:w="697" w:type="pct"/>
            <w:tcBorders>
              <w:top w:val="nil"/>
              <w:left w:val="nil"/>
              <w:bottom w:val="single" w:sz="4" w:space="0" w:color="auto"/>
              <w:right w:val="single" w:sz="4" w:space="0" w:color="auto"/>
            </w:tcBorders>
            <w:shd w:val="clear" w:color="auto" w:fill="auto"/>
            <w:noWrap/>
            <w:vAlign w:val="center"/>
            <w:hideMark/>
          </w:tcPr>
          <w:p w14:paraId="7D8B9C1B"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688,10</w:t>
            </w:r>
          </w:p>
        </w:tc>
        <w:tc>
          <w:tcPr>
            <w:tcW w:w="273" w:type="pct"/>
            <w:tcBorders>
              <w:top w:val="nil"/>
              <w:left w:val="nil"/>
              <w:bottom w:val="single" w:sz="4" w:space="0" w:color="auto"/>
              <w:right w:val="single" w:sz="4" w:space="0" w:color="auto"/>
            </w:tcBorders>
            <w:shd w:val="clear" w:color="auto" w:fill="auto"/>
            <w:noWrap/>
            <w:vAlign w:val="center"/>
            <w:hideMark/>
          </w:tcPr>
          <w:p w14:paraId="6FF0C3FF"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151,38</w:t>
            </w:r>
          </w:p>
        </w:tc>
        <w:tc>
          <w:tcPr>
            <w:tcW w:w="337" w:type="pct"/>
            <w:tcBorders>
              <w:top w:val="nil"/>
              <w:left w:val="nil"/>
              <w:bottom w:val="single" w:sz="4" w:space="0" w:color="auto"/>
              <w:right w:val="single" w:sz="4" w:space="0" w:color="auto"/>
            </w:tcBorders>
            <w:shd w:val="clear" w:color="auto" w:fill="auto"/>
            <w:noWrap/>
            <w:vAlign w:val="center"/>
            <w:hideMark/>
          </w:tcPr>
          <w:p w14:paraId="029C0826"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2028</w:t>
            </w:r>
          </w:p>
        </w:tc>
      </w:tr>
      <w:tr w:rsidR="00F812D4" w:rsidRPr="00F812D4" w14:paraId="0C26E7B2" w14:textId="77777777" w:rsidTr="00F812D4">
        <w:trPr>
          <w:trHeight w:val="20"/>
        </w:trPr>
        <w:tc>
          <w:tcPr>
            <w:tcW w:w="642" w:type="pct"/>
            <w:tcBorders>
              <w:top w:val="nil"/>
              <w:left w:val="single" w:sz="4" w:space="0" w:color="auto"/>
              <w:bottom w:val="single" w:sz="4" w:space="0" w:color="auto"/>
              <w:right w:val="single" w:sz="4" w:space="0" w:color="auto"/>
            </w:tcBorders>
            <w:shd w:val="clear" w:color="auto" w:fill="auto"/>
            <w:noWrap/>
            <w:vAlign w:val="center"/>
            <w:hideMark/>
          </w:tcPr>
          <w:p w14:paraId="621795DD"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УТ</w:t>
            </w:r>
          </w:p>
        </w:tc>
        <w:tc>
          <w:tcPr>
            <w:tcW w:w="767" w:type="pct"/>
            <w:tcBorders>
              <w:top w:val="nil"/>
              <w:left w:val="nil"/>
              <w:bottom w:val="single" w:sz="4" w:space="0" w:color="auto"/>
              <w:right w:val="single" w:sz="4" w:space="0" w:color="auto"/>
            </w:tcBorders>
            <w:shd w:val="clear" w:color="auto" w:fill="auto"/>
            <w:noWrap/>
            <w:vAlign w:val="center"/>
            <w:hideMark/>
          </w:tcPr>
          <w:p w14:paraId="3DDD2A49"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д. Кипень, Нарвское шоссе</w:t>
            </w:r>
          </w:p>
        </w:tc>
        <w:tc>
          <w:tcPr>
            <w:tcW w:w="230" w:type="pct"/>
            <w:tcBorders>
              <w:top w:val="nil"/>
              <w:left w:val="nil"/>
              <w:bottom w:val="single" w:sz="4" w:space="0" w:color="auto"/>
              <w:right w:val="single" w:sz="4" w:space="0" w:color="auto"/>
            </w:tcBorders>
            <w:shd w:val="clear" w:color="auto" w:fill="auto"/>
            <w:noWrap/>
            <w:vAlign w:val="center"/>
            <w:hideMark/>
          </w:tcPr>
          <w:p w14:paraId="68ABF4AE"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40</w:t>
            </w:r>
          </w:p>
        </w:tc>
        <w:tc>
          <w:tcPr>
            <w:tcW w:w="386" w:type="pct"/>
            <w:tcBorders>
              <w:top w:val="nil"/>
              <w:left w:val="nil"/>
              <w:bottom w:val="single" w:sz="4" w:space="0" w:color="auto"/>
              <w:right w:val="single" w:sz="4" w:space="0" w:color="auto"/>
            </w:tcBorders>
            <w:shd w:val="clear" w:color="auto" w:fill="auto"/>
            <w:noWrap/>
            <w:vAlign w:val="center"/>
            <w:hideMark/>
          </w:tcPr>
          <w:p w14:paraId="27D69FF6"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70</w:t>
            </w:r>
          </w:p>
        </w:tc>
        <w:tc>
          <w:tcPr>
            <w:tcW w:w="418" w:type="pct"/>
            <w:vMerge/>
            <w:tcBorders>
              <w:top w:val="nil"/>
              <w:left w:val="single" w:sz="4" w:space="0" w:color="auto"/>
              <w:bottom w:val="single" w:sz="4" w:space="0" w:color="auto"/>
              <w:right w:val="single" w:sz="4" w:space="0" w:color="auto"/>
            </w:tcBorders>
            <w:vAlign w:val="center"/>
            <w:hideMark/>
          </w:tcPr>
          <w:p w14:paraId="6FC377A8"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289" w:type="pct"/>
            <w:vMerge/>
            <w:tcBorders>
              <w:top w:val="nil"/>
              <w:left w:val="single" w:sz="4" w:space="0" w:color="auto"/>
              <w:bottom w:val="single" w:sz="4" w:space="0" w:color="auto"/>
              <w:right w:val="single" w:sz="4" w:space="0" w:color="auto"/>
            </w:tcBorders>
            <w:vAlign w:val="center"/>
            <w:hideMark/>
          </w:tcPr>
          <w:p w14:paraId="38D25953"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393" w:type="pct"/>
            <w:vMerge/>
            <w:tcBorders>
              <w:top w:val="nil"/>
              <w:left w:val="single" w:sz="4" w:space="0" w:color="auto"/>
              <w:bottom w:val="single" w:sz="4" w:space="0" w:color="auto"/>
              <w:right w:val="single" w:sz="4" w:space="0" w:color="auto"/>
            </w:tcBorders>
            <w:vAlign w:val="center"/>
            <w:hideMark/>
          </w:tcPr>
          <w:p w14:paraId="78B99134"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321" w:type="pct"/>
            <w:tcBorders>
              <w:top w:val="nil"/>
              <w:left w:val="nil"/>
              <w:bottom w:val="single" w:sz="4" w:space="0" w:color="auto"/>
              <w:right w:val="single" w:sz="4" w:space="0" w:color="auto"/>
            </w:tcBorders>
            <w:shd w:val="clear" w:color="auto" w:fill="auto"/>
            <w:noWrap/>
            <w:vAlign w:val="center"/>
            <w:hideMark/>
          </w:tcPr>
          <w:p w14:paraId="02045FBF"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1178,94</w:t>
            </w:r>
          </w:p>
        </w:tc>
        <w:tc>
          <w:tcPr>
            <w:tcW w:w="248" w:type="pct"/>
            <w:tcBorders>
              <w:top w:val="nil"/>
              <w:left w:val="nil"/>
              <w:bottom w:val="single" w:sz="4" w:space="0" w:color="auto"/>
              <w:right w:val="single" w:sz="4" w:space="0" w:color="auto"/>
            </w:tcBorders>
            <w:shd w:val="clear" w:color="auto" w:fill="auto"/>
            <w:noWrap/>
            <w:vAlign w:val="center"/>
            <w:hideMark/>
          </w:tcPr>
          <w:p w14:paraId="7CD9CC91"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2,67</w:t>
            </w:r>
          </w:p>
        </w:tc>
        <w:tc>
          <w:tcPr>
            <w:tcW w:w="697" w:type="pct"/>
            <w:tcBorders>
              <w:top w:val="nil"/>
              <w:left w:val="nil"/>
              <w:bottom w:val="single" w:sz="4" w:space="0" w:color="auto"/>
              <w:right w:val="single" w:sz="4" w:space="0" w:color="auto"/>
            </w:tcBorders>
            <w:shd w:val="clear" w:color="auto" w:fill="auto"/>
            <w:noWrap/>
            <w:vAlign w:val="center"/>
            <w:hideMark/>
          </w:tcPr>
          <w:p w14:paraId="4A89E0FF"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1 257,97</w:t>
            </w:r>
          </w:p>
        </w:tc>
        <w:tc>
          <w:tcPr>
            <w:tcW w:w="273" w:type="pct"/>
            <w:tcBorders>
              <w:top w:val="nil"/>
              <w:left w:val="nil"/>
              <w:bottom w:val="single" w:sz="4" w:space="0" w:color="auto"/>
              <w:right w:val="single" w:sz="4" w:space="0" w:color="auto"/>
            </w:tcBorders>
            <w:shd w:val="clear" w:color="auto" w:fill="auto"/>
            <w:noWrap/>
            <w:vAlign w:val="center"/>
            <w:hideMark/>
          </w:tcPr>
          <w:p w14:paraId="26896D08"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276,75</w:t>
            </w:r>
          </w:p>
        </w:tc>
        <w:tc>
          <w:tcPr>
            <w:tcW w:w="337" w:type="pct"/>
            <w:tcBorders>
              <w:top w:val="nil"/>
              <w:left w:val="nil"/>
              <w:bottom w:val="single" w:sz="4" w:space="0" w:color="auto"/>
              <w:right w:val="single" w:sz="4" w:space="0" w:color="auto"/>
            </w:tcBorders>
            <w:shd w:val="clear" w:color="auto" w:fill="auto"/>
            <w:noWrap/>
            <w:vAlign w:val="center"/>
            <w:hideMark/>
          </w:tcPr>
          <w:p w14:paraId="01288FF2"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2028</w:t>
            </w:r>
          </w:p>
        </w:tc>
      </w:tr>
      <w:tr w:rsidR="00F812D4" w:rsidRPr="00F812D4" w14:paraId="6F58870B" w14:textId="77777777" w:rsidTr="00F812D4">
        <w:trPr>
          <w:trHeight w:val="20"/>
        </w:trPr>
        <w:tc>
          <w:tcPr>
            <w:tcW w:w="642" w:type="pct"/>
            <w:tcBorders>
              <w:top w:val="nil"/>
              <w:left w:val="single" w:sz="4" w:space="0" w:color="auto"/>
              <w:bottom w:val="single" w:sz="4" w:space="0" w:color="auto"/>
              <w:right w:val="single" w:sz="4" w:space="0" w:color="auto"/>
            </w:tcBorders>
            <w:shd w:val="clear" w:color="auto" w:fill="auto"/>
            <w:noWrap/>
            <w:vAlign w:val="center"/>
            <w:hideMark/>
          </w:tcPr>
          <w:p w14:paraId="4B9354A8"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ТК</w:t>
            </w:r>
          </w:p>
        </w:tc>
        <w:tc>
          <w:tcPr>
            <w:tcW w:w="767" w:type="pct"/>
            <w:tcBorders>
              <w:top w:val="nil"/>
              <w:left w:val="nil"/>
              <w:bottom w:val="single" w:sz="4" w:space="0" w:color="auto"/>
              <w:right w:val="single" w:sz="4" w:space="0" w:color="auto"/>
            </w:tcBorders>
            <w:shd w:val="clear" w:color="auto" w:fill="auto"/>
            <w:noWrap/>
            <w:vAlign w:val="center"/>
            <w:hideMark/>
          </w:tcPr>
          <w:p w14:paraId="6E2390D3"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Жилая застройка</w:t>
            </w:r>
          </w:p>
        </w:tc>
        <w:tc>
          <w:tcPr>
            <w:tcW w:w="230" w:type="pct"/>
            <w:tcBorders>
              <w:top w:val="nil"/>
              <w:left w:val="nil"/>
              <w:bottom w:val="single" w:sz="4" w:space="0" w:color="auto"/>
              <w:right w:val="single" w:sz="4" w:space="0" w:color="auto"/>
            </w:tcBorders>
            <w:shd w:val="clear" w:color="auto" w:fill="auto"/>
            <w:noWrap/>
            <w:vAlign w:val="center"/>
            <w:hideMark/>
          </w:tcPr>
          <w:p w14:paraId="6577E470"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320</w:t>
            </w:r>
          </w:p>
        </w:tc>
        <w:tc>
          <w:tcPr>
            <w:tcW w:w="386" w:type="pct"/>
            <w:tcBorders>
              <w:top w:val="nil"/>
              <w:left w:val="nil"/>
              <w:bottom w:val="single" w:sz="4" w:space="0" w:color="auto"/>
              <w:right w:val="single" w:sz="4" w:space="0" w:color="auto"/>
            </w:tcBorders>
            <w:shd w:val="clear" w:color="auto" w:fill="auto"/>
            <w:noWrap/>
            <w:vAlign w:val="center"/>
            <w:hideMark/>
          </w:tcPr>
          <w:p w14:paraId="43838B35"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200</w:t>
            </w:r>
          </w:p>
        </w:tc>
        <w:tc>
          <w:tcPr>
            <w:tcW w:w="418" w:type="pct"/>
            <w:vMerge/>
            <w:tcBorders>
              <w:top w:val="nil"/>
              <w:left w:val="single" w:sz="4" w:space="0" w:color="auto"/>
              <w:bottom w:val="single" w:sz="4" w:space="0" w:color="auto"/>
              <w:right w:val="single" w:sz="4" w:space="0" w:color="auto"/>
            </w:tcBorders>
            <w:vAlign w:val="center"/>
            <w:hideMark/>
          </w:tcPr>
          <w:p w14:paraId="28804706"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289" w:type="pct"/>
            <w:vMerge/>
            <w:tcBorders>
              <w:top w:val="nil"/>
              <w:left w:val="single" w:sz="4" w:space="0" w:color="auto"/>
              <w:bottom w:val="single" w:sz="4" w:space="0" w:color="auto"/>
              <w:right w:val="single" w:sz="4" w:space="0" w:color="auto"/>
            </w:tcBorders>
            <w:vAlign w:val="center"/>
            <w:hideMark/>
          </w:tcPr>
          <w:p w14:paraId="5C3171B1"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393" w:type="pct"/>
            <w:vMerge/>
            <w:tcBorders>
              <w:top w:val="nil"/>
              <w:left w:val="single" w:sz="4" w:space="0" w:color="auto"/>
              <w:bottom w:val="single" w:sz="4" w:space="0" w:color="auto"/>
              <w:right w:val="single" w:sz="4" w:space="0" w:color="auto"/>
            </w:tcBorders>
            <w:vAlign w:val="center"/>
            <w:hideMark/>
          </w:tcPr>
          <w:p w14:paraId="6FE37C33"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321" w:type="pct"/>
            <w:tcBorders>
              <w:top w:val="nil"/>
              <w:left w:val="nil"/>
              <w:bottom w:val="single" w:sz="4" w:space="0" w:color="auto"/>
              <w:right w:val="single" w:sz="4" w:space="0" w:color="auto"/>
            </w:tcBorders>
            <w:shd w:val="clear" w:color="auto" w:fill="auto"/>
            <w:noWrap/>
            <w:vAlign w:val="center"/>
            <w:hideMark/>
          </w:tcPr>
          <w:p w14:paraId="052095C2"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3690,16</w:t>
            </w:r>
          </w:p>
        </w:tc>
        <w:tc>
          <w:tcPr>
            <w:tcW w:w="248" w:type="pct"/>
            <w:tcBorders>
              <w:top w:val="nil"/>
              <w:left w:val="nil"/>
              <w:bottom w:val="single" w:sz="4" w:space="0" w:color="auto"/>
              <w:right w:val="single" w:sz="4" w:space="0" w:color="auto"/>
            </w:tcBorders>
            <w:shd w:val="clear" w:color="auto" w:fill="auto"/>
            <w:noWrap/>
            <w:vAlign w:val="center"/>
            <w:hideMark/>
          </w:tcPr>
          <w:p w14:paraId="4E1DF63D"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3,67</w:t>
            </w:r>
          </w:p>
        </w:tc>
        <w:tc>
          <w:tcPr>
            <w:tcW w:w="697" w:type="pct"/>
            <w:tcBorders>
              <w:top w:val="nil"/>
              <w:left w:val="nil"/>
              <w:bottom w:val="single" w:sz="4" w:space="0" w:color="auto"/>
              <w:right w:val="single" w:sz="4" w:space="0" w:color="auto"/>
            </w:tcBorders>
            <w:shd w:val="clear" w:color="auto" w:fill="auto"/>
            <w:noWrap/>
            <w:vAlign w:val="center"/>
            <w:hideMark/>
          </w:tcPr>
          <w:p w14:paraId="6E7C55ED"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43 308,80</w:t>
            </w:r>
          </w:p>
        </w:tc>
        <w:tc>
          <w:tcPr>
            <w:tcW w:w="273" w:type="pct"/>
            <w:tcBorders>
              <w:top w:val="nil"/>
              <w:left w:val="nil"/>
              <w:bottom w:val="single" w:sz="4" w:space="0" w:color="auto"/>
              <w:right w:val="single" w:sz="4" w:space="0" w:color="auto"/>
            </w:tcBorders>
            <w:shd w:val="clear" w:color="auto" w:fill="auto"/>
            <w:noWrap/>
            <w:vAlign w:val="center"/>
            <w:hideMark/>
          </w:tcPr>
          <w:p w14:paraId="32F96826"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9 527,94</w:t>
            </w:r>
          </w:p>
        </w:tc>
        <w:tc>
          <w:tcPr>
            <w:tcW w:w="33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51D47CF"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2041 - 2045</w:t>
            </w:r>
          </w:p>
        </w:tc>
      </w:tr>
      <w:tr w:rsidR="00F812D4" w:rsidRPr="00F812D4" w14:paraId="0C9311D2" w14:textId="77777777" w:rsidTr="00F812D4">
        <w:trPr>
          <w:trHeight w:val="20"/>
        </w:trPr>
        <w:tc>
          <w:tcPr>
            <w:tcW w:w="642" w:type="pct"/>
            <w:tcBorders>
              <w:top w:val="nil"/>
              <w:left w:val="single" w:sz="4" w:space="0" w:color="auto"/>
              <w:bottom w:val="single" w:sz="4" w:space="0" w:color="auto"/>
              <w:right w:val="single" w:sz="4" w:space="0" w:color="auto"/>
            </w:tcBorders>
            <w:shd w:val="clear" w:color="auto" w:fill="auto"/>
            <w:noWrap/>
            <w:vAlign w:val="center"/>
            <w:hideMark/>
          </w:tcPr>
          <w:p w14:paraId="3241AFB3"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ТК</w:t>
            </w:r>
          </w:p>
        </w:tc>
        <w:tc>
          <w:tcPr>
            <w:tcW w:w="767" w:type="pct"/>
            <w:tcBorders>
              <w:top w:val="nil"/>
              <w:left w:val="nil"/>
              <w:bottom w:val="single" w:sz="4" w:space="0" w:color="auto"/>
              <w:right w:val="single" w:sz="4" w:space="0" w:color="auto"/>
            </w:tcBorders>
            <w:shd w:val="clear" w:color="auto" w:fill="auto"/>
            <w:noWrap/>
            <w:vAlign w:val="center"/>
            <w:hideMark/>
          </w:tcPr>
          <w:p w14:paraId="1CFE45DD"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общественно-деловая застройка</w:t>
            </w:r>
          </w:p>
        </w:tc>
        <w:tc>
          <w:tcPr>
            <w:tcW w:w="230" w:type="pct"/>
            <w:tcBorders>
              <w:top w:val="nil"/>
              <w:left w:val="nil"/>
              <w:bottom w:val="single" w:sz="4" w:space="0" w:color="auto"/>
              <w:right w:val="single" w:sz="4" w:space="0" w:color="auto"/>
            </w:tcBorders>
            <w:shd w:val="clear" w:color="auto" w:fill="auto"/>
            <w:noWrap/>
            <w:vAlign w:val="center"/>
            <w:hideMark/>
          </w:tcPr>
          <w:p w14:paraId="61CAEEF9"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125</w:t>
            </w:r>
          </w:p>
        </w:tc>
        <w:tc>
          <w:tcPr>
            <w:tcW w:w="386" w:type="pct"/>
            <w:tcBorders>
              <w:top w:val="nil"/>
              <w:left w:val="nil"/>
              <w:bottom w:val="single" w:sz="4" w:space="0" w:color="auto"/>
              <w:right w:val="single" w:sz="4" w:space="0" w:color="auto"/>
            </w:tcBorders>
            <w:shd w:val="clear" w:color="auto" w:fill="auto"/>
            <w:noWrap/>
            <w:vAlign w:val="center"/>
            <w:hideMark/>
          </w:tcPr>
          <w:p w14:paraId="413EAF6F"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150</w:t>
            </w:r>
          </w:p>
        </w:tc>
        <w:tc>
          <w:tcPr>
            <w:tcW w:w="418" w:type="pct"/>
            <w:vMerge/>
            <w:tcBorders>
              <w:top w:val="nil"/>
              <w:left w:val="single" w:sz="4" w:space="0" w:color="auto"/>
              <w:bottom w:val="single" w:sz="4" w:space="0" w:color="auto"/>
              <w:right w:val="single" w:sz="4" w:space="0" w:color="auto"/>
            </w:tcBorders>
            <w:vAlign w:val="center"/>
            <w:hideMark/>
          </w:tcPr>
          <w:p w14:paraId="1CDCFB29"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289" w:type="pct"/>
            <w:vMerge/>
            <w:tcBorders>
              <w:top w:val="nil"/>
              <w:left w:val="single" w:sz="4" w:space="0" w:color="auto"/>
              <w:bottom w:val="single" w:sz="4" w:space="0" w:color="auto"/>
              <w:right w:val="single" w:sz="4" w:space="0" w:color="auto"/>
            </w:tcBorders>
            <w:vAlign w:val="center"/>
            <w:hideMark/>
          </w:tcPr>
          <w:p w14:paraId="649C1275"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393" w:type="pct"/>
            <w:vMerge/>
            <w:tcBorders>
              <w:top w:val="nil"/>
              <w:left w:val="single" w:sz="4" w:space="0" w:color="auto"/>
              <w:bottom w:val="single" w:sz="4" w:space="0" w:color="auto"/>
              <w:right w:val="single" w:sz="4" w:space="0" w:color="auto"/>
            </w:tcBorders>
            <w:vAlign w:val="center"/>
            <w:hideMark/>
          </w:tcPr>
          <w:p w14:paraId="527D060B"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321" w:type="pct"/>
            <w:tcBorders>
              <w:top w:val="nil"/>
              <w:left w:val="nil"/>
              <w:bottom w:val="single" w:sz="4" w:space="0" w:color="auto"/>
              <w:right w:val="single" w:sz="4" w:space="0" w:color="auto"/>
            </w:tcBorders>
            <w:shd w:val="clear" w:color="auto" w:fill="auto"/>
            <w:noWrap/>
            <w:vAlign w:val="center"/>
            <w:hideMark/>
          </w:tcPr>
          <w:p w14:paraId="215DB149"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2209,99</w:t>
            </w:r>
          </w:p>
        </w:tc>
        <w:tc>
          <w:tcPr>
            <w:tcW w:w="248" w:type="pct"/>
            <w:tcBorders>
              <w:top w:val="nil"/>
              <w:left w:val="nil"/>
              <w:bottom w:val="single" w:sz="4" w:space="0" w:color="auto"/>
              <w:right w:val="single" w:sz="4" w:space="0" w:color="auto"/>
            </w:tcBorders>
            <w:shd w:val="clear" w:color="auto" w:fill="auto"/>
            <w:noWrap/>
            <w:vAlign w:val="center"/>
            <w:hideMark/>
          </w:tcPr>
          <w:p w14:paraId="2266F678"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4,67</w:t>
            </w:r>
          </w:p>
        </w:tc>
        <w:tc>
          <w:tcPr>
            <w:tcW w:w="697" w:type="pct"/>
            <w:tcBorders>
              <w:top w:val="nil"/>
              <w:left w:val="nil"/>
              <w:bottom w:val="single" w:sz="4" w:space="0" w:color="auto"/>
              <w:right w:val="single" w:sz="4" w:space="0" w:color="auto"/>
            </w:tcBorders>
            <w:shd w:val="clear" w:color="auto" w:fill="auto"/>
            <w:noWrap/>
            <w:vAlign w:val="center"/>
            <w:hideMark/>
          </w:tcPr>
          <w:p w14:paraId="630A0EDE"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12 894,16</w:t>
            </w:r>
          </w:p>
        </w:tc>
        <w:tc>
          <w:tcPr>
            <w:tcW w:w="273" w:type="pct"/>
            <w:tcBorders>
              <w:top w:val="nil"/>
              <w:left w:val="nil"/>
              <w:bottom w:val="single" w:sz="4" w:space="0" w:color="auto"/>
              <w:right w:val="single" w:sz="4" w:space="0" w:color="auto"/>
            </w:tcBorders>
            <w:shd w:val="clear" w:color="auto" w:fill="auto"/>
            <w:noWrap/>
            <w:vAlign w:val="center"/>
            <w:hideMark/>
          </w:tcPr>
          <w:p w14:paraId="13E93A1C"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2 836,72</w:t>
            </w:r>
          </w:p>
        </w:tc>
        <w:tc>
          <w:tcPr>
            <w:tcW w:w="337" w:type="pct"/>
            <w:vMerge/>
            <w:tcBorders>
              <w:top w:val="nil"/>
              <w:left w:val="single" w:sz="4" w:space="0" w:color="auto"/>
              <w:bottom w:val="single" w:sz="4" w:space="0" w:color="auto"/>
              <w:right w:val="single" w:sz="4" w:space="0" w:color="auto"/>
            </w:tcBorders>
            <w:vAlign w:val="center"/>
            <w:hideMark/>
          </w:tcPr>
          <w:p w14:paraId="75670761"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r>
      <w:tr w:rsidR="00F812D4" w:rsidRPr="00F812D4" w14:paraId="3614F40B" w14:textId="77777777" w:rsidTr="00F812D4">
        <w:trPr>
          <w:trHeight w:val="20"/>
        </w:trPr>
        <w:tc>
          <w:tcPr>
            <w:tcW w:w="3692" w:type="pct"/>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1F6941"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Итого:</w:t>
            </w:r>
          </w:p>
        </w:tc>
        <w:tc>
          <w:tcPr>
            <w:tcW w:w="697" w:type="pct"/>
            <w:tcBorders>
              <w:top w:val="nil"/>
              <w:left w:val="nil"/>
              <w:bottom w:val="single" w:sz="4" w:space="0" w:color="auto"/>
              <w:right w:val="single" w:sz="4" w:space="0" w:color="auto"/>
            </w:tcBorders>
            <w:shd w:val="clear" w:color="auto" w:fill="auto"/>
            <w:noWrap/>
            <w:vAlign w:val="center"/>
            <w:hideMark/>
          </w:tcPr>
          <w:p w14:paraId="2D158C6D"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58 149,04</w:t>
            </w:r>
          </w:p>
        </w:tc>
        <w:tc>
          <w:tcPr>
            <w:tcW w:w="273" w:type="pct"/>
            <w:tcBorders>
              <w:top w:val="nil"/>
              <w:left w:val="nil"/>
              <w:bottom w:val="single" w:sz="4" w:space="0" w:color="auto"/>
              <w:right w:val="single" w:sz="4" w:space="0" w:color="auto"/>
            </w:tcBorders>
            <w:shd w:val="clear" w:color="auto" w:fill="auto"/>
            <w:noWrap/>
            <w:vAlign w:val="center"/>
            <w:hideMark/>
          </w:tcPr>
          <w:p w14:paraId="2EB8F2B7"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12 792,79</w:t>
            </w:r>
          </w:p>
        </w:tc>
        <w:tc>
          <w:tcPr>
            <w:tcW w:w="33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8440F8B"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w:t>
            </w:r>
          </w:p>
        </w:tc>
      </w:tr>
      <w:tr w:rsidR="00F812D4" w:rsidRPr="00F812D4" w14:paraId="4FCE5C68" w14:textId="77777777" w:rsidTr="00F812D4">
        <w:trPr>
          <w:trHeight w:val="20"/>
        </w:trPr>
        <w:tc>
          <w:tcPr>
            <w:tcW w:w="3692" w:type="pct"/>
            <w:gridSpan w:val="9"/>
            <w:vMerge/>
            <w:tcBorders>
              <w:top w:val="single" w:sz="4" w:space="0" w:color="auto"/>
              <w:left w:val="single" w:sz="4" w:space="0" w:color="auto"/>
              <w:bottom w:val="single" w:sz="4" w:space="0" w:color="auto"/>
              <w:right w:val="single" w:sz="4" w:space="0" w:color="auto"/>
            </w:tcBorders>
            <w:vAlign w:val="center"/>
            <w:hideMark/>
          </w:tcPr>
          <w:p w14:paraId="5CE31017" w14:textId="77777777" w:rsidR="00F812D4" w:rsidRPr="00F812D4" w:rsidRDefault="00F812D4" w:rsidP="005C3BE6">
            <w:pPr>
              <w:spacing w:line="240" w:lineRule="auto"/>
              <w:ind w:firstLine="0"/>
              <w:jc w:val="left"/>
              <w:rPr>
                <w:rFonts w:eastAsia="Times New Roman" w:cs="Times New Roman"/>
                <w:b/>
                <w:bCs/>
                <w:color w:val="000000"/>
                <w:sz w:val="16"/>
                <w:szCs w:val="16"/>
                <w:lang w:eastAsia="ru-RU"/>
              </w:rPr>
            </w:pPr>
          </w:p>
        </w:tc>
        <w:tc>
          <w:tcPr>
            <w:tcW w:w="970" w:type="pct"/>
            <w:gridSpan w:val="2"/>
            <w:tcBorders>
              <w:top w:val="single" w:sz="4" w:space="0" w:color="auto"/>
              <w:left w:val="nil"/>
              <w:bottom w:val="single" w:sz="4" w:space="0" w:color="auto"/>
              <w:right w:val="single" w:sz="4" w:space="0" w:color="auto"/>
            </w:tcBorders>
            <w:shd w:val="clear" w:color="auto" w:fill="auto"/>
            <w:vAlign w:val="center"/>
            <w:hideMark/>
          </w:tcPr>
          <w:p w14:paraId="0DED2C75"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70 941,83</w:t>
            </w:r>
          </w:p>
        </w:tc>
        <w:tc>
          <w:tcPr>
            <w:tcW w:w="337" w:type="pct"/>
            <w:vMerge/>
            <w:tcBorders>
              <w:top w:val="nil"/>
              <w:left w:val="single" w:sz="4" w:space="0" w:color="auto"/>
              <w:bottom w:val="single" w:sz="4" w:space="0" w:color="auto"/>
              <w:right w:val="single" w:sz="4" w:space="0" w:color="auto"/>
            </w:tcBorders>
            <w:vAlign w:val="center"/>
            <w:hideMark/>
          </w:tcPr>
          <w:p w14:paraId="5ECF3FC5"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r>
      <w:tr w:rsidR="00F812D4" w:rsidRPr="00F812D4" w14:paraId="52D70097" w14:textId="77777777" w:rsidTr="005C3BE6">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3ABBD494"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Котельная д. Келози</w:t>
            </w:r>
          </w:p>
        </w:tc>
      </w:tr>
      <w:tr w:rsidR="00F812D4" w:rsidRPr="00F812D4" w14:paraId="02C73748" w14:textId="77777777" w:rsidTr="00F812D4">
        <w:trPr>
          <w:trHeight w:val="20"/>
        </w:trPr>
        <w:tc>
          <w:tcPr>
            <w:tcW w:w="642" w:type="pct"/>
            <w:tcBorders>
              <w:top w:val="nil"/>
              <w:left w:val="single" w:sz="4" w:space="0" w:color="auto"/>
              <w:bottom w:val="single" w:sz="4" w:space="0" w:color="auto"/>
              <w:right w:val="single" w:sz="4" w:space="0" w:color="auto"/>
            </w:tcBorders>
            <w:shd w:val="clear" w:color="auto" w:fill="auto"/>
            <w:noWrap/>
            <w:vAlign w:val="center"/>
            <w:hideMark/>
          </w:tcPr>
          <w:p w14:paraId="1D3E7DFE"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ТК-1</w:t>
            </w:r>
          </w:p>
        </w:tc>
        <w:tc>
          <w:tcPr>
            <w:tcW w:w="767" w:type="pct"/>
            <w:tcBorders>
              <w:top w:val="nil"/>
              <w:left w:val="nil"/>
              <w:bottom w:val="single" w:sz="4" w:space="0" w:color="auto"/>
              <w:right w:val="single" w:sz="4" w:space="0" w:color="auto"/>
            </w:tcBorders>
            <w:shd w:val="clear" w:color="auto" w:fill="auto"/>
            <w:vAlign w:val="center"/>
            <w:hideMark/>
          </w:tcPr>
          <w:p w14:paraId="01744AA6"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Малоэтажная жилая застройка</w:t>
            </w:r>
          </w:p>
        </w:tc>
        <w:tc>
          <w:tcPr>
            <w:tcW w:w="230" w:type="pct"/>
            <w:tcBorders>
              <w:top w:val="nil"/>
              <w:left w:val="nil"/>
              <w:bottom w:val="single" w:sz="4" w:space="0" w:color="auto"/>
              <w:right w:val="single" w:sz="4" w:space="0" w:color="auto"/>
            </w:tcBorders>
            <w:shd w:val="clear" w:color="auto" w:fill="auto"/>
            <w:noWrap/>
            <w:vAlign w:val="center"/>
            <w:hideMark/>
          </w:tcPr>
          <w:p w14:paraId="65607FD2"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130</w:t>
            </w:r>
          </w:p>
        </w:tc>
        <w:tc>
          <w:tcPr>
            <w:tcW w:w="386" w:type="pct"/>
            <w:tcBorders>
              <w:top w:val="nil"/>
              <w:left w:val="nil"/>
              <w:bottom w:val="single" w:sz="4" w:space="0" w:color="auto"/>
              <w:right w:val="single" w:sz="4" w:space="0" w:color="auto"/>
            </w:tcBorders>
            <w:shd w:val="clear" w:color="auto" w:fill="auto"/>
            <w:noWrap/>
            <w:vAlign w:val="center"/>
            <w:hideMark/>
          </w:tcPr>
          <w:p w14:paraId="42147A00"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50</w:t>
            </w:r>
          </w:p>
        </w:tc>
        <w:tc>
          <w:tcPr>
            <w:tcW w:w="418" w:type="pct"/>
            <w:tcBorders>
              <w:top w:val="nil"/>
              <w:left w:val="nil"/>
              <w:bottom w:val="single" w:sz="4" w:space="0" w:color="auto"/>
              <w:right w:val="single" w:sz="4" w:space="0" w:color="auto"/>
            </w:tcBorders>
            <w:shd w:val="clear" w:color="auto" w:fill="auto"/>
            <w:noWrap/>
            <w:vAlign w:val="center"/>
            <w:hideMark/>
          </w:tcPr>
          <w:p w14:paraId="269927B8"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Отопление/ГВС</w:t>
            </w:r>
          </w:p>
        </w:tc>
        <w:tc>
          <w:tcPr>
            <w:tcW w:w="289" w:type="pct"/>
            <w:tcBorders>
              <w:top w:val="nil"/>
              <w:left w:val="nil"/>
              <w:bottom w:val="single" w:sz="4" w:space="0" w:color="auto"/>
              <w:right w:val="single" w:sz="4" w:space="0" w:color="auto"/>
            </w:tcBorders>
            <w:shd w:val="clear" w:color="auto" w:fill="auto"/>
            <w:noWrap/>
            <w:vAlign w:val="center"/>
            <w:hideMark/>
          </w:tcPr>
          <w:p w14:paraId="5C958FE4"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ППУ</w:t>
            </w:r>
          </w:p>
        </w:tc>
        <w:tc>
          <w:tcPr>
            <w:tcW w:w="393" w:type="pct"/>
            <w:tcBorders>
              <w:top w:val="nil"/>
              <w:left w:val="nil"/>
              <w:bottom w:val="single" w:sz="4" w:space="0" w:color="auto"/>
              <w:right w:val="single" w:sz="4" w:space="0" w:color="auto"/>
            </w:tcBorders>
            <w:shd w:val="clear" w:color="auto" w:fill="auto"/>
            <w:vAlign w:val="center"/>
            <w:hideMark/>
          </w:tcPr>
          <w:p w14:paraId="70BDF3B1"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Подземная (бесканальная)</w:t>
            </w:r>
          </w:p>
        </w:tc>
        <w:tc>
          <w:tcPr>
            <w:tcW w:w="321" w:type="pct"/>
            <w:tcBorders>
              <w:top w:val="nil"/>
              <w:left w:val="nil"/>
              <w:bottom w:val="single" w:sz="4" w:space="0" w:color="auto"/>
              <w:right w:val="single" w:sz="4" w:space="0" w:color="auto"/>
            </w:tcBorders>
            <w:shd w:val="clear" w:color="auto" w:fill="auto"/>
            <w:noWrap/>
            <w:vAlign w:val="center"/>
            <w:hideMark/>
          </w:tcPr>
          <w:p w14:paraId="423AD3A6"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1052,87</w:t>
            </w:r>
          </w:p>
        </w:tc>
        <w:tc>
          <w:tcPr>
            <w:tcW w:w="248" w:type="pct"/>
            <w:tcBorders>
              <w:top w:val="nil"/>
              <w:left w:val="nil"/>
              <w:bottom w:val="single" w:sz="4" w:space="0" w:color="auto"/>
              <w:right w:val="single" w:sz="4" w:space="0" w:color="auto"/>
            </w:tcBorders>
            <w:shd w:val="clear" w:color="auto" w:fill="auto"/>
            <w:noWrap/>
            <w:vAlign w:val="center"/>
            <w:hideMark/>
          </w:tcPr>
          <w:p w14:paraId="65D65501"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1,67</w:t>
            </w:r>
          </w:p>
        </w:tc>
        <w:tc>
          <w:tcPr>
            <w:tcW w:w="697" w:type="pct"/>
            <w:tcBorders>
              <w:top w:val="nil"/>
              <w:left w:val="nil"/>
              <w:bottom w:val="single" w:sz="4" w:space="0" w:color="auto"/>
              <w:right w:val="single" w:sz="4" w:space="0" w:color="auto"/>
            </w:tcBorders>
            <w:shd w:val="clear" w:color="auto" w:fill="auto"/>
            <w:noWrap/>
            <w:vAlign w:val="center"/>
            <w:hideMark/>
          </w:tcPr>
          <w:p w14:paraId="6A87EF10"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2 282,48</w:t>
            </w:r>
          </w:p>
        </w:tc>
        <w:tc>
          <w:tcPr>
            <w:tcW w:w="273" w:type="pct"/>
            <w:tcBorders>
              <w:top w:val="nil"/>
              <w:left w:val="nil"/>
              <w:bottom w:val="single" w:sz="4" w:space="0" w:color="auto"/>
              <w:right w:val="single" w:sz="4" w:space="0" w:color="auto"/>
            </w:tcBorders>
            <w:shd w:val="clear" w:color="auto" w:fill="auto"/>
            <w:noWrap/>
            <w:vAlign w:val="center"/>
            <w:hideMark/>
          </w:tcPr>
          <w:p w14:paraId="7BEB21A2"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502,15</w:t>
            </w:r>
          </w:p>
        </w:tc>
        <w:tc>
          <w:tcPr>
            <w:tcW w:w="337" w:type="pct"/>
            <w:tcBorders>
              <w:top w:val="nil"/>
              <w:left w:val="nil"/>
              <w:bottom w:val="single" w:sz="4" w:space="0" w:color="auto"/>
              <w:right w:val="single" w:sz="4" w:space="0" w:color="auto"/>
            </w:tcBorders>
            <w:shd w:val="clear" w:color="auto" w:fill="auto"/>
            <w:noWrap/>
            <w:vAlign w:val="center"/>
            <w:hideMark/>
          </w:tcPr>
          <w:p w14:paraId="0676487A"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2041 - 2045</w:t>
            </w:r>
          </w:p>
        </w:tc>
      </w:tr>
      <w:tr w:rsidR="00F812D4" w:rsidRPr="00F812D4" w14:paraId="14F6D8FA" w14:textId="77777777" w:rsidTr="00F812D4">
        <w:trPr>
          <w:trHeight w:val="20"/>
        </w:trPr>
        <w:tc>
          <w:tcPr>
            <w:tcW w:w="3692" w:type="pct"/>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A07928"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Итого:</w:t>
            </w:r>
          </w:p>
        </w:tc>
        <w:tc>
          <w:tcPr>
            <w:tcW w:w="697" w:type="pct"/>
            <w:tcBorders>
              <w:top w:val="nil"/>
              <w:left w:val="nil"/>
              <w:bottom w:val="single" w:sz="4" w:space="0" w:color="auto"/>
              <w:right w:val="single" w:sz="4" w:space="0" w:color="auto"/>
            </w:tcBorders>
            <w:shd w:val="clear" w:color="auto" w:fill="auto"/>
            <w:noWrap/>
            <w:vAlign w:val="center"/>
            <w:hideMark/>
          </w:tcPr>
          <w:p w14:paraId="3A54CF9F"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2 282,48</w:t>
            </w:r>
          </w:p>
        </w:tc>
        <w:tc>
          <w:tcPr>
            <w:tcW w:w="273" w:type="pct"/>
            <w:tcBorders>
              <w:top w:val="nil"/>
              <w:left w:val="nil"/>
              <w:bottom w:val="single" w:sz="4" w:space="0" w:color="auto"/>
              <w:right w:val="single" w:sz="4" w:space="0" w:color="auto"/>
            </w:tcBorders>
            <w:shd w:val="clear" w:color="auto" w:fill="auto"/>
            <w:noWrap/>
            <w:vAlign w:val="center"/>
            <w:hideMark/>
          </w:tcPr>
          <w:p w14:paraId="62ADDA4E"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502,15</w:t>
            </w:r>
          </w:p>
        </w:tc>
        <w:tc>
          <w:tcPr>
            <w:tcW w:w="33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29CD07B"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w:t>
            </w:r>
          </w:p>
        </w:tc>
      </w:tr>
      <w:tr w:rsidR="00F812D4" w:rsidRPr="00F812D4" w14:paraId="1A7E0A50" w14:textId="77777777" w:rsidTr="00F812D4">
        <w:trPr>
          <w:trHeight w:val="20"/>
        </w:trPr>
        <w:tc>
          <w:tcPr>
            <w:tcW w:w="3692" w:type="pct"/>
            <w:gridSpan w:val="9"/>
            <w:vMerge/>
            <w:tcBorders>
              <w:top w:val="single" w:sz="4" w:space="0" w:color="auto"/>
              <w:left w:val="single" w:sz="4" w:space="0" w:color="auto"/>
              <w:bottom w:val="single" w:sz="4" w:space="0" w:color="auto"/>
              <w:right w:val="single" w:sz="4" w:space="0" w:color="auto"/>
            </w:tcBorders>
            <w:vAlign w:val="center"/>
            <w:hideMark/>
          </w:tcPr>
          <w:p w14:paraId="5CEE9D93" w14:textId="77777777" w:rsidR="00F812D4" w:rsidRPr="00F812D4" w:rsidRDefault="00F812D4" w:rsidP="005C3BE6">
            <w:pPr>
              <w:spacing w:line="240" w:lineRule="auto"/>
              <w:ind w:firstLine="0"/>
              <w:jc w:val="left"/>
              <w:rPr>
                <w:rFonts w:eastAsia="Times New Roman" w:cs="Times New Roman"/>
                <w:b/>
                <w:bCs/>
                <w:color w:val="000000"/>
                <w:sz w:val="16"/>
                <w:szCs w:val="16"/>
                <w:lang w:eastAsia="ru-RU"/>
              </w:rPr>
            </w:pPr>
          </w:p>
        </w:tc>
        <w:tc>
          <w:tcPr>
            <w:tcW w:w="970" w:type="pct"/>
            <w:gridSpan w:val="2"/>
            <w:tcBorders>
              <w:top w:val="single" w:sz="4" w:space="0" w:color="auto"/>
              <w:left w:val="nil"/>
              <w:bottom w:val="single" w:sz="4" w:space="0" w:color="auto"/>
              <w:right w:val="single" w:sz="4" w:space="0" w:color="auto"/>
            </w:tcBorders>
            <w:shd w:val="clear" w:color="auto" w:fill="auto"/>
            <w:vAlign w:val="center"/>
            <w:hideMark/>
          </w:tcPr>
          <w:p w14:paraId="491FF76E"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2 784,63</w:t>
            </w:r>
          </w:p>
        </w:tc>
        <w:tc>
          <w:tcPr>
            <w:tcW w:w="337" w:type="pct"/>
            <w:vMerge/>
            <w:tcBorders>
              <w:top w:val="nil"/>
              <w:left w:val="single" w:sz="4" w:space="0" w:color="auto"/>
              <w:bottom w:val="single" w:sz="4" w:space="0" w:color="auto"/>
              <w:right w:val="single" w:sz="4" w:space="0" w:color="auto"/>
            </w:tcBorders>
            <w:vAlign w:val="center"/>
            <w:hideMark/>
          </w:tcPr>
          <w:p w14:paraId="6A64076F"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r>
      <w:tr w:rsidR="00F812D4" w:rsidRPr="00F812D4" w14:paraId="6FF58E41" w14:textId="77777777" w:rsidTr="005C3BE6">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705E627F"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перспективная БМК д. Кипень (Север)</w:t>
            </w:r>
          </w:p>
        </w:tc>
      </w:tr>
      <w:tr w:rsidR="00F812D4" w:rsidRPr="00F812D4" w14:paraId="48172C33" w14:textId="77777777" w:rsidTr="00F812D4">
        <w:trPr>
          <w:trHeight w:val="20"/>
        </w:trPr>
        <w:tc>
          <w:tcPr>
            <w:tcW w:w="642" w:type="pct"/>
            <w:tcBorders>
              <w:top w:val="nil"/>
              <w:left w:val="single" w:sz="4" w:space="0" w:color="auto"/>
              <w:bottom w:val="single" w:sz="4" w:space="0" w:color="auto"/>
              <w:right w:val="single" w:sz="4" w:space="0" w:color="auto"/>
            </w:tcBorders>
            <w:shd w:val="clear" w:color="auto" w:fill="auto"/>
            <w:noWrap/>
            <w:vAlign w:val="center"/>
            <w:hideMark/>
          </w:tcPr>
          <w:p w14:paraId="3A5F5803"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Котельная "Кипень север"</w:t>
            </w:r>
          </w:p>
        </w:tc>
        <w:tc>
          <w:tcPr>
            <w:tcW w:w="767" w:type="pct"/>
            <w:tcBorders>
              <w:top w:val="nil"/>
              <w:left w:val="nil"/>
              <w:bottom w:val="single" w:sz="4" w:space="0" w:color="auto"/>
              <w:right w:val="single" w:sz="4" w:space="0" w:color="auto"/>
            </w:tcBorders>
            <w:shd w:val="clear" w:color="auto" w:fill="auto"/>
            <w:noWrap/>
            <w:vAlign w:val="center"/>
            <w:hideMark/>
          </w:tcPr>
          <w:p w14:paraId="76C0436D"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ТК-1</w:t>
            </w:r>
          </w:p>
        </w:tc>
        <w:tc>
          <w:tcPr>
            <w:tcW w:w="230" w:type="pct"/>
            <w:tcBorders>
              <w:top w:val="nil"/>
              <w:left w:val="nil"/>
              <w:bottom w:val="single" w:sz="4" w:space="0" w:color="auto"/>
              <w:right w:val="single" w:sz="4" w:space="0" w:color="auto"/>
            </w:tcBorders>
            <w:shd w:val="clear" w:color="auto" w:fill="auto"/>
            <w:noWrap/>
            <w:vAlign w:val="center"/>
            <w:hideMark/>
          </w:tcPr>
          <w:p w14:paraId="48E7B2B8"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350</w:t>
            </w:r>
          </w:p>
        </w:tc>
        <w:tc>
          <w:tcPr>
            <w:tcW w:w="386" w:type="pct"/>
            <w:tcBorders>
              <w:top w:val="nil"/>
              <w:left w:val="nil"/>
              <w:bottom w:val="single" w:sz="4" w:space="0" w:color="auto"/>
              <w:right w:val="single" w:sz="4" w:space="0" w:color="auto"/>
            </w:tcBorders>
            <w:shd w:val="clear" w:color="auto" w:fill="auto"/>
            <w:noWrap/>
            <w:vAlign w:val="center"/>
            <w:hideMark/>
          </w:tcPr>
          <w:p w14:paraId="7BC01C13"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150</w:t>
            </w:r>
          </w:p>
        </w:tc>
        <w:tc>
          <w:tcPr>
            <w:tcW w:w="41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401FFF0"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Отопление/ГВС</w:t>
            </w:r>
          </w:p>
        </w:tc>
        <w:tc>
          <w:tcPr>
            <w:tcW w:w="2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BC4578E"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ППУ</w:t>
            </w:r>
          </w:p>
        </w:tc>
        <w:tc>
          <w:tcPr>
            <w:tcW w:w="393" w:type="pct"/>
            <w:vMerge w:val="restart"/>
            <w:tcBorders>
              <w:top w:val="nil"/>
              <w:left w:val="single" w:sz="4" w:space="0" w:color="auto"/>
              <w:bottom w:val="single" w:sz="4" w:space="0" w:color="auto"/>
              <w:right w:val="single" w:sz="4" w:space="0" w:color="auto"/>
            </w:tcBorders>
            <w:shd w:val="clear" w:color="auto" w:fill="auto"/>
            <w:vAlign w:val="center"/>
            <w:hideMark/>
          </w:tcPr>
          <w:p w14:paraId="265FB35C"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Подземная (бесканальная)</w:t>
            </w:r>
          </w:p>
        </w:tc>
        <w:tc>
          <w:tcPr>
            <w:tcW w:w="321" w:type="pct"/>
            <w:tcBorders>
              <w:top w:val="nil"/>
              <w:left w:val="nil"/>
              <w:bottom w:val="single" w:sz="4" w:space="0" w:color="auto"/>
              <w:right w:val="single" w:sz="4" w:space="0" w:color="auto"/>
            </w:tcBorders>
            <w:shd w:val="clear" w:color="auto" w:fill="auto"/>
            <w:noWrap/>
            <w:vAlign w:val="center"/>
            <w:hideMark/>
          </w:tcPr>
          <w:p w14:paraId="4070A2EB"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2209,99</w:t>
            </w:r>
          </w:p>
        </w:tc>
        <w:tc>
          <w:tcPr>
            <w:tcW w:w="248" w:type="pct"/>
            <w:tcBorders>
              <w:top w:val="nil"/>
              <w:left w:val="nil"/>
              <w:bottom w:val="single" w:sz="4" w:space="0" w:color="auto"/>
              <w:right w:val="single" w:sz="4" w:space="0" w:color="auto"/>
            </w:tcBorders>
            <w:shd w:val="clear" w:color="auto" w:fill="auto"/>
            <w:noWrap/>
            <w:vAlign w:val="center"/>
            <w:hideMark/>
          </w:tcPr>
          <w:p w14:paraId="3C26EAB0"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1,67</w:t>
            </w:r>
          </w:p>
        </w:tc>
        <w:tc>
          <w:tcPr>
            <w:tcW w:w="697" w:type="pct"/>
            <w:tcBorders>
              <w:top w:val="nil"/>
              <w:left w:val="nil"/>
              <w:bottom w:val="single" w:sz="4" w:space="0" w:color="auto"/>
              <w:right w:val="single" w:sz="4" w:space="0" w:color="auto"/>
            </w:tcBorders>
            <w:shd w:val="clear" w:color="auto" w:fill="auto"/>
            <w:noWrap/>
            <w:vAlign w:val="center"/>
            <w:hideMark/>
          </w:tcPr>
          <w:p w14:paraId="3C062932"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12 898,77</w:t>
            </w:r>
          </w:p>
        </w:tc>
        <w:tc>
          <w:tcPr>
            <w:tcW w:w="273" w:type="pct"/>
            <w:tcBorders>
              <w:top w:val="nil"/>
              <w:left w:val="nil"/>
              <w:bottom w:val="single" w:sz="4" w:space="0" w:color="auto"/>
              <w:right w:val="single" w:sz="4" w:space="0" w:color="auto"/>
            </w:tcBorders>
            <w:shd w:val="clear" w:color="auto" w:fill="auto"/>
            <w:noWrap/>
            <w:vAlign w:val="center"/>
            <w:hideMark/>
          </w:tcPr>
          <w:p w14:paraId="53673309"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2 837,73</w:t>
            </w:r>
          </w:p>
        </w:tc>
        <w:tc>
          <w:tcPr>
            <w:tcW w:w="33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91DD23C"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2031 - 2035</w:t>
            </w:r>
          </w:p>
        </w:tc>
      </w:tr>
      <w:tr w:rsidR="00F812D4" w:rsidRPr="00F812D4" w14:paraId="57E72A50" w14:textId="77777777" w:rsidTr="00F812D4">
        <w:trPr>
          <w:trHeight w:val="20"/>
        </w:trPr>
        <w:tc>
          <w:tcPr>
            <w:tcW w:w="642" w:type="pct"/>
            <w:tcBorders>
              <w:top w:val="nil"/>
              <w:left w:val="single" w:sz="4" w:space="0" w:color="auto"/>
              <w:bottom w:val="single" w:sz="4" w:space="0" w:color="auto"/>
              <w:right w:val="single" w:sz="4" w:space="0" w:color="auto"/>
            </w:tcBorders>
            <w:shd w:val="clear" w:color="auto" w:fill="auto"/>
            <w:noWrap/>
            <w:vAlign w:val="center"/>
            <w:hideMark/>
          </w:tcPr>
          <w:p w14:paraId="3C0789A7"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ТК-1</w:t>
            </w:r>
          </w:p>
        </w:tc>
        <w:tc>
          <w:tcPr>
            <w:tcW w:w="767" w:type="pct"/>
            <w:tcBorders>
              <w:top w:val="nil"/>
              <w:left w:val="nil"/>
              <w:bottom w:val="single" w:sz="4" w:space="0" w:color="auto"/>
              <w:right w:val="single" w:sz="4" w:space="0" w:color="auto"/>
            </w:tcBorders>
            <w:shd w:val="clear" w:color="auto" w:fill="auto"/>
            <w:noWrap/>
            <w:vAlign w:val="center"/>
            <w:hideMark/>
          </w:tcPr>
          <w:p w14:paraId="08389F71"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Жилая застройка</w:t>
            </w:r>
          </w:p>
        </w:tc>
        <w:tc>
          <w:tcPr>
            <w:tcW w:w="230" w:type="pct"/>
            <w:tcBorders>
              <w:top w:val="nil"/>
              <w:left w:val="nil"/>
              <w:bottom w:val="single" w:sz="4" w:space="0" w:color="auto"/>
              <w:right w:val="single" w:sz="4" w:space="0" w:color="auto"/>
            </w:tcBorders>
            <w:shd w:val="clear" w:color="auto" w:fill="auto"/>
            <w:noWrap/>
            <w:vAlign w:val="center"/>
            <w:hideMark/>
          </w:tcPr>
          <w:p w14:paraId="7F49685F"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200</w:t>
            </w:r>
          </w:p>
        </w:tc>
        <w:tc>
          <w:tcPr>
            <w:tcW w:w="386" w:type="pct"/>
            <w:tcBorders>
              <w:top w:val="nil"/>
              <w:left w:val="nil"/>
              <w:bottom w:val="single" w:sz="4" w:space="0" w:color="auto"/>
              <w:right w:val="single" w:sz="4" w:space="0" w:color="auto"/>
            </w:tcBorders>
            <w:shd w:val="clear" w:color="auto" w:fill="auto"/>
            <w:noWrap/>
            <w:vAlign w:val="center"/>
            <w:hideMark/>
          </w:tcPr>
          <w:p w14:paraId="3E35F8CD"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125</w:t>
            </w:r>
          </w:p>
        </w:tc>
        <w:tc>
          <w:tcPr>
            <w:tcW w:w="418" w:type="pct"/>
            <w:vMerge/>
            <w:tcBorders>
              <w:top w:val="nil"/>
              <w:left w:val="single" w:sz="4" w:space="0" w:color="auto"/>
              <w:bottom w:val="single" w:sz="4" w:space="0" w:color="auto"/>
              <w:right w:val="single" w:sz="4" w:space="0" w:color="auto"/>
            </w:tcBorders>
            <w:vAlign w:val="center"/>
            <w:hideMark/>
          </w:tcPr>
          <w:p w14:paraId="3796A6B7"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289" w:type="pct"/>
            <w:vMerge/>
            <w:tcBorders>
              <w:top w:val="nil"/>
              <w:left w:val="single" w:sz="4" w:space="0" w:color="auto"/>
              <w:bottom w:val="single" w:sz="4" w:space="0" w:color="auto"/>
              <w:right w:val="single" w:sz="4" w:space="0" w:color="auto"/>
            </w:tcBorders>
            <w:vAlign w:val="center"/>
            <w:hideMark/>
          </w:tcPr>
          <w:p w14:paraId="298696F2"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393" w:type="pct"/>
            <w:vMerge/>
            <w:tcBorders>
              <w:top w:val="nil"/>
              <w:left w:val="single" w:sz="4" w:space="0" w:color="auto"/>
              <w:bottom w:val="single" w:sz="4" w:space="0" w:color="auto"/>
              <w:right w:val="single" w:sz="4" w:space="0" w:color="auto"/>
            </w:tcBorders>
            <w:vAlign w:val="center"/>
            <w:hideMark/>
          </w:tcPr>
          <w:p w14:paraId="2B597AF0"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321" w:type="pct"/>
            <w:tcBorders>
              <w:top w:val="nil"/>
              <w:left w:val="nil"/>
              <w:bottom w:val="single" w:sz="4" w:space="0" w:color="auto"/>
              <w:right w:val="single" w:sz="4" w:space="0" w:color="auto"/>
            </w:tcBorders>
            <w:shd w:val="clear" w:color="auto" w:fill="auto"/>
            <w:noWrap/>
            <w:vAlign w:val="center"/>
            <w:hideMark/>
          </w:tcPr>
          <w:p w14:paraId="22CE056F"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1927,77</w:t>
            </w:r>
          </w:p>
        </w:tc>
        <w:tc>
          <w:tcPr>
            <w:tcW w:w="248" w:type="pct"/>
            <w:tcBorders>
              <w:top w:val="nil"/>
              <w:left w:val="nil"/>
              <w:bottom w:val="single" w:sz="4" w:space="0" w:color="auto"/>
              <w:right w:val="single" w:sz="4" w:space="0" w:color="auto"/>
            </w:tcBorders>
            <w:shd w:val="clear" w:color="auto" w:fill="auto"/>
            <w:noWrap/>
            <w:vAlign w:val="center"/>
            <w:hideMark/>
          </w:tcPr>
          <w:p w14:paraId="54B3284C"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1,67</w:t>
            </w:r>
          </w:p>
        </w:tc>
        <w:tc>
          <w:tcPr>
            <w:tcW w:w="697" w:type="pct"/>
            <w:tcBorders>
              <w:top w:val="nil"/>
              <w:left w:val="nil"/>
              <w:bottom w:val="single" w:sz="4" w:space="0" w:color="auto"/>
              <w:right w:val="single" w:sz="4" w:space="0" w:color="auto"/>
            </w:tcBorders>
            <w:shd w:val="clear" w:color="auto" w:fill="auto"/>
            <w:noWrap/>
            <w:vAlign w:val="center"/>
            <w:hideMark/>
          </w:tcPr>
          <w:p w14:paraId="781DD58E"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6 429,47</w:t>
            </w:r>
          </w:p>
        </w:tc>
        <w:tc>
          <w:tcPr>
            <w:tcW w:w="273" w:type="pct"/>
            <w:tcBorders>
              <w:top w:val="nil"/>
              <w:left w:val="nil"/>
              <w:bottom w:val="single" w:sz="4" w:space="0" w:color="auto"/>
              <w:right w:val="single" w:sz="4" w:space="0" w:color="auto"/>
            </w:tcBorders>
            <w:shd w:val="clear" w:color="auto" w:fill="auto"/>
            <w:noWrap/>
            <w:vAlign w:val="center"/>
            <w:hideMark/>
          </w:tcPr>
          <w:p w14:paraId="2B96A2A5"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1 414,48</w:t>
            </w:r>
          </w:p>
        </w:tc>
        <w:tc>
          <w:tcPr>
            <w:tcW w:w="337" w:type="pct"/>
            <w:vMerge/>
            <w:tcBorders>
              <w:top w:val="nil"/>
              <w:left w:val="single" w:sz="4" w:space="0" w:color="auto"/>
              <w:bottom w:val="single" w:sz="4" w:space="0" w:color="000000"/>
              <w:right w:val="single" w:sz="4" w:space="0" w:color="auto"/>
            </w:tcBorders>
            <w:vAlign w:val="center"/>
            <w:hideMark/>
          </w:tcPr>
          <w:p w14:paraId="4CEA69BC"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r>
      <w:tr w:rsidR="00F812D4" w:rsidRPr="00F812D4" w14:paraId="1901F09B" w14:textId="77777777" w:rsidTr="00F812D4">
        <w:trPr>
          <w:trHeight w:val="20"/>
        </w:trPr>
        <w:tc>
          <w:tcPr>
            <w:tcW w:w="642" w:type="pct"/>
            <w:tcBorders>
              <w:top w:val="nil"/>
              <w:left w:val="single" w:sz="4" w:space="0" w:color="auto"/>
              <w:bottom w:val="single" w:sz="4" w:space="0" w:color="auto"/>
              <w:right w:val="single" w:sz="4" w:space="0" w:color="auto"/>
            </w:tcBorders>
            <w:shd w:val="clear" w:color="auto" w:fill="auto"/>
            <w:noWrap/>
            <w:vAlign w:val="center"/>
            <w:hideMark/>
          </w:tcPr>
          <w:p w14:paraId="5A4F10CF"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ТК-1</w:t>
            </w:r>
          </w:p>
        </w:tc>
        <w:tc>
          <w:tcPr>
            <w:tcW w:w="767" w:type="pct"/>
            <w:tcBorders>
              <w:top w:val="nil"/>
              <w:left w:val="nil"/>
              <w:bottom w:val="single" w:sz="4" w:space="0" w:color="auto"/>
              <w:right w:val="single" w:sz="4" w:space="0" w:color="auto"/>
            </w:tcBorders>
            <w:shd w:val="clear" w:color="auto" w:fill="auto"/>
            <w:noWrap/>
            <w:vAlign w:val="center"/>
            <w:hideMark/>
          </w:tcPr>
          <w:p w14:paraId="2644B58F"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Жилая застройка</w:t>
            </w:r>
          </w:p>
        </w:tc>
        <w:tc>
          <w:tcPr>
            <w:tcW w:w="230" w:type="pct"/>
            <w:tcBorders>
              <w:top w:val="nil"/>
              <w:left w:val="nil"/>
              <w:bottom w:val="single" w:sz="4" w:space="0" w:color="auto"/>
              <w:right w:val="single" w:sz="4" w:space="0" w:color="auto"/>
            </w:tcBorders>
            <w:shd w:val="clear" w:color="auto" w:fill="auto"/>
            <w:noWrap/>
            <w:vAlign w:val="center"/>
            <w:hideMark/>
          </w:tcPr>
          <w:p w14:paraId="34F5F90E"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50</w:t>
            </w:r>
          </w:p>
        </w:tc>
        <w:tc>
          <w:tcPr>
            <w:tcW w:w="386" w:type="pct"/>
            <w:tcBorders>
              <w:top w:val="nil"/>
              <w:left w:val="nil"/>
              <w:bottom w:val="single" w:sz="4" w:space="0" w:color="auto"/>
              <w:right w:val="single" w:sz="4" w:space="0" w:color="auto"/>
            </w:tcBorders>
            <w:shd w:val="clear" w:color="auto" w:fill="auto"/>
            <w:noWrap/>
            <w:vAlign w:val="center"/>
            <w:hideMark/>
          </w:tcPr>
          <w:p w14:paraId="5B605A36"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125</w:t>
            </w:r>
          </w:p>
        </w:tc>
        <w:tc>
          <w:tcPr>
            <w:tcW w:w="418" w:type="pct"/>
            <w:vMerge/>
            <w:tcBorders>
              <w:top w:val="nil"/>
              <w:left w:val="single" w:sz="4" w:space="0" w:color="auto"/>
              <w:bottom w:val="single" w:sz="4" w:space="0" w:color="auto"/>
              <w:right w:val="single" w:sz="4" w:space="0" w:color="auto"/>
            </w:tcBorders>
            <w:vAlign w:val="center"/>
            <w:hideMark/>
          </w:tcPr>
          <w:p w14:paraId="1A71B870"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289" w:type="pct"/>
            <w:vMerge/>
            <w:tcBorders>
              <w:top w:val="nil"/>
              <w:left w:val="single" w:sz="4" w:space="0" w:color="auto"/>
              <w:bottom w:val="single" w:sz="4" w:space="0" w:color="auto"/>
              <w:right w:val="single" w:sz="4" w:space="0" w:color="auto"/>
            </w:tcBorders>
            <w:vAlign w:val="center"/>
            <w:hideMark/>
          </w:tcPr>
          <w:p w14:paraId="17BD6CF8"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393" w:type="pct"/>
            <w:vMerge/>
            <w:tcBorders>
              <w:top w:val="nil"/>
              <w:left w:val="single" w:sz="4" w:space="0" w:color="auto"/>
              <w:bottom w:val="single" w:sz="4" w:space="0" w:color="auto"/>
              <w:right w:val="single" w:sz="4" w:space="0" w:color="auto"/>
            </w:tcBorders>
            <w:vAlign w:val="center"/>
            <w:hideMark/>
          </w:tcPr>
          <w:p w14:paraId="590A161F"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c>
          <w:tcPr>
            <w:tcW w:w="321" w:type="pct"/>
            <w:tcBorders>
              <w:top w:val="nil"/>
              <w:left w:val="nil"/>
              <w:bottom w:val="single" w:sz="4" w:space="0" w:color="auto"/>
              <w:right w:val="single" w:sz="4" w:space="0" w:color="auto"/>
            </w:tcBorders>
            <w:shd w:val="clear" w:color="auto" w:fill="auto"/>
            <w:noWrap/>
            <w:vAlign w:val="center"/>
            <w:hideMark/>
          </w:tcPr>
          <w:p w14:paraId="72FF8DA8"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1927,77</w:t>
            </w:r>
          </w:p>
        </w:tc>
        <w:tc>
          <w:tcPr>
            <w:tcW w:w="248" w:type="pct"/>
            <w:tcBorders>
              <w:top w:val="nil"/>
              <w:left w:val="nil"/>
              <w:bottom w:val="single" w:sz="4" w:space="0" w:color="auto"/>
              <w:right w:val="single" w:sz="4" w:space="0" w:color="auto"/>
            </w:tcBorders>
            <w:shd w:val="clear" w:color="auto" w:fill="auto"/>
            <w:noWrap/>
            <w:vAlign w:val="center"/>
            <w:hideMark/>
          </w:tcPr>
          <w:p w14:paraId="50EA6389"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1,67</w:t>
            </w:r>
          </w:p>
        </w:tc>
        <w:tc>
          <w:tcPr>
            <w:tcW w:w="697" w:type="pct"/>
            <w:tcBorders>
              <w:top w:val="nil"/>
              <w:left w:val="nil"/>
              <w:bottom w:val="single" w:sz="4" w:space="0" w:color="auto"/>
              <w:right w:val="single" w:sz="4" w:space="0" w:color="auto"/>
            </w:tcBorders>
            <w:shd w:val="clear" w:color="auto" w:fill="auto"/>
            <w:noWrap/>
            <w:vAlign w:val="center"/>
            <w:hideMark/>
          </w:tcPr>
          <w:p w14:paraId="4AF96233"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1 607,37</w:t>
            </w:r>
          </w:p>
        </w:tc>
        <w:tc>
          <w:tcPr>
            <w:tcW w:w="273" w:type="pct"/>
            <w:tcBorders>
              <w:top w:val="nil"/>
              <w:left w:val="nil"/>
              <w:bottom w:val="single" w:sz="4" w:space="0" w:color="auto"/>
              <w:right w:val="single" w:sz="4" w:space="0" w:color="auto"/>
            </w:tcBorders>
            <w:shd w:val="clear" w:color="auto" w:fill="auto"/>
            <w:noWrap/>
            <w:vAlign w:val="center"/>
            <w:hideMark/>
          </w:tcPr>
          <w:p w14:paraId="5C3919CA"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353,62</w:t>
            </w:r>
          </w:p>
        </w:tc>
        <w:tc>
          <w:tcPr>
            <w:tcW w:w="337" w:type="pct"/>
            <w:vMerge/>
            <w:tcBorders>
              <w:top w:val="nil"/>
              <w:left w:val="single" w:sz="4" w:space="0" w:color="auto"/>
              <w:bottom w:val="single" w:sz="4" w:space="0" w:color="000000"/>
              <w:right w:val="single" w:sz="4" w:space="0" w:color="auto"/>
            </w:tcBorders>
            <w:vAlign w:val="center"/>
            <w:hideMark/>
          </w:tcPr>
          <w:p w14:paraId="159F3D5E"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r>
      <w:tr w:rsidR="00F812D4" w:rsidRPr="00F812D4" w14:paraId="34DDB862" w14:textId="77777777" w:rsidTr="00F812D4">
        <w:trPr>
          <w:trHeight w:val="20"/>
        </w:trPr>
        <w:tc>
          <w:tcPr>
            <w:tcW w:w="3692" w:type="pct"/>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81949"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Итого:</w:t>
            </w:r>
          </w:p>
        </w:tc>
        <w:tc>
          <w:tcPr>
            <w:tcW w:w="697" w:type="pct"/>
            <w:tcBorders>
              <w:top w:val="nil"/>
              <w:left w:val="nil"/>
              <w:bottom w:val="single" w:sz="4" w:space="0" w:color="auto"/>
              <w:right w:val="single" w:sz="4" w:space="0" w:color="auto"/>
            </w:tcBorders>
            <w:shd w:val="clear" w:color="auto" w:fill="auto"/>
            <w:noWrap/>
            <w:vAlign w:val="center"/>
            <w:hideMark/>
          </w:tcPr>
          <w:p w14:paraId="6C6F0173"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20 935,60</w:t>
            </w:r>
          </w:p>
        </w:tc>
        <w:tc>
          <w:tcPr>
            <w:tcW w:w="273" w:type="pct"/>
            <w:tcBorders>
              <w:top w:val="nil"/>
              <w:left w:val="nil"/>
              <w:bottom w:val="single" w:sz="4" w:space="0" w:color="auto"/>
              <w:right w:val="single" w:sz="4" w:space="0" w:color="auto"/>
            </w:tcBorders>
            <w:shd w:val="clear" w:color="auto" w:fill="auto"/>
            <w:noWrap/>
            <w:vAlign w:val="center"/>
            <w:hideMark/>
          </w:tcPr>
          <w:p w14:paraId="79978366"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4 605,83</w:t>
            </w:r>
          </w:p>
        </w:tc>
        <w:tc>
          <w:tcPr>
            <w:tcW w:w="33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498CC2D" w14:textId="77777777" w:rsidR="00F812D4" w:rsidRPr="00F812D4" w:rsidRDefault="00F812D4" w:rsidP="005C3BE6">
            <w:pPr>
              <w:spacing w:line="240" w:lineRule="auto"/>
              <w:ind w:firstLine="0"/>
              <w:jc w:val="center"/>
              <w:rPr>
                <w:rFonts w:eastAsia="Times New Roman" w:cs="Times New Roman"/>
                <w:color w:val="000000"/>
                <w:sz w:val="16"/>
                <w:szCs w:val="16"/>
                <w:lang w:eastAsia="ru-RU"/>
              </w:rPr>
            </w:pPr>
            <w:r w:rsidRPr="00F812D4">
              <w:rPr>
                <w:rFonts w:eastAsia="Times New Roman" w:cs="Times New Roman"/>
                <w:color w:val="000000"/>
                <w:sz w:val="16"/>
                <w:szCs w:val="16"/>
                <w:lang w:eastAsia="ru-RU"/>
              </w:rPr>
              <w:t>-</w:t>
            </w:r>
          </w:p>
        </w:tc>
      </w:tr>
      <w:tr w:rsidR="00F812D4" w:rsidRPr="00F812D4" w14:paraId="0E02D68D" w14:textId="77777777" w:rsidTr="00F812D4">
        <w:trPr>
          <w:trHeight w:val="20"/>
        </w:trPr>
        <w:tc>
          <w:tcPr>
            <w:tcW w:w="3692" w:type="pct"/>
            <w:gridSpan w:val="9"/>
            <w:vMerge/>
            <w:tcBorders>
              <w:top w:val="single" w:sz="4" w:space="0" w:color="auto"/>
              <w:left w:val="single" w:sz="4" w:space="0" w:color="auto"/>
              <w:bottom w:val="single" w:sz="4" w:space="0" w:color="auto"/>
              <w:right w:val="single" w:sz="4" w:space="0" w:color="auto"/>
            </w:tcBorders>
            <w:vAlign w:val="center"/>
            <w:hideMark/>
          </w:tcPr>
          <w:p w14:paraId="38F75FDE" w14:textId="77777777" w:rsidR="00F812D4" w:rsidRPr="00F812D4" w:rsidRDefault="00F812D4" w:rsidP="005C3BE6">
            <w:pPr>
              <w:spacing w:line="240" w:lineRule="auto"/>
              <w:ind w:firstLine="0"/>
              <w:jc w:val="left"/>
              <w:rPr>
                <w:rFonts w:eastAsia="Times New Roman" w:cs="Times New Roman"/>
                <w:b/>
                <w:bCs/>
                <w:color w:val="000000"/>
                <w:sz w:val="16"/>
                <w:szCs w:val="16"/>
                <w:lang w:eastAsia="ru-RU"/>
              </w:rPr>
            </w:pPr>
          </w:p>
        </w:tc>
        <w:tc>
          <w:tcPr>
            <w:tcW w:w="970" w:type="pct"/>
            <w:gridSpan w:val="2"/>
            <w:tcBorders>
              <w:top w:val="single" w:sz="4" w:space="0" w:color="auto"/>
              <w:left w:val="nil"/>
              <w:bottom w:val="single" w:sz="4" w:space="0" w:color="auto"/>
              <w:right w:val="single" w:sz="4" w:space="0" w:color="auto"/>
            </w:tcBorders>
            <w:shd w:val="clear" w:color="auto" w:fill="auto"/>
            <w:vAlign w:val="center"/>
            <w:hideMark/>
          </w:tcPr>
          <w:p w14:paraId="0525A071" w14:textId="77777777" w:rsidR="00F812D4" w:rsidRPr="00F812D4" w:rsidRDefault="00F812D4" w:rsidP="005C3BE6">
            <w:pPr>
              <w:spacing w:line="240" w:lineRule="auto"/>
              <w:ind w:firstLine="0"/>
              <w:jc w:val="center"/>
              <w:rPr>
                <w:rFonts w:eastAsia="Times New Roman" w:cs="Times New Roman"/>
                <w:b/>
                <w:bCs/>
                <w:color w:val="000000"/>
                <w:sz w:val="16"/>
                <w:szCs w:val="16"/>
                <w:lang w:eastAsia="ru-RU"/>
              </w:rPr>
            </w:pPr>
            <w:r w:rsidRPr="00F812D4">
              <w:rPr>
                <w:rFonts w:eastAsia="Times New Roman" w:cs="Times New Roman"/>
                <w:b/>
                <w:bCs/>
                <w:color w:val="000000"/>
                <w:sz w:val="16"/>
                <w:szCs w:val="16"/>
                <w:lang w:eastAsia="ru-RU"/>
              </w:rPr>
              <w:t>25 541,43</w:t>
            </w:r>
          </w:p>
        </w:tc>
        <w:tc>
          <w:tcPr>
            <w:tcW w:w="337" w:type="pct"/>
            <w:vMerge/>
            <w:tcBorders>
              <w:top w:val="nil"/>
              <w:left w:val="single" w:sz="4" w:space="0" w:color="auto"/>
              <w:bottom w:val="single" w:sz="4" w:space="0" w:color="auto"/>
              <w:right w:val="single" w:sz="4" w:space="0" w:color="auto"/>
            </w:tcBorders>
            <w:vAlign w:val="center"/>
            <w:hideMark/>
          </w:tcPr>
          <w:p w14:paraId="0F88CBE5" w14:textId="77777777" w:rsidR="00F812D4" w:rsidRPr="00F812D4" w:rsidRDefault="00F812D4" w:rsidP="005C3BE6">
            <w:pPr>
              <w:spacing w:line="240" w:lineRule="auto"/>
              <w:ind w:firstLine="0"/>
              <w:jc w:val="left"/>
              <w:rPr>
                <w:rFonts w:eastAsia="Times New Roman" w:cs="Times New Roman"/>
                <w:color w:val="000000"/>
                <w:sz w:val="16"/>
                <w:szCs w:val="16"/>
                <w:lang w:eastAsia="ru-RU"/>
              </w:rPr>
            </w:pPr>
          </w:p>
        </w:tc>
      </w:tr>
    </w:tbl>
    <w:p w14:paraId="3B709CC5" w14:textId="77777777" w:rsidR="00F812D4" w:rsidRPr="00F812D4" w:rsidRDefault="00F812D4" w:rsidP="00F812D4">
      <w:pPr>
        <w:pStyle w:val="afff9"/>
        <w:spacing w:before="0" w:after="0"/>
        <w:rPr>
          <w:lang w:val="ru-RU"/>
        </w:rPr>
      </w:pPr>
    </w:p>
    <w:p w14:paraId="4A5A6F4F" w14:textId="77777777" w:rsidR="00F812D4" w:rsidRDefault="00F812D4" w:rsidP="007D7B06">
      <w:pPr>
        <w:pStyle w:val="20"/>
        <w:rPr>
          <w:rStyle w:val="af2"/>
          <w:smallCaps w:val="0"/>
          <w:color w:val="auto"/>
          <w:highlight w:val="yellow"/>
        </w:rPr>
        <w:sectPr w:rsidR="00F812D4" w:rsidSect="00F812D4">
          <w:pgSz w:w="16838" w:h="11906" w:orient="landscape"/>
          <w:pgMar w:top="1701" w:right="567" w:bottom="567" w:left="567" w:header="284" w:footer="425" w:gutter="0"/>
          <w:cols w:space="708"/>
          <w:docGrid w:linePitch="360"/>
        </w:sectPr>
      </w:pPr>
    </w:p>
    <w:p w14:paraId="715407AC" w14:textId="0436EE23" w:rsidR="007D7B06" w:rsidRPr="00805D56" w:rsidRDefault="00DA47E4" w:rsidP="007D7B06">
      <w:pPr>
        <w:pStyle w:val="20"/>
        <w:rPr>
          <w:rStyle w:val="af2"/>
          <w:smallCaps w:val="0"/>
          <w:color w:val="auto"/>
        </w:rPr>
      </w:pPr>
      <w:bookmarkStart w:id="67" w:name="_Toc232953312"/>
      <w:r w:rsidRPr="00805D56">
        <w:rPr>
          <w:rStyle w:val="af2"/>
          <w:smallCaps w:val="0"/>
          <w:color w:val="auto"/>
        </w:rPr>
        <w:t>П</w:t>
      </w:r>
      <w:r w:rsidR="007D7B06" w:rsidRPr="00805D56">
        <w:rPr>
          <w:rStyle w:val="af2"/>
          <w:smallCaps w:val="0"/>
          <w:color w:val="auto"/>
        </w:rPr>
        <w:t>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6"/>
      <w:bookmarkEnd w:id="67"/>
    </w:p>
    <w:p w14:paraId="319BAF0D" w14:textId="09B906D9" w:rsidR="00805D56" w:rsidRPr="00805D56" w:rsidRDefault="00805D56" w:rsidP="00805D56">
      <w:pPr>
        <w:pStyle w:val="afff9"/>
        <w:spacing w:before="0" w:after="0"/>
      </w:pPr>
      <w:r w:rsidRPr="00805D56">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отсутствуют.</w:t>
      </w:r>
    </w:p>
    <w:p w14:paraId="3C4ED61C" w14:textId="77777777" w:rsidR="00E16217" w:rsidRPr="00805D56" w:rsidRDefault="00E16217" w:rsidP="00805D56">
      <w:pPr>
        <w:pStyle w:val="afff9"/>
        <w:spacing w:before="0" w:after="0"/>
      </w:pPr>
    </w:p>
    <w:p w14:paraId="31DCE4B4" w14:textId="77777777" w:rsidR="007D7B06" w:rsidRPr="00805D56" w:rsidRDefault="00DA47E4" w:rsidP="007D7B06">
      <w:pPr>
        <w:pStyle w:val="20"/>
        <w:rPr>
          <w:rStyle w:val="af2"/>
          <w:smallCaps w:val="0"/>
          <w:color w:val="auto"/>
        </w:rPr>
      </w:pPr>
      <w:bookmarkStart w:id="68" w:name="_Toc157238219"/>
      <w:bookmarkStart w:id="69" w:name="_Toc232953313"/>
      <w:r w:rsidRPr="00805D56">
        <w:rPr>
          <w:rStyle w:val="af2"/>
          <w:smallCaps w:val="0"/>
          <w:color w:val="auto"/>
        </w:rPr>
        <w:t>П</w:t>
      </w:r>
      <w:r w:rsidR="007D7B06" w:rsidRPr="00805D56">
        <w:rPr>
          <w:rStyle w:val="af2"/>
          <w:smallCaps w:val="0"/>
          <w:color w:val="auto"/>
        </w:rPr>
        <w:t>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68"/>
      <w:bookmarkEnd w:id="69"/>
    </w:p>
    <w:p w14:paraId="4C0716CB" w14:textId="77AA4187" w:rsidR="00805D56" w:rsidRPr="00805D56" w:rsidRDefault="00805D56" w:rsidP="00805D56">
      <w:pPr>
        <w:pStyle w:val="afff9"/>
        <w:spacing w:before="0" w:after="0"/>
      </w:pPr>
      <w:bookmarkStart w:id="70" w:name="_Toc157238220"/>
      <w:r w:rsidRPr="00805D56">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w:t>
      </w:r>
    </w:p>
    <w:p w14:paraId="7637688F" w14:textId="77777777" w:rsidR="00E16217" w:rsidRPr="00805D56" w:rsidRDefault="00E16217" w:rsidP="00805D56">
      <w:pPr>
        <w:pStyle w:val="afff9"/>
        <w:spacing w:before="0" w:after="0"/>
      </w:pPr>
    </w:p>
    <w:p w14:paraId="67CF7724" w14:textId="49C0941F" w:rsidR="007D7B06" w:rsidRPr="00805D56" w:rsidRDefault="00DA47E4" w:rsidP="007D7B06">
      <w:pPr>
        <w:pStyle w:val="20"/>
        <w:rPr>
          <w:rStyle w:val="af2"/>
          <w:smallCaps w:val="0"/>
          <w:color w:val="auto"/>
        </w:rPr>
      </w:pPr>
      <w:bookmarkStart w:id="71" w:name="_Toc232953314"/>
      <w:r w:rsidRPr="00805D56">
        <w:rPr>
          <w:rStyle w:val="af2"/>
          <w:smallCaps w:val="0"/>
          <w:color w:val="auto"/>
        </w:rPr>
        <w:t>П</w:t>
      </w:r>
      <w:r w:rsidR="007D7B06" w:rsidRPr="00805D56">
        <w:rPr>
          <w:rStyle w:val="af2"/>
          <w:smallCaps w:val="0"/>
          <w:color w:val="auto"/>
        </w:rPr>
        <w:t>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70"/>
      <w:bookmarkEnd w:id="71"/>
    </w:p>
    <w:p w14:paraId="7DF55D9B" w14:textId="77777777" w:rsidR="00805D56" w:rsidRPr="00805D56" w:rsidRDefault="00805D56" w:rsidP="00805D56">
      <w:pPr>
        <w:pStyle w:val="afff9"/>
        <w:spacing w:before="0" w:after="0"/>
      </w:pPr>
      <w:bookmarkStart w:id="72" w:name="_Toc157238221"/>
      <w:r w:rsidRPr="00805D56">
        <w:t xml:space="preserve">В настоящем разделе приведены мероприятия по реконструкции тепловых сетей, направленных на обеспечение нормативной надёжности и безопасности теплоснабжения в связи с существующим и прогнозируемым исчерпанием эксплуатационного ресурса тепловых сетей. </w:t>
      </w:r>
    </w:p>
    <w:p w14:paraId="4914F6C6" w14:textId="77777777" w:rsidR="00805D56" w:rsidRPr="00805D56" w:rsidRDefault="00805D56" w:rsidP="00805D56">
      <w:pPr>
        <w:pStyle w:val="afff9"/>
        <w:spacing w:before="0" w:after="0"/>
      </w:pPr>
      <w:r w:rsidRPr="00805D56">
        <w:t>Оценка стоимости замены трубопроводов выполнена с использованием укрупненных нормативов цены строительства НЦС 81-02-13-2026 «Наружные тепловые сети».</w:t>
      </w:r>
    </w:p>
    <w:p w14:paraId="4889780F" w14:textId="444BE052" w:rsidR="00E16217" w:rsidRPr="00805D56" w:rsidRDefault="00805D56" w:rsidP="00805D56">
      <w:pPr>
        <w:pStyle w:val="afff9"/>
        <w:spacing w:before="0" w:after="0"/>
      </w:pPr>
      <w:r w:rsidRPr="00805D56">
        <w:t>Сводные финансовые потребности для реализации проектов данной группы представлена в таблица ниже. Своевременная замена ветхих тепловых сетей позволяет поддерживать тепловые сети в удовлетворительном состоянии, обеспечивает нормативную надежность системы теплоснабжения, значительно снижает повреждаемость тепловых сетей.</w:t>
      </w:r>
    </w:p>
    <w:p w14:paraId="14EA0B24" w14:textId="5F771A26" w:rsidR="00805D56" w:rsidRPr="00805D56" w:rsidRDefault="00805D56" w:rsidP="00805D56">
      <w:pPr>
        <w:pStyle w:val="6"/>
      </w:pPr>
      <w:r w:rsidRPr="00805D56">
        <w:t>Реконструкция сетей от котельной д. Кипень согласно данным ООО «Веста»</w:t>
      </w:r>
    </w:p>
    <w:tbl>
      <w:tblPr>
        <w:tblW w:w="5000" w:type="pct"/>
        <w:tblLook w:val="04A0" w:firstRow="1" w:lastRow="0" w:firstColumn="1" w:lastColumn="0" w:noHBand="0" w:noVBand="1"/>
      </w:tblPr>
      <w:tblGrid>
        <w:gridCol w:w="2054"/>
        <w:gridCol w:w="3873"/>
        <w:gridCol w:w="2155"/>
        <w:gridCol w:w="1263"/>
      </w:tblGrid>
      <w:tr w:rsidR="00805D56" w:rsidRPr="00805D56" w14:paraId="66A4933D" w14:textId="77777777" w:rsidTr="005C3BE6">
        <w:trPr>
          <w:trHeight w:val="510"/>
        </w:trPr>
        <w:tc>
          <w:tcPr>
            <w:tcW w:w="10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82D51A"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Населенный пункт</w:t>
            </w:r>
          </w:p>
        </w:tc>
        <w:tc>
          <w:tcPr>
            <w:tcW w:w="2072" w:type="pct"/>
            <w:tcBorders>
              <w:top w:val="single" w:sz="4" w:space="0" w:color="auto"/>
              <w:left w:val="nil"/>
              <w:bottom w:val="single" w:sz="4" w:space="0" w:color="auto"/>
              <w:right w:val="single" w:sz="4" w:space="0" w:color="auto"/>
            </w:tcBorders>
            <w:shd w:val="clear" w:color="auto" w:fill="auto"/>
            <w:vAlign w:val="center"/>
            <w:hideMark/>
          </w:tcPr>
          <w:p w14:paraId="4B35FC18"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Вид работ</w:t>
            </w:r>
          </w:p>
        </w:tc>
        <w:tc>
          <w:tcPr>
            <w:tcW w:w="1153" w:type="pct"/>
            <w:tcBorders>
              <w:top w:val="single" w:sz="4" w:space="0" w:color="auto"/>
              <w:left w:val="nil"/>
              <w:bottom w:val="single" w:sz="4" w:space="0" w:color="auto"/>
              <w:right w:val="single" w:sz="4" w:space="0" w:color="auto"/>
            </w:tcBorders>
            <w:shd w:val="clear" w:color="auto" w:fill="auto"/>
            <w:vAlign w:val="center"/>
            <w:hideMark/>
          </w:tcPr>
          <w:p w14:paraId="711500A7"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Характеристика объекта</w:t>
            </w:r>
          </w:p>
        </w:tc>
        <w:tc>
          <w:tcPr>
            <w:tcW w:w="676" w:type="pct"/>
            <w:tcBorders>
              <w:top w:val="single" w:sz="4" w:space="0" w:color="auto"/>
              <w:left w:val="nil"/>
              <w:bottom w:val="single" w:sz="4" w:space="0" w:color="auto"/>
              <w:right w:val="single" w:sz="4" w:space="0" w:color="auto"/>
            </w:tcBorders>
            <w:shd w:val="clear" w:color="auto" w:fill="auto"/>
            <w:vAlign w:val="center"/>
            <w:hideMark/>
          </w:tcPr>
          <w:p w14:paraId="4DC70200"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Стоимость, тыс. руб.</w:t>
            </w:r>
          </w:p>
        </w:tc>
      </w:tr>
      <w:tr w:rsidR="00805D56" w:rsidRPr="00805D56" w14:paraId="34112728" w14:textId="77777777" w:rsidTr="005C3BE6">
        <w:trPr>
          <w:trHeight w:val="1560"/>
        </w:trPr>
        <w:tc>
          <w:tcPr>
            <w:tcW w:w="1099" w:type="pct"/>
            <w:vMerge w:val="restart"/>
            <w:tcBorders>
              <w:top w:val="nil"/>
              <w:left w:val="single" w:sz="4" w:space="0" w:color="auto"/>
              <w:bottom w:val="single" w:sz="4" w:space="0" w:color="000000"/>
              <w:right w:val="single" w:sz="4" w:space="0" w:color="auto"/>
            </w:tcBorders>
            <w:shd w:val="clear" w:color="auto" w:fill="auto"/>
            <w:vAlign w:val="center"/>
            <w:hideMark/>
          </w:tcPr>
          <w:p w14:paraId="52B171D0"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д Кипень</w:t>
            </w:r>
          </w:p>
        </w:tc>
        <w:tc>
          <w:tcPr>
            <w:tcW w:w="2072" w:type="pct"/>
            <w:tcBorders>
              <w:top w:val="nil"/>
              <w:left w:val="nil"/>
              <w:bottom w:val="single" w:sz="4" w:space="0" w:color="auto"/>
              <w:right w:val="single" w:sz="4" w:space="0" w:color="auto"/>
            </w:tcBorders>
            <w:shd w:val="clear" w:color="auto" w:fill="auto"/>
            <w:vAlign w:val="center"/>
            <w:hideMark/>
          </w:tcPr>
          <w:p w14:paraId="7C680C8E"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1 Этап. Выполнение работ по ремонту участков тепловых сетей в д.Кипень Ломоносовского муниципального района Ленинградской области: МКД - 13 (транзит на МКД 15 и детский сад), МКД - 9 (транзит на МКД 13А, 17, 19)</w:t>
            </w:r>
          </w:p>
        </w:tc>
        <w:tc>
          <w:tcPr>
            <w:tcW w:w="1153" w:type="pct"/>
            <w:tcBorders>
              <w:top w:val="nil"/>
              <w:left w:val="nil"/>
              <w:bottom w:val="single" w:sz="4" w:space="0" w:color="auto"/>
              <w:right w:val="single" w:sz="4" w:space="0" w:color="auto"/>
            </w:tcBorders>
            <w:shd w:val="clear" w:color="auto" w:fill="auto"/>
            <w:vAlign w:val="center"/>
            <w:hideMark/>
          </w:tcPr>
          <w:p w14:paraId="3EB6952D"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 xml:space="preserve">Трубы в ППУ изоляции: </w:t>
            </w:r>
          </w:p>
          <w:p w14:paraId="7D85C745"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Ду150мм. - 330 м.</w:t>
            </w:r>
          </w:p>
        </w:tc>
        <w:tc>
          <w:tcPr>
            <w:tcW w:w="676" w:type="pct"/>
            <w:tcBorders>
              <w:top w:val="nil"/>
              <w:left w:val="nil"/>
              <w:bottom w:val="single" w:sz="4" w:space="0" w:color="auto"/>
              <w:right w:val="single" w:sz="4" w:space="0" w:color="auto"/>
            </w:tcBorders>
            <w:shd w:val="clear" w:color="auto" w:fill="auto"/>
            <w:vAlign w:val="center"/>
            <w:hideMark/>
          </w:tcPr>
          <w:p w14:paraId="103A9FCD"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8 572,64</w:t>
            </w:r>
          </w:p>
        </w:tc>
      </w:tr>
      <w:tr w:rsidR="00805D56" w:rsidRPr="00805D56" w14:paraId="3F76FE10" w14:textId="77777777" w:rsidTr="005C3BE6">
        <w:trPr>
          <w:trHeight w:val="1530"/>
        </w:trPr>
        <w:tc>
          <w:tcPr>
            <w:tcW w:w="1099" w:type="pct"/>
            <w:vMerge/>
            <w:tcBorders>
              <w:top w:val="nil"/>
              <w:left w:val="single" w:sz="4" w:space="0" w:color="auto"/>
              <w:bottom w:val="single" w:sz="4" w:space="0" w:color="000000"/>
              <w:right w:val="single" w:sz="4" w:space="0" w:color="auto"/>
            </w:tcBorders>
            <w:vAlign w:val="center"/>
            <w:hideMark/>
          </w:tcPr>
          <w:p w14:paraId="1117FF67"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p>
        </w:tc>
        <w:tc>
          <w:tcPr>
            <w:tcW w:w="2072" w:type="pct"/>
            <w:tcBorders>
              <w:top w:val="nil"/>
              <w:left w:val="nil"/>
              <w:bottom w:val="single" w:sz="4" w:space="0" w:color="auto"/>
              <w:right w:val="single" w:sz="4" w:space="0" w:color="auto"/>
            </w:tcBorders>
            <w:shd w:val="clear" w:color="auto" w:fill="auto"/>
            <w:vAlign w:val="center"/>
            <w:hideMark/>
          </w:tcPr>
          <w:p w14:paraId="60ADCC09"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2 Этап. Выполнение работ по ремонту участков тепловых сетей в д.Кипень Ломоносовского муниципального района Ленинградской области: от ТК-1 до ТК-1А, от ТК-1А до ТК-5,  от ТК-1А до ТК-8, от ТК-1А до МКД 37, от ТК-7 до МКД 41,  от ТК-3 до ТК-3А,  от ТК-4 до ДК 7А</w:t>
            </w:r>
          </w:p>
        </w:tc>
        <w:tc>
          <w:tcPr>
            <w:tcW w:w="1153" w:type="pct"/>
            <w:tcBorders>
              <w:top w:val="nil"/>
              <w:left w:val="nil"/>
              <w:bottom w:val="single" w:sz="4" w:space="0" w:color="auto"/>
              <w:right w:val="single" w:sz="4" w:space="0" w:color="auto"/>
            </w:tcBorders>
            <w:shd w:val="clear" w:color="auto" w:fill="auto"/>
            <w:vAlign w:val="center"/>
            <w:hideMark/>
          </w:tcPr>
          <w:p w14:paraId="06796943"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 xml:space="preserve">Трубы в ППУ изоляции: </w:t>
            </w:r>
          </w:p>
          <w:p w14:paraId="7AC7E9B5"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Ду150мм. - 40м.       Ду100мм. - 180 м.          Ду80мм. - 390 м.         Ду40мм. - 40 м</w:t>
            </w:r>
          </w:p>
        </w:tc>
        <w:tc>
          <w:tcPr>
            <w:tcW w:w="676" w:type="pct"/>
            <w:tcBorders>
              <w:top w:val="nil"/>
              <w:left w:val="nil"/>
              <w:bottom w:val="single" w:sz="4" w:space="0" w:color="auto"/>
              <w:right w:val="single" w:sz="4" w:space="0" w:color="auto"/>
            </w:tcBorders>
            <w:shd w:val="clear" w:color="auto" w:fill="auto"/>
            <w:vAlign w:val="center"/>
            <w:hideMark/>
          </w:tcPr>
          <w:p w14:paraId="625DB1B3"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9 132,32</w:t>
            </w:r>
          </w:p>
        </w:tc>
      </w:tr>
      <w:tr w:rsidR="00805D56" w:rsidRPr="00805D56" w14:paraId="2E55D794" w14:textId="77777777" w:rsidTr="005C3BE6">
        <w:trPr>
          <w:trHeight w:val="1530"/>
        </w:trPr>
        <w:tc>
          <w:tcPr>
            <w:tcW w:w="1099" w:type="pct"/>
            <w:vMerge/>
            <w:tcBorders>
              <w:top w:val="nil"/>
              <w:left w:val="single" w:sz="4" w:space="0" w:color="auto"/>
              <w:bottom w:val="single" w:sz="4" w:space="0" w:color="000000"/>
              <w:right w:val="single" w:sz="4" w:space="0" w:color="auto"/>
            </w:tcBorders>
            <w:vAlign w:val="center"/>
            <w:hideMark/>
          </w:tcPr>
          <w:p w14:paraId="52FD8414"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p>
        </w:tc>
        <w:tc>
          <w:tcPr>
            <w:tcW w:w="2072" w:type="pct"/>
            <w:tcBorders>
              <w:top w:val="nil"/>
              <w:left w:val="nil"/>
              <w:bottom w:val="single" w:sz="4" w:space="0" w:color="auto"/>
              <w:right w:val="single" w:sz="4" w:space="0" w:color="auto"/>
            </w:tcBorders>
            <w:shd w:val="clear" w:color="auto" w:fill="auto"/>
            <w:vAlign w:val="center"/>
            <w:hideMark/>
          </w:tcPr>
          <w:p w14:paraId="62C0CC0E"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3 Этап. Выполнение работ по ремонту участков тепловых сетей в д.Кипень Ломоносовского муниципального района Ленинградской области: от ТК-4 до МКД 1А, от ТК - 13а до МКД - 19, от МКД - 7 до МКД - 9, от МКД - 13 до МКД - 15,  МКД - 7 (транзит на МКД - 13А, 17, 19)</w:t>
            </w:r>
          </w:p>
        </w:tc>
        <w:tc>
          <w:tcPr>
            <w:tcW w:w="1153" w:type="pct"/>
            <w:tcBorders>
              <w:top w:val="nil"/>
              <w:left w:val="nil"/>
              <w:bottom w:val="single" w:sz="4" w:space="0" w:color="auto"/>
              <w:right w:val="single" w:sz="4" w:space="0" w:color="auto"/>
            </w:tcBorders>
            <w:shd w:val="clear" w:color="auto" w:fill="auto"/>
            <w:vAlign w:val="center"/>
            <w:hideMark/>
          </w:tcPr>
          <w:p w14:paraId="1961184B"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 xml:space="preserve">Трубы в ППУ изоляции: </w:t>
            </w:r>
          </w:p>
          <w:p w14:paraId="3CEDBB9B"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Ду150мм. - 220 м.                 Ду 80мм. - 110 м.</w:t>
            </w:r>
          </w:p>
        </w:tc>
        <w:tc>
          <w:tcPr>
            <w:tcW w:w="676" w:type="pct"/>
            <w:tcBorders>
              <w:top w:val="nil"/>
              <w:left w:val="nil"/>
              <w:bottom w:val="single" w:sz="4" w:space="0" w:color="auto"/>
              <w:right w:val="single" w:sz="4" w:space="0" w:color="auto"/>
            </w:tcBorders>
            <w:shd w:val="clear" w:color="auto" w:fill="auto"/>
            <w:vAlign w:val="center"/>
            <w:hideMark/>
          </w:tcPr>
          <w:p w14:paraId="0742F24B" w14:textId="77777777" w:rsidR="00805D56" w:rsidRPr="00805D56" w:rsidRDefault="00805D56" w:rsidP="005C3BE6">
            <w:pPr>
              <w:spacing w:line="240" w:lineRule="auto"/>
              <w:ind w:firstLine="0"/>
              <w:jc w:val="center"/>
              <w:rPr>
                <w:rFonts w:eastAsia="Times New Roman" w:cs="Times New Roman"/>
                <w:color w:val="000000"/>
                <w:sz w:val="20"/>
                <w:szCs w:val="20"/>
                <w:lang w:eastAsia="ru-RU"/>
              </w:rPr>
            </w:pPr>
            <w:r w:rsidRPr="00805D56">
              <w:rPr>
                <w:rFonts w:eastAsia="Times New Roman" w:cs="Times New Roman"/>
                <w:color w:val="000000"/>
                <w:sz w:val="20"/>
                <w:szCs w:val="20"/>
                <w:lang w:eastAsia="ru-RU"/>
              </w:rPr>
              <w:t>6 178,02</w:t>
            </w:r>
          </w:p>
        </w:tc>
      </w:tr>
    </w:tbl>
    <w:p w14:paraId="74A8B743" w14:textId="77777777" w:rsidR="00805D56" w:rsidRPr="00805D56" w:rsidRDefault="00805D56" w:rsidP="00805D56">
      <w:pPr>
        <w:pStyle w:val="afff9"/>
        <w:spacing w:before="0" w:after="0"/>
        <w:sectPr w:rsidR="00805D56" w:rsidRPr="00805D56" w:rsidSect="006F7CE0">
          <w:pgSz w:w="11906" w:h="16838"/>
          <w:pgMar w:top="1134" w:right="850" w:bottom="1134" w:left="1701" w:header="283" w:footer="425" w:gutter="0"/>
          <w:cols w:space="708"/>
          <w:docGrid w:linePitch="360"/>
        </w:sectPr>
      </w:pPr>
    </w:p>
    <w:p w14:paraId="5A637E44" w14:textId="5B51FD02" w:rsidR="00805D56" w:rsidRPr="00805D56" w:rsidRDefault="00805D56" w:rsidP="00805D56">
      <w:pPr>
        <w:pStyle w:val="6"/>
      </w:pPr>
      <w:r w:rsidRPr="00805D56">
        <w:t>Сводные финансовые затраты на реализацию проектов по реконструкции тепловых сетей в связи с исчерпанием эксплуатационного ресурса</w:t>
      </w:r>
    </w:p>
    <w:tbl>
      <w:tblPr>
        <w:tblW w:w="5000" w:type="pct"/>
        <w:tblLook w:val="04A0" w:firstRow="1" w:lastRow="0" w:firstColumn="1" w:lastColumn="0" w:noHBand="0" w:noVBand="1"/>
      </w:tblPr>
      <w:tblGrid>
        <w:gridCol w:w="2356"/>
        <w:gridCol w:w="2839"/>
        <w:gridCol w:w="721"/>
        <w:gridCol w:w="1213"/>
        <w:gridCol w:w="1829"/>
        <w:gridCol w:w="1698"/>
        <w:gridCol w:w="2244"/>
        <w:gridCol w:w="1306"/>
        <w:gridCol w:w="1488"/>
      </w:tblGrid>
      <w:tr w:rsidR="00805D56" w:rsidRPr="00BC1599" w14:paraId="58AA731D" w14:textId="77777777" w:rsidTr="00805D56">
        <w:trPr>
          <w:trHeight w:val="20"/>
          <w:tblHeader/>
        </w:trPr>
        <w:tc>
          <w:tcPr>
            <w:tcW w:w="7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061A68" w14:textId="77777777" w:rsidR="00805D56" w:rsidRPr="00805D56" w:rsidRDefault="00805D56" w:rsidP="005C3BE6">
            <w:pPr>
              <w:spacing w:line="240" w:lineRule="auto"/>
              <w:ind w:firstLine="0"/>
              <w:jc w:val="center"/>
              <w:rPr>
                <w:rFonts w:eastAsia="Times New Roman" w:cs="Times New Roman"/>
                <w:b/>
                <w:bCs/>
                <w:color w:val="000000"/>
                <w:sz w:val="16"/>
                <w:szCs w:val="16"/>
                <w:lang w:eastAsia="ru-RU"/>
              </w:rPr>
            </w:pPr>
            <w:r w:rsidRPr="00805D56">
              <w:rPr>
                <w:rFonts w:eastAsia="Times New Roman" w:cs="Times New Roman"/>
                <w:b/>
                <w:bCs/>
                <w:color w:val="000000"/>
                <w:sz w:val="16"/>
                <w:szCs w:val="16"/>
                <w:lang w:eastAsia="ru-RU"/>
              </w:rPr>
              <w:t>Наименование начала участка</w:t>
            </w:r>
          </w:p>
        </w:tc>
        <w:tc>
          <w:tcPr>
            <w:tcW w:w="904" w:type="pct"/>
            <w:tcBorders>
              <w:top w:val="single" w:sz="4" w:space="0" w:color="auto"/>
              <w:left w:val="nil"/>
              <w:bottom w:val="single" w:sz="4" w:space="0" w:color="auto"/>
              <w:right w:val="single" w:sz="4" w:space="0" w:color="auto"/>
            </w:tcBorders>
            <w:shd w:val="clear" w:color="auto" w:fill="auto"/>
            <w:vAlign w:val="center"/>
            <w:hideMark/>
          </w:tcPr>
          <w:p w14:paraId="3F2FBCD5" w14:textId="77777777" w:rsidR="00805D56" w:rsidRPr="00805D56" w:rsidRDefault="00805D56" w:rsidP="005C3BE6">
            <w:pPr>
              <w:spacing w:line="240" w:lineRule="auto"/>
              <w:ind w:firstLine="0"/>
              <w:jc w:val="center"/>
              <w:rPr>
                <w:rFonts w:eastAsia="Times New Roman" w:cs="Times New Roman"/>
                <w:b/>
                <w:bCs/>
                <w:color w:val="000000"/>
                <w:sz w:val="16"/>
                <w:szCs w:val="16"/>
                <w:lang w:eastAsia="ru-RU"/>
              </w:rPr>
            </w:pPr>
            <w:r w:rsidRPr="00805D56">
              <w:rPr>
                <w:rFonts w:eastAsia="Times New Roman" w:cs="Times New Roman"/>
                <w:b/>
                <w:bCs/>
                <w:color w:val="000000"/>
                <w:sz w:val="16"/>
                <w:szCs w:val="16"/>
                <w:lang w:eastAsia="ru-RU"/>
              </w:rPr>
              <w:t>Наименование конца участка</w:t>
            </w:r>
          </w:p>
        </w:tc>
        <w:tc>
          <w:tcPr>
            <w:tcW w:w="230" w:type="pct"/>
            <w:tcBorders>
              <w:top w:val="single" w:sz="4" w:space="0" w:color="auto"/>
              <w:left w:val="nil"/>
              <w:bottom w:val="single" w:sz="4" w:space="0" w:color="auto"/>
              <w:right w:val="single" w:sz="4" w:space="0" w:color="auto"/>
            </w:tcBorders>
            <w:shd w:val="clear" w:color="auto" w:fill="auto"/>
            <w:vAlign w:val="center"/>
            <w:hideMark/>
          </w:tcPr>
          <w:p w14:paraId="256C18EF" w14:textId="77777777" w:rsidR="00805D56" w:rsidRPr="00805D56" w:rsidRDefault="00805D56" w:rsidP="005C3BE6">
            <w:pPr>
              <w:spacing w:line="240" w:lineRule="auto"/>
              <w:ind w:firstLine="0"/>
              <w:jc w:val="center"/>
              <w:rPr>
                <w:rFonts w:eastAsia="Times New Roman" w:cs="Times New Roman"/>
                <w:b/>
                <w:bCs/>
                <w:color w:val="000000"/>
                <w:sz w:val="16"/>
                <w:szCs w:val="16"/>
                <w:lang w:eastAsia="ru-RU"/>
              </w:rPr>
            </w:pPr>
            <w:r w:rsidRPr="00805D56">
              <w:rPr>
                <w:rFonts w:eastAsia="Times New Roman" w:cs="Times New Roman"/>
                <w:b/>
                <w:bCs/>
                <w:color w:val="000000"/>
                <w:sz w:val="16"/>
                <w:szCs w:val="16"/>
                <w:lang w:eastAsia="ru-RU"/>
              </w:rPr>
              <w:t>Длина, м</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3F0547B0" w14:textId="77777777" w:rsidR="00805D56" w:rsidRPr="00805D56" w:rsidRDefault="00805D56" w:rsidP="005C3BE6">
            <w:pPr>
              <w:spacing w:line="240" w:lineRule="auto"/>
              <w:ind w:firstLine="0"/>
              <w:jc w:val="center"/>
              <w:rPr>
                <w:rFonts w:eastAsia="Times New Roman" w:cs="Times New Roman"/>
                <w:b/>
                <w:bCs/>
                <w:color w:val="000000"/>
                <w:sz w:val="16"/>
                <w:szCs w:val="16"/>
                <w:lang w:eastAsia="ru-RU"/>
              </w:rPr>
            </w:pPr>
            <w:r w:rsidRPr="00805D56">
              <w:rPr>
                <w:rFonts w:eastAsia="Times New Roman" w:cs="Times New Roman"/>
                <w:b/>
                <w:bCs/>
                <w:color w:val="000000"/>
                <w:sz w:val="16"/>
                <w:szCs w:val="16"/>
                <w:lang w:eastAsia="ru-RU"/>
              </w:rPr>
              <w:t>Диаметр трубопровода Ду, мм</w:t>
            </w:r>
          </w:p>
        </w:tc>
        <w:tc>
          <w:tcPr>
            <w:tcW w:w="583" w:type="pct"/>
            <w:tcBorders>
              <w:top w:val="single" w:sz="4" w:space="0" w:color="auto"/>
              <w:left w:val="nil"/>
              <w:bottom w:val="single" w:sz="4" w:space="0" w:color="auto"/>
              <w:right w:val="single" w:sz="4" w:space="0" w:color="auto"/>
            </w:tcBorders>
            <w:shd w:val="clear" w:color="000000" w:fill="FFFFFF"/>
            <w:vAlign w:val="center"/>
            <w:hideMark/>
          </w:tcPr>
          <w:p w14:paraId="489C13FD" w14:textId="77777777" w:rsidR="00805D56" w:rsidRPr="00805D56" w:rsidRDefault="00805D56" w:rsidP="005C3BE6">
            <w:pPr>
              <w:spacing w:line="240" w:lineRule="auto"/>
              <w:ind w:firstLine="0"/>
              <w:jc w:val="center"/>
              <w:rPr>
                <w:rFonts w:eastAsia="Times New Roman" w:cs="Times New Roman"/>
                <w:b/>
                <w:bCs/>
                <w:color w:val="000000"/>
                <w:sz w:val="16"/>
                <w:szCs w:val="16"/>
                <w:lang w:eastAsia="ru-RU"/>
              </w:rPr>
            </w:pPr>
            <w:r w:rsidRPr="00805D56">
              <w:rPr>
                <w:rFonts w:eastAsia="Times New Roman" w:cs="Times New Roman"/>
                <w:b/>
                <w:bCs/>
                <w:color w:val="000000"/>
                <w:sz w:val="16"/>
                <w:szCs w:val="16"/>
                <w:lang w:eastAsia="ru-RU"/>
              </w:rPr>
              <w:t>Стоимость по НЦС (таблица 13-08-003), тыс. руб. за ед. изм.</w:t>
            </w:r>
          </w:p>
        </w:tc>
        <w:tc>
          <w:tcPr>
            <w:tcW w:w="540" w:type="pct"/>
            <w:tcBorders>
              <w:top w:val="single" w:sz="4" w:space="0" w:color="auto"/>
              <w:left w:val="nil"/>
              <w:bottom w:val="single" w:sz="4" w:space="0" w:color="auto"/>
              <w:right w:val="single" w:sz="4" w:space="0" w:color="auto"/>
            </w:tcBorders>
            <w:shd w:val="clear" w:color="000000" w:fill="FFFFFF"/>
            <w:vAlign w:val="center"/>
            <w:hideMark/>
          </w:tcPr>
          <w:p w14:paraId="26B79DB7" w14:textId="77777777" w:rsidR="00805D56" w:rsidRPr="00805D56" w:rsidRDefault="00805D56" w:rsidP="005C3BE6">
            <w:pPr>
              <w:spacing w:line="240" w:lineRule="auto"/>
              <w:ind w:firstLine="0"/>
              <w:jc w:val="center"/>
              <w:rPr>
                <w:rFonts w:eastAsia="Times New Roman" w:cs="Times New Roman"/>
                <w:b/>
                <w:bCs/>
                <w:color w:val="000000"/>
                <w:sz w:val="16"/>
                <w:szCs w:val="16"/>
                <w:lang w:eastAsia="ru-RU"/>
              </w:rPr>
            </w:pPr>
            <w:r w:rsidRPr="00805D56">
              <w:rPr>
                <w:rFonts w:eastAsia="Times New Roman" w:cs="Times New Roman"/>
                <w:b/>
                <w:bCs/>
                <w:color w:val="000000"/>
                <w:sz w:val="16"/>
                <w:szCs w:val="16"/>
                <w:lang w:eastAsia="ru-RU"/>
              </w:rPr>
              <w:t>Коэф-нт пеевода цен, Китог</w:t>
            </w:r>
          </w:p>
        </w:tc>
        <w:tc>
          <w:tcPr>
            <w:tcW w:w="715" w:type="pct"/>
            <w:tcBorders>
              <w:top w:val="single" w:sz="4" w:space="0" w:color="auto"/>
              <w:left w:val="nil"/>
              <w:bottom w:val="single" w:sz="4" w:space="0" w:color="auto"/>
              <w:right w:val="single" w:sz="4" w:space="0" w:color="auto"/>
            </w:tcBorders>
            <w:shd w:val="clear" w:color="000000" w:fill="FFFFFF"/>
            <w:vAlign w:val="center"/>
            <w:hideMark/>
          </w:tcPr>
          <w:p w14:paraId="6D2A2FEC" w14:textId="77777777" w:rsidR="00805D56" w:rsidRPr="00805D56" w:rsidRDefault="00805D56" w:rsidP="005C3BE6">
            <w:pPr>
              <w:spacing w:line="240" w:lineRule="auto"/>
              <w:ind w:firstLine="0"/>
              <w:jc w:val="center"/>
              <w:rPr>
                <w:rFonts w:eastAsia="Times New Roman" w:cs="Times New Roman"/>
                <w:b/>
                <w:bCs/>
                <w:color w:val="000000"/>
                <w:sz w:val="16"/>
                <w:szCs w:val="16"/>
                <w:lang w:eastAsia="ru-RU"/>
              </w:rPr>
            </w:pPr>
            <w:r w:rsidRPr="00805D56">
              <w:rPr>
                <w:rFonts w:eastAsia="Times New Roman" w:cs="Times New Roman"/>
                <w:b/>
                <w:bCs/>
                <w:color w:val="000000"/>
                <w:sz w:val="16"/>
                <w:szCs w:val="16"/>
                <w:lang w:eastAsia="ru-RU"/>
              </w:rPr>
              <w:t>Итоговая стоимость, тыс. руб.</w:t>
            </w:r>
          </w:p>
        </w:tc>
        <w:tc>
          <w:tcPr>
            <w:tcW w:w="415" w:type="pct"/>
            <w:tcBorders>
              <w:top w:val="single" w:sz="4" w:space="0" w:color="auto"/>
              <w:left w:val="nil"/>
              <w:bottom w:val="single" w:sz="4" w:space="0" w:color="auto"/>
              <w:right w:val="single" w:sz="4" w:space="0" w:color="auto"/>
            </w:tcBorders>
            <w:shd w:val="clear" w:color="000000" w:fill="FFFFFF"/>
            <w:vAlign w:val="center"/>
            <w:hideMark/>
          </w:tcPr>
          <w:p w14:paraId="067D64A7" w14:textId="77777777" w:rsidR="00805D56" w:rsidRPr="00805D56" w:rsidRDefault="00805D56" w:rsidP="005C3BE6">
            <w:pPr>
              <w:spacing w:line="240" w:lineRule="auto"/>
              <w:ind w:firstLine="0"/>
              <w:jc w:val="center"/>
              <w:rPr>
                <w:rFonts w:eastAsia="Times New Roman" w:cs="Times New Roman"/>
                <w:b/>
                <w:bCs/>
                <w:color w:val="000000"/>
                <w:sz w:val="16"/>
                <w:szCs w:val="16"/>
                <w:lang w:eastAsia="ru-RU"/>
              </w:rPr>
            </w:pPr>
            <w:r w:rsidRPr="00805D56">
              <w:rPr>
                <w:rFonts w:eastAsia="Times New Roman" w:cs="Times New Roman"/>
                <w:b/>
                <w:bCs/>
                <w:color w:val="000000"/>
                <w:sz w:val="16"/>
                <w:szCs w:val="16"/>
                <w:lang w:eastAsia="ru-RU"/>
              </w:rPr>
              <w:t>НДС, тыс. руб.</w:t>
            </w:r>
          </w:p>
        </w:tc>
        <w:tc>
          <w:tcPr>
            <w:tcW w:w="474" w:type="pct"/>
            <w:tcBorders>
              <w:top w:val="single" w:sz="4" w:space="0" w:color="auto"/>
              <w:left w:val="nil"/>
              <w:bottom w:val="single" w:sz="4" w:space="0" w:color="auto"/>
              <w:right w:val="single" w:sz="4" w:space="0" w:color="auto"/>
            </w:tcBorders>
            <w:shd w:val="clear" w:color="000000" w:fill="FFFFFF"/>
            <w:vAlign w:val="center"/>
            <w:hideMark/>
          </w:tcPr>
          <w:p w14:paraId="138B0E26" w14:textId="77777777" w:rsidR="00805D56" w:rsidRPr="00BC1599" w:rsidRDefault="00805D56" w:rsidP="005C3BE6">
            <w:pPr>
              <w:spacing w:line="240" w:lineRule="auto"/>
              <w:ind w:firstLine="0"/>
              <w:jc w:val="center"/>
              <w:rPr>
                <w:rFonts w:eastAsia="Times New Roman" w:cs="Times New Roman"/>
                <w:b/>
                <w:bCs/>
                <w:color w:val="000000"/>
                <w:sz w:val="16"/>
                <w:szCs w:val="16"/>
                <w:lang w:eastAsia="ru-RU"/>
              </w:rPr>
            </w:pPr>
            <w:r w:rsidRPr="00805D56">
              <w:rPr>
                <w:rFonts w:eastAsia="Times New Roman" w:cs="Times New Roman"/>
                <w:b/>
                <w:bCs/>
                <w:color w:val="000000"/>
                <w:sz w:val="16"/>
                <w:szCs w:val="16"/>
                <w:lang w:eastAsia="ru-RU"/>
              </w:rPr>
              <w:t>Период реализации</w:t>
            </w:r>
          </w:p>
        </w:tc>
      </w:tr>
      <w:tr w:rsidR="00805D56" w:rsidRPr="00BC1599" w14:paraId="3F706A53" w14:textId="77777777" w:rsidTr="005C3BE6">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E0EF8ED" w14:textId="77777777" w:rsidR="00805D56" w:rsidRPr="00BC1599" w:rsidRDefault="00805D56" w:rsidP="005C3BE6">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Котельная д. Кипень</w:t>
            </w:r>
          </w:p>
        </w:tc>
      </w:tr>
      <w:tr w:rsidR="00805D56" w:rsidRPr="00BC1599" w14:paraId="02B836BB"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6ABBDE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См.Д1</w:t>
            </w:r>
          </w:p>
        </w:tc>
        <w:tc>
          <w:tcPr>
            <w:tcW w:w="904" w:type="pct"/>
            <w:tcBorders>
              <w:top w:val="nil"/>
              <w:left w:val="nil"/>
              <w:bottom w:val="single" w:sz="4" w:space="0" w:color="auto"/>
              <w:right w:val="single" w:sz="4" w:space="0" w:color="auto"/>
            </w:tcBorders>
            <w:shd w:val="clear" w:color="auto" w:fill="auto"/>
            <w:noWrap/>
            <w:vAlign w:val="center"/>
            <w:hideMark/>
          </w:tcPr>
          <w:p w14:paraId="15A1394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См.Д2</w:t>
            </w:r>
          </w:p>
        </w:tc>
        <w:tc>
          <w:tcPr>
            <w:tcW w:w="230" w:type="pct"/>
            <w:tcBorders>
              <w:top w:val="nil"/>
              <w:left w:val="nil"/>
              <w:bottom w:val="single" w:sz="4" w:space="0" w:color="auto"/>
              <w:right w:val="single" w:sz="4" w:space="0" w:color="auto"/>
            </w:tcBorders>
            <w:shd w:val="clear" w:color="auto" w:fill="auto"/>
            <w:noWrap/>
            <w:vAlign w:val="center"/>
            <w:hideMark/>
          </w:tcPr>
          <w:p w14:paraId="651E79D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86" w:type="pct"/>
            <w:tcBorders>
              <w:top w:val="nil"/>
              <w:left w:val="nil"/>
              <w:bottom w:val="single" w:sz="4" w:space="0" w:color="auto"/>
              <w:right w:val="single" w:sz="4" w:space="0" w:color="auto"/>
            </w:tcBorders>
            <w:shd w:val="clear" w:color="auto" w:fill="auto"/>
            <w:noWrap/>
            <w:vAlign w:val="center"/>
            <w:hideMark/>
          </w:tcPr>
          <w:p w14:paraId="5D35C17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583" w:type="pct"/>
            <w:tcBorders>
              <w:top w:val="nil"/>
              <w:left w:val="nil"/>
              <w:bottom w:val="single" w:sz="4" w:space="0" w:color="auto"/>
              <w:right w:val="single" w:sz="4" w:space="0" w:color="auto"/>
            </w:tcBorders>
            <w:shd w:val="clear" w:color="auto" w:fill="auto"/>
            <w:noWrap/>
            <w:vAlign w:val="center"/>
            <w:hideMark/>
          </w:tcPr>
          <w:p w14:paraId="724AE1B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40" w:type="pct"/>
            <w:tcBorders>
              <w:top w:val="nil"/>
              <w:left w:val="nil"/>
              <w:bottom w:val="single" w:sz="4" w:space="0" w:color="auto"/>
              <w:right w:val="single" w:sz="4" w:space="0" w:color="auto"/>
            </w:tcBorders>
            <w:shd w:val="clear" w:color="auto" w:fill="auto"/>
            <w:noWrap/>
            <w:vAlign w:val="center"/>
            <w:hideMark/>
          </w:tcPr>
          <w:p w14:paraId="3DC134B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3811372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454,81</w:t>
            </w:r>
          </w:p>
        </w:tc>
        <w:tc>
          <w:tcPr>
            <w:tcW w:w="415" w:type="pct"/>
            <w:tcBorders>
              <w:top w:val="nil"/>
              <w:left w:val="nil"/>
              <w:bottom w:val="single" w:sz="4" w:space="0" w:color="auto"/>
              <w:right w:val="single" w:sz="4" w:space="0" w:color="auto"/>
            </w:tcBorders>
            <w:shd w:val="clear" w:color="auto" w:fill="auto"/>
            <w:noWrap/>
            <w:vAlign w:val="center"/>
            <w:hideMark/>
          </w:tcPr>
          <w:p w14:paraId="077E0D7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100,06</w:t>
            </w:r>
          </w:p>
        </w:tc>
        <w:tc>
          <w:tcPr>
            <w:tcW w:w="474" w:type="pct"/>
            <w:tcBorders>
              <w:top w:val="nil"/>
              <w:left w:val="nil"/>
              <w:bottom w:val="single" w:sz="4" w:space="0" w:color="auto"/>
              <w:right w:val="single" w:sz="4" w:space="0" w:color="auto"/>
            </w:tcBorders>
            <w:shd w:val="clear" w:color="auto" w:fill="auto"/>
            <w:noWrap/>
            <w:vAlign w:val="center"/>
            <w:hideMark/>
          </w:tcPr>
          <w:p w14:paraId="09D670F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26C9BDA"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018619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См.Д2</w:t>
            </w:r>
          </w:p>
        </w:tc>
        <w:tc>
          <w:tcPr>
            <w:tcW w:w="904" w:type="pct"/>
            <w:tcBorders>
              <w:top w:val="nil"/>
              <w:left w:val="nil"/>
              <w:bottom w:val="single" w:sz="4" w:space="0" w:color="auto"/>
              <w:right w:val="single" w:sz="4" w:space="0" w:color="auto"/>
            </w:tcBorders>
            <w:shd w:val="clear" w:color="auto" w:fill="auto"/>
            <w:noWrap/>
            <w:vAlign w:val="center"/>
            <w:hideMark/>
          </w:tcPr>
          <w:p w14:paraId="7265173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д.21</w:t>
            </w:r>
          </w:p>
        </w:tc>
        <w:tc>
          <w:tcPr>
            <w:tcW w:w="230" w:type="pct"/>
            <w:tcBorders>
              <w:top w:val="nil"/>
              <w:left w:val="nil"/>
              <w:bottom w:val="single" w:sz="4" w:space="0" w:color="auto"/>
              <w:right w:val="single" w:sz="4" w:space="0" w:color="auto"/>
            </w:tcBorders>
            <w:shd w:val="clear" w:color="auto" w:fill="auto"/>
            <w:noWrap/>
            <w:vAlign w:val="center"/>
            <w:hideMark/>
          </w:tcPr>
          <w:p w14:paraId="2B390B8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94</w:t>
            </w:r>
          </w:p>
        </w:tc>
        <w:tc>
          <w:tcPr>
            <w:tcW w:w="386" w:type="pct"/>
            <w:tcBorders>
              <w:top w:val="nil"/>
              <w:left w:val="nil"/>
              <w:bottom w:val="single" w:sz="4" w:space="0" w:color="auto"/>
              <w:right w:val="single" w:sz="4" w:space="0" w:color="auto"/>
            </w:tcBorders>
            <w:shd w:val="clear" w:color="auto" w:fill="auto"/>
            <w:noWrap/>
            <w:vAlign w:val="center"/>
            <w:hideMark/>
          </w:tcPr>
          <w:p w14:paraId="467BEC7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1B2B9AC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72DE70D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5A9B645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1 540,49</w:t>
            </w:r>
          </w:p>
        </w:tc>
        <w:tc>
          <w:tcPr>
            <w:tcW w:w="415" w:type="pct"/>
            <w:tcBorders>
              <w:top w:val="nil"/>
              <w:left w:val="nil"/>
              <w:bottom w:val="single" w:sz="4" w:space="0" w:color="auto"/>
              <w:right w:val="single" w:sz="4" w:space="0" w:color="auto"/>
            </w:tcBorders>
            <w:shd w:val="clear" w:color="auto" w:fill="auto"/>
            <w:noWrap/>
            <w:vAlign w:val="center"/>
            <w:hideMark/>
          </w:tcPr>
          <w:p w14:paraId="1665F44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338,91</w:t>
            </w:r>
          </w:p>
        </w:tc>
        <w:tc>
          <w:tcPr>
            <w:tcW w:w="474" w:type="pct"/>
            <w:tcBorders>
              <w:top w:val="nil"/>
              <w:left w:val="nil"/>
              <w:bottom w:val="single" w:sz="4" w:space="0" w:color="auto"/>
              <w:right w:val="single" w:sz="4" w:space="0" w:color="auto"/>
            </w:tcBorders>
            <w:shd w:val="clear" w:color="auto" w:fill="auto"/>
            <w:noWrap/>
            <w:vAlign w:val="center"/>
            <w:hideMark/>
          </w:tcPr>
          <w:p w14:paraId="60589C2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54F19BB5"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BA3DFC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w:t>
            </w:r>
          </w:p>
        </w:tc>
        <w:tc>
          <w:tcPr>
            <w:tcW w:w="904" w:type="pct"/>
            <w:tcBorders>
              <w:top w:val="nil"/>
              <w:left w:val="nil"/>
              <w:bottom w:val="single" w:sz="4" w:space="0" w:color="auto"/>
              <w:right w:val="single" w:sz="4" w:space="0" w:color="auto"/>
            </w:tcBorders>
            <w:shd w:val="clear" w:color="auto" w:fill="auto"/>
            <w:noWrap/>
            <w:vAlign w:val="center"/>
            <w:hideMark/>
          </w:tcPr>
          <w:p w14:paraId="38CD7AA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w:t>
            </w:r>
          </w:p>
        </w:tc>
        <w:tc>
          <w:tcPr>
            <w:tcW w:w="230" w:type="pct"/>
            <w:tcBorders>
              <w:top w:val="nil"/>
              <w:left w:val="nil"/>
              <w:bottom w:val="single" w:sz="4" w:space="0" w:color="auto"/>
              <w:right w:val="single" w:sz="4" w:space="0" w:color="auto"/>
            </w:tcBorders>
            <w:shd w:val="clear" w:color="auto" w:fill="auto"/>
            <w:noWrap/>
            <w:vAlign w:val="center"/>
            <w:hideMark/>
          </w:tcPr>
          <w:p w14:paraId="3DE69DC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17</w:t>
            </w:r>
          </w:p>
        </w:tc>
        <w:tc>
          <w:tcPr>
            <w:tcW w:w="386" w:type="pct"/>
            <w:tcBorders>
              <w:top w:val="nil"/>
              <w:left w:val="nil"/>
              <w:bottom w:val="single" w:sz="4" w:space="0" w:color="auto"/>
              <w:right w:val="single" w:sz="4" w:space="0" w:color="auto"/>
            </w:tcBorders>
            <w:shd w:val="clear" w:color="auto" w:fill="auto"/>
            <w:noWrap/>
            <w:vAlign w:val="center"/>
            <w:hideMark/>
          </w:tcPr>
          <w:p w14:paraId="533F979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583" w:type="pct"/>
            <w:tcBorders>
              <w:top w:val="nil"/>
              <w:left w:val="nil"/>
              <w:bottom w:val="single" w:sz="4" w:space="0" w:color="auto"/>
              <w:right w:val="single" w:sz="4" w:space="0" w:color="auto"/>
            </w:tcBorders>
            <w:shd w:val="clear" w:color="auto" w:fill="auto"/>
            <w:noWrap/>
            <w:vAlign w:val="center"/>
            <w:hideMark/>
          </w:tcPr>
          <w:p w14:paraId="49A81DF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40" w:type="pct"/>
            <w:tcBorders>
              <w:top w:val="nil"/>
              <w:left w:val="nil"/>
              <w:bottom w:val="single" w:sz="4" w:space="0" w:color="auto"/>
              <w:right w:val="single" w:sz="4" w:space="0" w:color="auto"/>
            </w:tcBorders>
            <w:shd w:val="clear" w:color="auto" w:fill="auto"/>
            <w:noWrap/>
            <w:vAlign w:val="center"/>
            <w:hideMark/>
          </w:tcPr>
          <w:p w14:paraId="5192E5A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0B80E56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309,27</w:t>
            </w:r>
          </w:p>
        </w:tc>
        <w:tc>
          <w:tcPr>
            <w:tcW w:w="415" w:type="pct"/>
            <w:tcBorders>
              <w:top w:val="nil"/>
              <w:left w:val="nil"/>
              <w:bottom w:val="single" w:sz="4" w:space="0" w:color="auto"/>
              <w:right w:val="single" w:sz="4" w:space="0" w:color="auto"/>
            </w:tcBorders>
            <w:shd w:val="clear" w:color="auto" w:fill="auto"/>
            <w:noWrap/>
            <w:vAlign w:val="center"/>
            <w:hideMark/>
          </w:tcPr>
          <w:p w14:paraId="6AEC661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68,04</w:t>
            </w:r>
          </w:p>
        </w:tc>
        <w:tc>
          <w:tcPr>
            <w:tcW w:w="474" w:type="pct"/>
            <w:tcBorders>
              <w:top w:val="nil"/>
              <w:left w:val="nil"/>
              <w:bottom w:val="single" w:sz="4" w:space="0" w:color="auto"/>
              <w:right w:val="single" w:sz="4" w:space="0" w:color="auto"/>
            </w:tcBorders>
            <w:shd w:val="clear" w:color="auto" w:fill="auto"/>
            <w:noWrap/>
            <w:vAlign w:val="center"/>
            <w:hideMark/>
          </w:tcPr>
          <w:p w14:paraId="0A14A45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7C14744D"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3EF637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w:t>
            </w:r>
          </w:p>
        </w:tc>
        <w:tc>
          <w:tcPr>
            <w:tcW w:w="904" w:type="pct"/>
            <w:tcBorders>
              <w:top w:val="nil"/>
              <w:left w:val="nil"/>
              <w:bottom w:val="single" w:sz="4" w:space="0" w:color="auto"/>
              <w:right w:val="single" w:sz="4" w:space="0" w:color="auto"/>
            </w:tcBorders>
            <w:shd w:val="clear" w:color="auto" w:fill="auto"/>
            <w:noWrap/>
            <w:vAlign w:val="center"/>
            <w:hideMark/>
          </w:tcPr>
          <w:p w14:paraId="21C8B27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ТК-2</w:t>
            </w:r>
          </w:p>
        </w:tc>
        <w:tc>
          <w:tcPr>
            <w:tcW w:w="230" w:type="pct"/>
            <w:tcBorders>
              <w:top w:val="nil"/>
              <w:left w:val="nil"/>
              <w:bottom w:val="single" w:sz="4" w:space="0" w:color="auto"/>
              <w:right w:val="single" w:sz="4" w:space="0" w:color="auto"/>
            </w:tcBorders>
            <w:shd w:val="clear" w:color="auto" w:fill="auto"/>
            <w:noWrap/>
            <w:vAlign w:val="center"/>
            <w:hideMark/>
          </w:tcPr>
          <w:p w14:paraId="2B7342F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270</w:t>
            </w:r>
          </w:p>
        </w:tc>
        <w:tc>
          <w:tcPr>
            <w:tcW w:w="386" w:type="pct"/>
            <w:tcBorders>
              <w:top w:val="nil"/>
              <w:left w:val="nil"/>
              <w:bottom w:val="single" w:sz="4" w:space="0" w:color="auto"/>
              <w:right w:val="single" w:sz="4" w:space="0" w:color="auto"/>
            </w:tcBorders>
            <w:shd w:val="clear" w:color="auto" w:fill="auto"/>
            <w:noWrap/>
            <w:vAlign w:val="center"/>
            <w:hideMark/>
          </w:tcPr>
          <w:p w14:paraId="7FDCDF5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583" w:type="pct"/>
            <w:tcBorders>
              <w:top w:val="nil"/>
              <w:left w:val="nil"/>
              <w:bottom w:val="single" w:sz="4" w:space="0" w:color="auto"/>
              <w:right w:val="single" w:sz="4" w:space="0" w:color="auto"/>
            </w:tcBorders>
            <w:shd w:val="clear" w:color="auto" w:fill="auto"/>
            <w:noWrap/>
            <w:vAlign w:val="center"/>
            <w:hideMark/>
          </w:tcPr>
          <w:p w14:paraId="5771C04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40" w:type="pct"/>
            <w:tcBorders>
              <w:top w:val="nil"/>
              <w:left w:val="nil"/>
              <w:bottom w:val="single" w:sz="4" w:space="0" w:color="auto"/>
              <w:right w:val="single" w:sz="4" w:space="0" w:color="auto"/>
            </w:tcBorders>
            <w:shd w:val="clear" w:color="auto" w:fill="auto"/>
            <w:noWrap/>
            <w:vAlign w:val="center"/>
            <w:hideMark/>
          </w:tcPr>
          <w:p w14:paraId="41E99D4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3A43D64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12 631,24</w:t>
            </w:r>
          </w:p>
        </w:tc>
        <w:tc>
          <w:tcPr>
            <w:tcW w:w="415" w:type="pct"/>
            <w:tcBorders>
              <w:top w:val="nil"/>
              <w:left w:val="nil"/>
              <w:bottom w:val="single" w:sz="4" w:space="0" w:color="auto"/>
              <w:right w:val="single" w:sz="4" w:space="0" w:color="auto"/>
            </w:tcBorders>
            <w:shd w:val="clear" w:color="auto" w:fill="auto"/>
            <w:noWrap/>
            <w:vAlign w:val="center"/>
            <w:hideMark/>
          </w:tcPr>
          <w:p w14:paraId="57805D0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2 778,87</w:t>
            </w:r>
          </w:p>
        </w:tc>
        <w:tc>
          <w:tcPr>
            <w:tcW w:w="474" w:type="pct"/>
            <w:tcBorders>
              <w:top w:val="nil"/>
              <w:left w:val="nil"/>
              <w:bottom w:val="single" w:sz="4" w:space="0" w:color="auto"/>
              <w:right w:val="single" w:sz="4" w:space="0" w:color="auto"/>
            </w:tcBorders>
            <w:shd w:val="clear" w:color="auto" w:fill="auto"/>
            <w:noWrap/>
            <w:vAlign w:val="center"/>
            <w:hideMark/>
          </w:tcPr>
          <w:p w14:paraId="727E8DD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4BA5BC2"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7BEB04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ТК-2</w:t>
            </w:r>
          </w:p>
        </w:tc>
        <w:tc>
          <w:tcPr>
            <w:tcW w:w="904" w:type="pct"/>
            <w:tcBorders>
              <w:top w:val="nil"/>
              <w:left w:val="nil"/>
              <w:bottom w:val="single" w:sz="4" w:space="0" w:color="auto"/>
              <w:right w:val="single" w:sz="4" w:space="0" w:color="auto"/>
            </w:tcBorders>
            <w:shd w:val="clear" w:color="auto" w:fill="auto"/>
            <w:noWrap/>
            <w:vAlign w:val="center"/>
            <w:hideMark/>
          </w:tcPr>
          <w:p w14:paraId="297D427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230" w:type="pct"/>
            <w:tcBorders>
              <w:top w:val="nil"/>
              <w:left w:val="nil"/>
              <w:bottom w:val="single" w:sz="4" w:space="0" w:color="auto"/>
              <w:right w:val="single" w:sz="4" w:space="0" w:color="auto"/>
            </w:tcBorders>
            <w:shd w:val="clear" w:color="auto" w:fill="auto"/>
            <w:noWrap/>
            <w:vAlign w:val="center"/>
            <w:hideMark/>
          </w:tcPr>
          <w:p w14:paraId="456BFC0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386" w:type="pct"/>
            <w:tcBorders>
              <w:top w:val="nil"/>
              <w:left w:val="nil"/>
              <w:bottom w:val="single" w:sz="4" w:space="0" w:color="auto"/>
              <w:right w:val="single" w:sz="4" w:space="0" w:color="auto"/>
            </w:tcBorders>
            <w:shd w:val="clear" w:color="auto" w:fill="auto"/>
            <w:noWrap/>
            <w:vAlign w:val="center"/>
            <w:hideMark/>
          </w:tcPr>
          <w:p w14:paraId="5AAFFA0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583" w:type="pct"/>
            <w:tcBorders>
              <w:top w:val="nil"/>
              <w:left w:val="nil"/>
              <w:bottom w:val="single" w:sz="4" w:space="0" w:color="auto"/>
              <w:right w:val="single" w:sz="4" w:space="0" w:color="auto"/>
            </w:tcBorders>
            <w:shd w:val="clear" w:color="auto" w:fill="auto"/>
            <w:noWrap/>
            <w:vAlign w:val="center"/>
            <w:hideMark/>
          </w:tcPr>
          <w:p w14:paraId="2C187AF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40" w:type="pct"/>
            <w:tcBorders>
              <w:top w:val="nil"/>
              <w:left w:val="nil"/>
              <w:bottom w:val="single" w:sz="4" w:space="0" w:color="auto"/>
              <w:right w:val="single" w:sz="4" w:space="0" w:color="auto"/>
            </w:tcBorders>
            <w:shd w:val="clear" w:color="auto" w:fill="auto"/>
            <w:noWrap/>
            <w:vAlign w:val="center"/>
            <w:hideMark/>
          </w:tcPr>
          <w:p w14:paraId="4232696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2302E1E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3 742,59</w:t>
            </w:r>
          </w:p>
        </w:tc>
        <w:tc>
          <w:tcPr>
            <w:tcW w:w="415" w:type="pct"/>
            <w:tcBorders>
              <w:top w:val="nil"/>
              <w:left w:val="nil"/>
              <w:bottom w:val="single" w:sz="4" w:space="0" w:color="auto"/>
              <w:right w:val="single" w:sz="4" w:space="0" w:color="auto"/>
            </w:tcBorders>
            <w:shd w:val="clear" w:color="auto" w:fill="auto"/>
            <w:noWrap/>
            <w:vAlign w:val="center"/>
            <w:hideMark/>
          </w:tcPr>
          <w:p w14:paraId="40A0041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823,37</w:t>
            </w:r>
          </w:p>
        </w:tc>
        <w:tc>
          <w:tcPr>
            <w:tcW w:w="474" w:type="pct"/>
            <w:tcBorders>
              <w:top w:val="nil"/>
              <w:left w:val="nil"/>
              <w:bottom w:val="single" w:sz="4" w:space="0" w:color="auto"/>
              <w:right w:val="single" w:sz="4" w:space="0" w:color="auto"/>
            </w:tcBorders>
            <w:shd w:val="clear" w:color="auto" w:fill="auto"/>
            <w:noWrap/>
            <w:vAlign w:val="center"/>
            <w:hideMark/>
          </w:tcPr>
          <w:p w14:paraId="55CA15F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2CAA04B9"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C5EFAF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ТК-2</w:t>
            </w:r>
          </w:p>
        </w:tc>
        <w:tc>
          <w:tcPr>
            <w:tcW w:w="904" w:type="pct"/>
            <w:tcBorders>
              <w:top w:val="nil"/>
              <w:left w:val="nil"/>
              <w:bottom w:val="single" w:sz="4" w:space="0" w:color="auto"/>
              <w:right w:val="single" w:sz="4" w:space="0" w:color="auto"/>
            </w:tcBorders>
            <w:shd w:val="clear" w:color="auto" w:fill="auto"/>
            <w:noWrap/>
            <w:vAlign w:val="center"/>
            <w:hideMark/>
          </w:tcPr>
          <w:p w14:paraId="22CDC4B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УТ-6</w:t>
            </w:r>
          </w:p>
        </w:tc>
        <w:tc>
          <w:tcPr>
            <w:tcW w:w="230" w:type="pct"/>
            <w:tcBorders>
              <w:top w:val="nil"/>
              <w:left w:val="nil"/>
              <w:bottom w:val="single" w:sz="4" w:space="0" w:color="auto"/>
              <w:right w:val="single" w:sz="4" w:space="0" w:color="auto"/>
            </w:tcBorders>
            <w:shd w:val="clear" w:color="auto" w:fill="auto"/>
            <w:noWrap/>
            <w:vAlign w:val="center"/>
            <w:hideMark/>
          </w:tcPr>
          <w:p w14:paraId="4B019B0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55</w:t>
            </w:r>
          </w:p>
        </w:tc>
        <w:tc>
          <w:tcPr>
            <w:tcW w:w="386" w:type="pct"/>
            <w:tcBorders>
              <w:top w:val="nil"/>
              <w:left w:val="nil"/>
              <w:bottom w:val="single" w:sz="4" w:space="0" w:color="auto"/>
              <w:right w:val="single" w:sz="4" w:space="0" w:color="auto"/>
            </w:tcBorders>
            <w:shd w:val="clear" w:color="auto" w:fill="auto"/>
            <w:noWrap/>
            <w:vAlign w:val="center"/>
            <w:hideMark/>
          </w:tcPr>
          <w:p w14:paraId="17A4DB2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2A78DDF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79E8CC7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72F8A26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734,13</w:t>
            </w:r>
          </w:p>
        </w:tc>
        <w:tc>
          <w:tcPr>
            <w:tcW w:w="415" w:type="pct"/>
            <w:tcBorders>
              <w:top w:val="nil"/>
              <w:left w:val="nil"/>
              <w:bottom w:val="single" w:sz="4" w:space="0" w:color="auto"/>
              <w:right w:val="single" w:sz="4" w:space="0" w:color="auto"/>
            </w:tcBorders>
            <w:shd w:val="clear" w:color="auto" w:fill="auto"/>
            <w:noWrap/>
            <w:vAlign w:val="center"/>
            <w:hideMark/>
          </w:tcPr>
          <w:p w14:paraId="477A696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161,51</w:t>
            </w:r>
          </w:p>
        </w:tc>
        <w:tc>
          <w:tcPr>
            <w:tcW w:w="474" w:type="pct"/>
            <w:tcBorders>
              <w:top w:val="nil"/>
              <w:left w:val="nil"/>
              <w:bottom w:val="single" w:sz="4" w:space="0" w:color="auto"/>
              <w:right w:val="single" w:sz="4" w:space="0" w:color="auto"/>
            </w:tcBorders>
            <w:shd w:val="clear" w:color="auto" w:fill="auto"/>
            <w:noWrap/>
            <w:vAlign w:val="center"/>
            <w:hideMark/>
          </w:tcPr>
          <w:p w14:paraId="3E2BAD7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7D1B474"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1183EEE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904" w:type="pct"/>
            <w:tcBorders>
              <w:top w:val="nil"/>
              <w:left w:val="nil"/>
              <w:bottom w:val="single" w:sz="4" w:space="0" w:color="auto"/>
              <w:right w:val="single" w:sz="4" w:space="0" w:color="auto"/>
            </w:tcBorders>
            <w:shd w:val="clear" w:color="auto" w:fill="auto"/>
            <w:noWrap/>
            <w:vAlign w:val="center"/>
            <w:hideMark/>
          </w:tcPr>
          <w:p w14:paraId="0D7192A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УТ-7</w:t>
            </w:r>
          </w:p>
        </w:tc>
        <w:tc>
          <w:tcPr>
            <w:tcW w:w="230" w:type="pct"/>
            <w:tcBorders>
              <w:top w:val="nil"/>
              <w:left w:val="nil"/>
              <w:bottom w:val="single" w:sz="4" w:space="0" w:color="auto"/>
              <w:right w:val="single" w:sz="4" w:space="0" w:color="auto"/>
            </w:tcBorders>
            <w:shd w:val="clear" w:color="auto" w:fill="auto"/>
            <w:noWrap/>
            <w:vAlign w:val="center"/>
            <w:hideMark/>
          </w:tcPr>
          <w:p w14:paraId="5914C08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86" w:type="pct"/>
            <w:tcBorders>
              <w:top w:val="nil"/>
              <w:left w:val="nil"/>
              <w:bottom w:val="single" w:sz="4" w:space="0" w:color="auto"/>
              <w:right w:val="single" w:sz="4" w:space="0" w:color="auto"/>
            </w:tcBorders>
            <w:shd w:val="clear" w:color="auto" w:fill="auto"/>
            <w:noWrap/>
            <w:vAlign w:val="center"/>
            <w:hideMark/>
          </w:tcPr>
          <w:p w14:paraId="0C29DD8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150</w:t>
            </w:r>
          </w:p>
        </w:tc>
        <w:tc>
          <w:tcPr>
            <w:tcW w:w="583" w:type="pct"/>
            <w:tcBorders>
              <w:top w:val="nil"/>
              <w:left w:val="nil"/>
              <w:bottom w:val="single" w:sz="4" w:space="0" w:color="auto"/>
              <w:right w:val="single" w:sz="4" w:space="0" w:color="auto"/>
            </w:tcBorders>
            <w:shd w:val="clear" w:color="auto" w:fill="auto"/>
            <w:noWrap/>
            <w:vAlign w:val="center"/>
            <w:hideMark/>
          </w:tcPr>
          <w:p w14:paraId="3D24FEA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2209,99</w:t>
            </w:r>
          </w:p>
        </w:tc>
        <w:tc>
          <w:tcPr>
            <w:tcW w:w="540" w:type="pct"/>
            <w:tcBorders>
              <w:top w:val="nil"/>
              <w:left w:val="nil"/>
              <w:bottom w:val="single" w:sz="4" w:space="0" w:color="auto"/>
              <w:right w:val="single" w:sz="4" w:space="0" w:color="auto"/>
            </w:tcBorders>
            <w:shd w:val="clear" w:color="auto" w:fill="auto"/>
            <w:noWrap/>
            <w:vAlign w:val="center"/>
            <w:hideMark/>
          </w:tcPr>
          <w:p w14:paraId="4F4B233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1093C6A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700,43</w:t>
            </w:r>
          </w:p>
        </w:tc>
        <w:tc>
          <w:tcPr>
            <w:tcW w:w="415" w:type="pct"/>
            <w:tcBorders>
              <w:top w:val="nil"/>
              <w:left w:val="nil"/>
              <w:bottom w:val="single" w:sz="4" w:space="0" w:color="auto"/>
              <w:right w:val="single" w:sz="4" w:space="0" w:color="auto"/>
            </w:tcBorders>
            <w:shd w:val="clear" w:color="auto" w:fill="auto"/>
            <w:noWrap/>
            <w:vAlign w:val="center"/>
            <w:hideMark/>
          </w:tcPr>
          <w:p w14:paraId="1039F42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154,10</w:t>
            </w:r>
          </w:p>
        </w:tc>
        <w:tc>
          <w:tcPr>
            <w:tcW w:w="474" w:type="pct"/>
            <w:tcBorders>
              <w:top w:val="nil"/>
              <w:left w:val="nil"/>
              <w:bottom w:val="single" w:sz="4" w:space="0" w:color="auto"/>
              <w:right w:val="single" w:sz="4" w:space="0" w:color="auto"/>
            </w:tcBorders>
            <w:shd w:val="clear" w:color="auto" w:fill="auto"/>
            <w:noWrap/>
            <w:vAlign w:val="center"/>
            <w:hideMark/>
          </w:tcPr>
          <w:p w14:paraId="1A58481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F4E266F"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3049EC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904" w:type="pct"/>
            <w:tcBorders>
              <w:top w:val="nil"/>
              <w:left w:val="nil"/>
              <w:bottom w:val="single" w:sz="4" w:space="0" w:color="auto"/>
              <w:right w:val="single" w:sz="4" w:space="0" w:color="auto"/>
            </w:tcBorders>
            <w:shd w:val="clear" w:color="auto" w:fill="auto"/>
            <w:noWrap/>
            <w:vAlign w:val="center"/>
            <w:hideMark/>
          </w:tcPr>
          <w:p w14:paraId="734C33E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ДК Кипень и МКОУ ДО Кипенская</w:t>
            </w:r>
          </w:p>
        </w:tc>
        <w:tc>
          <w:tcPr>
            <w:tcW w:w="230" w:type="pct"/>
            <w:tcBorders>
              <w:top w:val="nil"/>
              <w:left w:val="nil"/>
              <w:bottom w:val="single" w:sz="4" w:space="0" w:color="auto"/>
              <w:right w:val="single" w:sz="4" w:space="0" w:color="auto"/>
            </w:tcBorders>
            <w:shd w:val="clear" w:color="auto" w:fill="auto"/>
            <w:noWrap/>
            <w:vAlign w:val="center"/>
            <w:hideMark/>
          </w:tcPr>
          <w:p w14:paraId="4D70D9B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76</w:t>
            </w:r>
          </w:p>
        </w:tc>
        <w:tc>
          <w:tcPr>
            <w:tcW w:w="386" w:type="pct"/>
            <w:tcBorders>
              <w:top w:val="nil"/>
              <w:left w:val="nil"/>
              <w:bottom w:val="single" w:sz="4" w:space="0" w:color="auto"/>
              <w:right w:val="single" w:sz="4" w:space="0" w:color="auto"/>
            </w:tcBorders>
            <w:shd w:val="clear" w:color="auto" w:fill="auto"/>
            <w:noWrap/>
            <w:vAlign w:val="center"/>
            <w:hideMark/>
          </w:tcPr>
          <w:p w14:paraId="7D5C705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583" w:type="pct"/>
            <w:tcBorders>
              <w:top w:val="nil"/>
              <w:left w:val="nil"/>
              <w:bottom w:val="single" w:sz="4" w:space="0" w:color="auto"/>
              <w:right w:val="single" w:sz="4" w:space="0" w:color="auto"/>
            </w:tcBorders>
            <w:shd w:val="clear" w:color="auto" w:fill="auto"/>
            <w:noWrap/>
            <w:vAlign w:val="center"/>
            <w:hideMark/>
          </w:tcPr>
          <w:p w14:paraId="5E4E519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40" w:type="pct"/>
            <w:tcBorders>
              <w:top w:val="nil"/>
              <w:left w:val="nil"/>
              <w:bottom w:val="single" w:sz="4" w:space="0" w:color="auto"/>
              <w:right w:val="single" w:sz="4" w:space="0" w:color="auto"/>
            </w:tcBorders>
            <w:shd w:val="clear" w:color="auto" w:fill="auto"/>
            <w:noWrap/>
            <w:vAlign w:val="center"/>
            <w:hideMark/>
          </w:tcPr>
          <w:p w14:paraId="7D9C9FC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7CA9E57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1 382,62</w:t>
            </w:r>
          </w:p>
        </w:tc>
        <w:tc>
          <w:tcPr>
            <w:tcW w:w="415" w:type="pct"/>
            <w:tcBorders>
              <w:top w:val="nil"/>
              <w:left w:val="nil"/>
              <w:bottom w:val="single" w:sz="4" w:space="0" w:color="auto"/>
              <w:right w:val="single" w:sz="4" w:space="0" w:color="auto"/>
            </w:tcBorders>
            <w:shd w:val="clear" w:color="auto" w:fill="auto"/>
            <w:noWrap/>
            <w:vAlign w:val="center"/>
            <w:hideMark/>
          </w:tcPr>
          <w:p w14:paraId="1CD5CAB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304,18</w:t>
            </w:r>
          </w:p>
        </w:tc>
        <w:tc>
          <w:tcPr>
            <w:tcW w:w="474" w:type="pct"/>
            <w:tcBorders>
              <w:top w:val="nil"/>
              <w:left w:val="nil"/>
              <w:bottom w:val="single" w:sz="4" w:space="0" w:color="auto"/>
              <w:right w:val="single" w:sz="4" w:space="0" w:color="auto"/>
            </w:tcBorders>
            <w:shd w:val="clear" w:color="auto" w:fill="auto"/>
            <w:noWrap/>
            <w:vAlign w:val="center"/>
            <w:hideMark/>
          </w:tcPr>
          <w:p w14:paraId="50CFCF3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CF05DF9"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42550E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904" w:type="pct"/>
            <w:tcBorders>
              <w:top w:val="nil"/>
              <w:left w:val="nil"/>
              <w:bottom w:val="single" w:sz="4" w:space="0" w:color="auto"/>
              <w:right w:val="single" w:sz="4" w:space="0" w:color="auto"/>
            </w:tcBorders>
            <w:shd w:val="clear" w:color="auto" w:fill="auto"/>
            <w:noWrap/>
            <w:vAlign w:val="center"/>
            <w:hideMark/>
          </w:tcPr>
          <w:p w14:paraId="269DB34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УТ-10</w:t>
            </w:r>
          </w:p>
        </w:tc>
        <w:tc>
          <w:tcPr>
            <w:tcW w:w="230" w:type="pct"/>
            <w:tcBorders>
              <w:top w:val="nil"/>
              <w:left w:val="nil"/>
              <w:bottom w:val="single" w:sz="4" w:space="0" w:color="auto"/>
              <w:right w:val="single" w:sz="4" w:space="0" w:color="auto"/>
            </w:tcBorders>
            <w:shd w:val="clear" w:color="auto" w:fill="auto"/>
            <w:noWrap/>
            <w:vAlign w:val="center"/>
            <w:hideMark/>
          </w:tcPr>
          <w:p w14:paraId="0AF4040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65</w:t>
            </w:r>
          </w:p>
        </w:tc>
        <w:tc>
          <w:tcPr>
            <w:tcW w:w="386" w:type="pct"/>
            <w:tcBorders>
              <w:top w:val="nil"/>
              <w:left w:val="nil"/>
              <w:bottom w:val="single" w:sz="4" w:space="0" w:color="auto"/>
              <w:right w:val="single" w:sz="4" w:space="0" w:color="auto"/>
            </w:tcBorders>
            <w:shd w:val="clear" w:color="auto" w:fill="auto"/>
            <w:noWrap/>
            <w:vAlign w:val="center"/>
            <w:hideMark/>
          </w:tcPr>
          <w:p w14:paraId="4E4AB0A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125</w:t>
            </w:r>
          </w:p>
        </w:tc>
        <w:tc>
          <w:tcPr>
            <w:tcW w:w="583" w:type="pct"/>
            <w:tcBorders>
              <w:top w:val="nil"/>
              <w:left w:val="nil"/>
              <w:bottom w:val="single" w:sz="4" w:space="0" w:color="auto"/>
              <w:right w:val="single" w:sz="4" w:space="0" w:color="auto"/>
            </w:tcBorders>
            <w:shd w:val="clear" w:color="auto" w:fill="auto"/>
            <w:noWrap/>
            <w:vAlign w:val="center"/>
            <w:hideMark/>
          </w:tcPr>
          <w:p w14:paraId="2268783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1927,77</w:t>
            </w:r>
          </w:p>
        </w:tc>
        <w:tc>
          <w:tcPr>
            <w:tcW w:w="540" w:type="pct"/>
            <w:tcBorders>
              <w:top w:val="nil"/>
              <w:left w:val="nil"/>
              <w:bottom w:val="single" w:sz="4" w:space="0" w:color="auto"/>
              <w:right w:val="single" w:sz="4" w:space="0" w:color="auto"/>
            </w:tcBorders>
            <w:shd w:val="clear" w:color="auto" w:fill="auto"/>
            <w:noWrap/>
            <w:vAlign w:val="center"/>
            <w:hideMark/>
          </w:tcPr>
          <w:p w14:paraId="1CD7FB7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24D6F44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1 588,57</w:t>
            </w:r>
          </w:p>
        </w:tc>
        <w:tc>
          <w:tcPr>
            <w:tcW w:w="415" w:type="pct"/>
            <w:tcBorders>
              <w:top w:val="nil"/>
              <w:left w:val="nil"/>
              <w:bottom w:val="single" w:sz="4" w:space="0" w:color="auto"/>
              <w:right w:val="single" w:sz="4" w:space="0" w:color="auto"/>
            </w:tcBorders>
            <w:shd w:val="clear" w:color="auto" w:fill="auto"/>
            <w:noWrap/>
            <w:vAlign w:val="center"/>
            <w:hideMark/>
          </w:tcPr>
          <w:p w14:paraId="656503E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349,48</w:t>
            </w:r>
          </w:p>
        </w:tc>
        <w:tc>
          <w:tcPr>
            <w:tcW w:w="474" w:type="pct"/>
            <w:tcBorders>
              <w:top w:val="nil"/>
              <w:left w:val="nil"/>
              <w:bottom w:val="single" w:sz="4" w:space="0" w:color="auto"/>
              <w:right w:val="single" w:sz="4" w:space="0" w:color="auto"/>
            </w:tcBorders>
            <w:shd w:val="clear" w:color="auto" w:fill="auto"/>
            <w:noWrap/>
            <w:vAlign w:val="center"/>
            <w:hideMark/>
          </w:tcPr>
          <w:p w14:paraId="6F54A2A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9499DAC"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4C51DE9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904" w:type="pct"/>
            <w:tcBorders>
              <w:top w:val="nil"/>
              <w:left w:val="nil"/>
              <w:bottom w:val="single" w:sz="4" w:space="0" w:color="auto"/>
              <w:right w:val="single" w:sz="4" w:space="0" w:color="auto"/>
            </w:tcBorders>
            <w:shd w:val="clear" w:color="auto" w:fill="auto"/>
            <w:noWrap/>
            <w:vAlign w:val="center"/>
            <w:hideMark/>
          </w:tcPr>
          <w:p w14:paraId="7BD61FF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ГБУЗ ЛО "Ломоносовская МБ"</w:t>
            </w:r>
          </w:p>
        </w:tc>
        <w:tc>
          <w:tcPr>
            <w:tcW w:w="230" w:type="pct"/>
            <w:tcBorders>
              <w:top w:val="nil"/>
              <w:left w:val="nil"/>
              <w:bottom w:val="single" w:sz="4" w:space="0" w:color="auto"/>
              <w:right w:val="single" w:sz="4" w:space="0" w:color="auto"/>
            </w:tcBorders>
            <w:shd w:val="clear" w:color="auto" w:fill="auto"/>
            <w:noWrap/>
            <w:vAlign w:val="center"/>
            <w:hideMark/>
          </w:tcPr>
          <w:p w14:paraId="609585B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w:t>
            </w:r>
          </w:p>
        </w:tc>
        <w:tc>
          <w:tcPr>
            <w:tcW w:w="386" w:type="pct"/>
            <w:tcBorders>
              <w:top w:val="nil"/>
              <w:left w:val="nil"/>
              <w:bottom w:val="single" w:sz="4" w:space="0" w:color="auto"/>
              <w:right w:val="single" w:sz="4" w:space="0" w:color="auto"/>
            </w:tcBorders>
            <w:shd w:val="clear" w:color="auto" w:fill="auto"/>
            <w:noWrap/>
            <w:vAlign w:val="center"/>
            <w:hideMark/>
          </w:tcPr>
          <w:p w14:paraId="6337E43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723A31C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3D944A1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7CEAB05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93,44</w:t>
            </w:r>
          </w:p>
        </w:tc>
        <w:tc>
          <w:tcPr>
            <w:tcW w:w="415" w:type="pct"/>
            <w:tcBorders>
              <w:top w:val="nil"/>
              <w:left w:val="nil"/>
              <w:bottom w:val="single" w:sz="4" w:space="0" w:color="auto"/>
              <w:right w:val="single" w:sz="4" w:space="0" w:color="auto"/>
            </w:tcBorders>
            <w:shd w:val="clear" w:color="auto" w:fill="auto"/>
            <w:noWrap/>
            <w:vAlign w:val="center"/>
            <w:hideMark/>
          </w:tcPr>
          <w:p w14:paraId="527ADF1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20,56</w:t>
            </w:r>
          </w:p>
        </w:tc>
        <w:tc>
          <w:tcPr>
            <w:tcW w:w="474" w:type="pct"/>
            <w:tcBorders>
              <w:top w:val="nil"/>
              <w:left w:val="nil"/>
              <w:bottom w:val="single" w:sz="4" w:space="0" w:color="auto"/>
              <w:right w:val="single" w:sz="4" w:space="0" w:color="auto"/>
            </w:tcBorders>
            <w:shd w:val="clear" w:color="auto" w:fill="auto"/>
            <w:noWrap/>
            <w:vAlign w:val="center"/>
            <w:hideMark/>
          </w:tcPr>
          <w:p w14:paraId="4ECDD3F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5887985"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8329B6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904" w:type="pct"/>
            <w:tcBorders>
              <w:top w:val="nil"/>
              <w:left w:val="nil"/>
              <w:bottom w:val="single" w:sz="4" w:space="0" w:color="auto"/>
              <w:right w:val="single" w:sz="4" w:space="0" w:color="auto"/>
            </w:tcBorders>
            <w:shd w:val="clear" w:color="auto" w:fill="auto"/>
            <w:noWrap/>
            <w:vAlign w:val="center"/>
            <w:hideMark/>
          </w:tcPr>
          <w:p w14:paraId="387FFEE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УТ-5</w:t>
            </w:r>
          </w:p>
        </w:tc>
        <w:tc>
          <w:tcPr>
            <w:tcW w:w="230" w:type="pct"/>
            <w:tcBorders>
              <w:top w:val="nil"/>
              <w:left w:val="nil"/>
              <w:bottom w:val="single" w:sz="4" w:space="0" w:color="auto"/>
              <w:right w:val="single" w:sz="4" w:space="0" w:color="auto"/>
            </w:tcBorders>
            <w:shd w:val="clear" w:color="auto" w:fill="auto"/>
            <w:noWrap/>
            <w:vAlign w:val="center"/>
            <w:hideMark/>
          </w:tcPr>
          <w:p w14:paraId="2161D66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86" w:type="pct"/>
            <w:tcBorders>
              <w:top w:val="nil"/>
              <w:left w:val="nil"/>
              <w:bottom w:val="single" w:sz="4" w:space="0" w:color="auto"/>
              <w:right w:val="single" w:sz="4" w:space="0" w:color="auto"/>
            </w:tcBorders>
            <w:shd w:val="clear" w:color="auto" w:fill="auto"/>
            <w:noWrap/>
            <w:vAlign w:val="center"/>
            <w:hideMark/>
          </w:tcPr>
          <w:p w14:paraId="416A1C8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1ED475D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57B90E3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7164649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655,53</w:t>
            </w:r>
          </w:p>
        </w:tc>
        <w:tc>
          <w:tcPr>
            <w:tcW w:w="415" w:type="pct"/>
            <w:tcBorders>
              <w:top w:val="nil"/>
              <w:left w:val="nil"/>
              <w:bottom w:val="single" w:sz="4" w:space="0" w:color="auto"/>
              <w:right w:val="single" w:sz="4" w:space="0" w:color="auto"/>
            </w:tcBorders>
            <w:shd w:val="clear" w:color="auto" w:fill="auto"/>
            <w:noWrap/>
            <w:vAlign w:val="center"/>
            <w:hideMark/>
          </w:tcPr>
          <w:p w14:paraId="33750A8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144,22</w:t>
            </w:r>
          </w:p>
        </w:tc>
        <w:tc>
          <w:tcPr>
            <w:tcW w:w="474" w:type="pct"/>
            <w:tcBorders>
              <w:top w:val="nil"/>
              <w:left w:val="nil"/>
              <w:bottom w:val="single" w:sz="4" w:space="0" w:color="auto"/>
              <w:right w:val="single" w:sz="4" w:space="0" w:color="auto"/>
            </w:tcBorders>
            <w:shd w:val="clear" w:color="auto" w:fill="auto"/>
            <w:noWrap/>
            <w:vAlign w:val="center"/>
            <w:hideMark/>
          </w:tcPr>
          <w:p w14:paraId="2C21536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3D4112AF"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FAAAF8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904" w:type="pct"/>
            <w:tcBorders>
              <w:top w:val="nil"/>
              <w:left w:val="nil"/>
              <w:bottom w:val="single" w:sz="4" w:space="0" w:color="auto"/>
              <w:right w:val="single" w:sz="4" w:space="0" w:color="auto"/>
            </w:tcBorders>
            <w:shd w:val="clear" w:color="auto" w:fill="auto"/>
            <w:noWrap/>
            <w:vAlign w:val="center"/>
            <w:hideMark/>
          </w:tcPr>
          <w:p w14:paraId="421C50B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д.33</w:t>
            </w:r>
          </w:p>
        </w:tc>
        <w:tc>
          <w:tcPr>
            <w:tcW w:w="230" w:type="pct"/>
            <w:tcBorders>
              <w:top w:val="nil"/>
              <w:left w:val="nil"/>
              <w:bottom w:val="single" w:sz="4" w:space="0" w:color="auto"/>
              <w:right w:val="single" w:sz="4" w:space="0" w:color="auto"/>
            </w:tcBorders>
            <w:shd w:val="clear" w:color="auto" w:fill="auto"/>
            <w:noWrap/>
            <w:vAlign w:val="center"/>
            <w:hideMark/>
          </w:tcPr>
          <w:p w14:paraId="5352512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w:t>
            </w:r>
          </w:p>
        </w:tc>
        <w:tc>
          <w:tcPr>
            <w:tcW w:w="386" w:type="pct"/>
            <w:tcBorders>
              <w:top w:val="nil"/>
              <w:left w:val="nil"/>
              <w:bottom w:val="single" w:sz="4" w:space="0" w:color="auto"/>
              <w:right w:val="single" w:sz="4" w:space="0" w:color="auto"/>
            </w:tcBorders>
            <w:shd w:val="clear" w:color="auto" w:fill="auto"/>
            <w:noWrap/>
            <w:vAlign w:val="center"/>
            <w:hideMark/>
          </w:tcPr>
          <w:p w14:paraId="1801287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7F7AB73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21D2E21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3237650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93,44</w:t>
            </w:r>
          </w:p>
        </w:tc>
        <w:tc>
          <w:tcPr>
            <w:tcW w:w="415" w:type="pct"/>
            <w:tcBorders>
              <w:top w:val="nil"/>
              <w:left w:val="nil"/>
              <w:bottom w:val="single" w:sz="4" w:space="0" w:color="auto"/>
              <w:right w:val="single" w:sz="4" w:space="0" w:color="auto"/>
            </w:tcBorders>
            <w:shd w:val="clear" w:color="auto" w:fill="auto"/>
            <w:noWrap/>
            <w:vAlign w:val="center"/>
            <w:hideMark/>
          </w:tcPr>
          <w:p w14:paraId="122C19A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20,56</w:t>
            </w:r>
          </w:p>
        </w:tc>
        <w:tc>
          <w:tcPr>
            <w:tcW w:w="474" w:type="pct"/>
            <w:tcBorders>
              <w:top w:val="nil"/>
              <w:left w:val="nil"/>
              <w:bottom w:val="single" w:sz="4" w:space="0" w:color="auto"/>
              <w:right w:val="single" w:sz="4" w:space="0" w:color="auto"/>
            </w:tcBorders>
            <w:shd w:val="clear" w:color="auto" w:fill="auto"/>
            <w:noWrap/>
            <w:vAlign w:val="center"/>
            <w:hideMark/>
          </w:tcPr>
          <w:p w14:paraId="40E21B6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3DBF238B"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476912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904" w:type="pct"/>
            <w:tcBorders>
              <w:top w:val="nil"/>
              <w:left w:val="nil"/>
              <w:bottom w:val="single" w:sz="4" w:space="0" w:color="auto"/>
              <w:right w:val="single" w:sz="4" w:space="0" w:color="auto"/>
            </w:tcBorders>
            <w:shd w:val="clear" w:color="auto" w:fill="auto"/>
            <w:noWrap/>
            <w:vAlign w:val="center"/>
            <w:hideMark/>
          </w:tcPr>
          <w:p w14:paraId="53AA526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ТК-6А</w:t>
            </w:r>
          </w:p>
        </w:tc>
        <w:tc>
          <w:tcPr>
            <w:tcW w:w="230" w:type="pct"/>
            <w:tcBorders>
              <w:top w:val="nil"/>
              <w:left w:val="nil"/>
              <w:bottom w:val="single" w:sz="4" w:space="0" w:color="auto"/>
              <w:right w:val="single" w:sz="4" w:space="0" w:color="auto"/>
            </w:tcBorders>
            <w:shd w:val="clear" w:color="auto" w:fill="auto"/>
            <w:noWrap/>
            <w:vAlign w:val="center"/>
            <w:hideMark/>
          </w:tcPr>
          <w:p w14:paraId="4827910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30</w:t>
            </w:r>
          </w:p>
        </w:tc>
        <w:tc>
          <w:tcPr>
            <w:tcW w:w="386" w:type="pct"/>
            <w:tcBorders>
              <w:top w:val="nil"/>
              <w:left w:val="nil"/>
              <w:bottom w:val="single" w:sz="4" w:space="0" w:color="auto"/>
              <w:right w:val="single" w:sz="4" w:space="0" w:color="auto"/>
            </w:tcBorders>
            <w:shd w:val="clear" w:color="auto" w:fill="auto"/>
            <w:noWrap/>
            <w:vAlign w:val="center"/>
            <w:hideMark/>
          </w:tcPr>
          <w:p w14:paraId="30F3BD6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11B67FB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214EAB7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62156E4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491,65</w:t>
            </w:r>
          </w:p>
        </w:tc>
        <w:tc>
          <w:tcPr>
            <w:tcW w:w="415" w:type="pct"/>
            <w:tcBorders>
              <w:top w:val="nil"/>
              <w:left w:val="nil"/>
              <w:bottom w:val="single" w:sz="4" w:space="0" w:color="auto"/>
              <w:right w:val="single" w:sz="4" w:space="0" w:color="auto"/>
            </w:tcBorders>
            <w:shd w:val="clear" w:color="auto" w:fill="auto"/>
            <w:noWrap/>
            <w:vAlign w:val="center"/>
            <w:hideMark/>
          </w:tcPr>
          <w:p w14:paraId="6B3405B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108,16</w:t>
            </w:r>
          </w:p>
        </w:tc>
        <w:tc>
          <w:tcPr>
            <w:tcW w:w="474" w:type="pct"/>
            <w:tcBorders>
              <w:top w:val="nil"/>
              <w:left w:val="nil"/>
              <w:bottom w:val="single" w:sz="4" w:space="0" w:color="auto"/>
              <w:right w:val="single" w:sz="4" w:space="0" w:color="auto"/>
            </w:tcBorders>
            <w:shd w:val="clear" w:color="auto" w:fill="auto"/>
            <w:noWrap/>
            <w:vAlign w:val="center"/>
            <w:hideMark/>
          </w:tcPr>
          <w:p w14:paraId="45CBFD3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0FAC39B5"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68C3542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ТК-6А</w:t>
            </w:r>
          </w:p>
        </w:tc>
        <w:tc>
          <w:tcPr>
            <w:tcW w:w="904" w:type="pct"/>
            <w:tcBorders>
              <w:top w:val="nil"/>
              <w:left w:val="nil"/>
              <w:bottom w:val="single" w:sz="4" w:space="0" w:color="auto"/>
              <w:right w:val="single" w:sz="4" w:space="0" w:color="auto"/>
            </w:tcBorders>
            <w:shd w:val="clear" w:color="auto" w:fill="auto"/>
            <w:noWrap/>
            <w:vAlign w:val="center"/>
            <w:hideMark/>
          </w:tcPr>
          <w:p w14:paraId="2881238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д.31</w:t>
            </w:r>
          </w:p>
        </w:tc>
        <w:tc>
          <w:tcPr>
            <w:tcW w:w="230" w:type="pct"/>
            <w:tcBorders>
              <w:top w:val="nil"/>
              <w:left w:val="nil"/>
              <w:bottom w:val="single" w:sz="4" w:space="0" w:color="auto"/>
              <w:right w:val="single" w:sz="4" w:space="0" w:color="auto"/>
            </w:tcBorders>
            <w:shd w:val="clear" w:color="auto" w:fill="auto"/>
            <w:noWrap/>
            <w:vAlign w:val="center"/>
            <w:hideMark/>
          </w:tcPr>
          <w:p w14:paraId="7D3CE26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w:t>
            </w:r>
          </w:p>
        </w:tc>
        <w:tc>
          <w:tcPr>
            <w:tcW w:w="386" w:type="pct"/>
            <w:tcBorders>
              <w:top w:val="nil"/>
              <w:left w:val="nil"/>
              <w:bottom w:val="single" w:sz="4" w:space="0" w:color="auto"/>
              <w:right w:val="single" w:sz="4" w:space="0" w:color="auto"/>
            </w:tcBorders>
            <w:shd w:val="clear" w:color="auto" w:fill="auto"/>
            <w:noWrap/>
            <w:vAlign w:val="center"/>
            <w:hideMark/>
          </w:tcPr>
          <w:p w14:paraId="23C7A7D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3D7EFC7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4BA8F3E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2BA2542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160,17</w:t>
            </w:r>
          </w:p>
        </w:tc>
        <w:tc>
          <w:tcPr>
            <w:tcW w:w="415" w:type="pct"/>
            <w:tcBorders>
              <w:top w:val="nil"/>
              <w:left w:val="nil"/>
              <w:bottom w:val="single" w:sz="4" w:space="0" w:color="auto"/>
              <w:right w:val="single" w:sz="4" w:space="0" w:color="auto"/>
            </w:tcBorders>
            <w:shd w:val="clear" w:color="auto" w:fill="auto"/>
            <w:noWrap/>
            <w:vAlign w:val="center"/>
            <w:hideMark/>
          </w:tcPr>
          <w:p w14:paraId="0D83A84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35,24</w:t>
            </w:r>
          </w:p>
        </w:tc>
        <w:tc>
          <w:tcPr>
            <w:tcW w:w="474" w:type="pct"/>
            <w:tcBorders>
              <w:top w:val="nil"/>
              <w:left w:val="nil"/>
              <w:bottom w:val="single" w:sz="4" w:space="0" w:color="auto"/>
              <w:right w:val="single" w:sz="4" w:space="0" w:color="auto"/>
            </w:tcBorders>
            <w:shd w:val="clear" w:color="auto" w:fill="auto"/>
            <w:noWrap/>
            <w:vAlign w:val="center"/>
            <w:hideMark/>
          </w:tcPr>
          <w:p w14:paraId="0EDB572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C6EF06D"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D2E9ED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ТК-6А</w:t>
            </w:r>
          </w:p>
        </w:tc>
        <w:tc>
          <w:tcPr>
            <w:tcW w:w="904" w:type="pct"/>
            <w:tcBorders>
              <w:top w:val="nil"/>
              <w:left w:val="nil"/>
              <w:bottom w:val="single" w:sz="4" w:space="0" w:color="auto"/>
              <w:right w:val="single" w:sz="4" w:space="0" w:color="auto"/>
            </w:tcBorders>
            <w:shd w:val="clear" w:color="auto" w:fill="auto"/>
            <w:noWrap/>
            <w:vAlign w:val="center"/>
            <w:hideMark/>
          </w:tcPr>
          <w:p w14:paraId="60912A0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ООО "Система"</w:t>
            </w:r>
          </w:p>
        </w:tc>
        <w:tc>
          <w:tcPr>
            <w:tcW w:w="230" w:type="pct"/>
            <w:tcBorders>
              <w:top w:val="nil"/>
              <w:left w:val="nil"/>
              <w:bottom w:val="single" w:sz="4" w:space="0" w:color="auto"/>
              <w:right w:val="single" w:sz="4" w:space="0" w:color="auto"/>
            </w:tcBorders>
            <w:shd w:val="clear" w:color="auto" w:fill="auto"/>
            <w:noWrap/>
            <w:vAlign w:val="center"/>
            <w:hideMark/>
          </w:tcPr>
          <w:p w14:paraId="3C06FD2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86" w:type="pct"/>
            <w:tcBorders>
              <w:top w:val="nil"/>
              <w:left w:val="nil"/>
              <w:bottom w:val="single" w:sz="4" w:space="0" w:color="auto"/>
              <w:right w:val="single" w:sz="4" w:space="0" w:color="auto"/>
            </w:tcBorders>
            <w:shd w:val="clear" w:color="auto" w:fill="auto"/>
            <w:noWrap/>
            <w:vAlign w:val="center"/>
            <w:hideMark/>
          </w:tcPr>
          <w:p w14:paraId="732B99F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6ABF554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4938557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1132D48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333,70</w:t>
            </w:r>
          </w:p>
        </w:tc>
        <w:tc>
          <w:tcPr>
            <w:tcW w:w="415" w:type="pct"/>
            <w:tcBorders>
              <w:top w:val="nil"/>
              <w:left w:val="nil"/>
              <w:bottom w:val="single" w:sz="4" w:space="0" w:color="auto"/>
              <w:right w:val="single" w:sz="4" w:space="0" w:color="auto"/>
            </w:tcBorders>
            <w:shd w:val="clear" w:color="auto" w:fill="auto"/>
            <w:noWrap/>
            <w:vAlign w:val="center"/>
            <w:hideMark/>
          </w:tcPr>
          <w:p w14:paraId="660FF7E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73,41</w:t>
            </w:r>
          </w:p>
        </w:tc>
        <w:tc>
          <w:tcPr>
            <w:tcW w:w="474" w:type="pct"/>
            <w:tcBorders>
              <w:top w:val="nil"/>
              <w:left w:val="nil"/>
              <w:bottom w:val="single" w:sz="4" w:space="0" w:color="auto"/>
              <w:right w:val="single" w:sz="4" w:space="0" w:color="auto"/>
            </w:tcBorders>
            <w:shd w:val="clear" w:color="auto" w:fill="auto"/>
            <w:noWrap/>
            <w:vAlign w:val="center"/>
            <w:hideMark/>
          </w:tcPr>
          <w:p w14:paraId="0DA6A0A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2BAF0BC5"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70A6EC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ТК-7</w:t>
            </w:r>
          </w:p>
        </w:tc>
        <w:tc>
          <w:tcPr>
            <w:tcW w:w="904" w:type="pct"/>
            <w:tcBorders>
              <w:top w:val="nil"/>
              <w:left w:val="nil"/>
              <w:bottom w:val="single" w:sz="4" w:space="0" w:color="auto"/>
              <w:right w:val="single" w:sz="4" w:space="0" w:color="auto"/>
            </w:tcBorders>
            <w:shd w:val="clear" w:color="auto" w:fill="auto"/>
            <w:noWrap/>
            <w:vAlign w:val="center"/>
            <w:hideMark/>
          </w:tcPr>
          <w:p w14:paraId="464962D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ТК-8</w:t>
            </w:r>
          </w:p>
        </w:tc>
        <w:tc>
          <w:tcPr>
            <w:tcW w:w="230" w:type="pct"/>
            <w:tcBorders>
              <w:top w:val="nil"/>
              <w:left w:val="nil"/>
              <w:bottom w:val="single" w:sz="4" w:space="0" w:color="auto"/>
              <w:right w:val="single" w:sz="4" w:space="0" w:color="auto"/>
            </w:tcBorders>
            <w:shd w:val="clear" w:color="auto" w:fill="auto"/>
            <w:noWrap/>
            <w:vAlign w:val="center"/>
            <w:hideMark/>
          </w:tcPr>
          <w:p w14:paraId="0861F76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49</w:t>
            </w:r>
          </w:p>
        </w:tc>
        <w:tc>
          <w:tcPr>
            <w:tcW w:w="386" w:type="pct"/>
            <w:tcBorders>
              <w:top w:val="nil"/>
              <w:left w:val="nil"/>
              <w:bottom w:val="single" w:sz="4" w:space="0" w:color="auto"/>
              <w:right w:val="single" w:sz="4" w:space="0" w:color="auto"/>
            </w:tcBorders>
            <w:shd w:val="clear" w:color="auto" w:fill="auto"/>
            <w:noWrap/>
            <w:vAlign w:val="center"/>
            <w:hideMark/>
          </w:tcPr>
          <w:p w14:paraId="315CD25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50FEBFC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5810238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7E2F39D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654,05</w:t>
            </w:r>
          </w:p>
        </w:tc>
        <w:tc>
          <w:tcPr>
            <w:tcW w:w="415" w:type="pct"/>
            <w:tcBorders>
              <w:top w:val="nil"/>
              <w:left w:val="nil"/>
              <w:bottom w:val="single" w:sz="4" w:space="0" w:color="auto"/>
              <w:right w:val="single" w:sz="4" w:space="0" w:color="auto"/>
            </w:tcBorders>
            <w:shd w:val="clear" w:color="auto" w:fill="auto"/>
            <w:noWrap/>
            <w:vAlign w:val="center"/>
            <w:hideMark/>
          </w:tcPr>
          <w:p w14:paraId="74CB0AD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143,89</w:t>
            </w:r>
          </w:p>
        </w:tc>
        <w:tc>
          <w:tcPr>
            <w:tcW w:w="474" w:type="pct"/>
            <w:tcBorders>
              <w:top w:val="nil"/>
              <w:left w:val="nil"/>
              <w:bottom w:val="single" w:sz="4" w:space="0" w:color="auto"/>
              <w:right w:val="single" w:sz="4" w:space="0" w:color="auto"/>
            </w:tcBorders>
            <w:shd w:val="clear" w:color="auto" w:fill="auto"/>
            <w:noWrap/>
            <w:vAlign w:val="center"/>
            <w:hideMark/>
          </w:tcPr>
          <w:p w14:paraId="2C6B4E7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07228892"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5634FC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ТК-7</w:t>
            </w:r>
          </w:p>
        </w:tc>
        <w:tc>
          <w:tcPr>
            <w:tcW w:w="904" w:type="pct"/>
            <w:tcBorders>
              <w:top w:val="nil"/>
              <w:left w:val="nil"/>
              <w:bottom w:val="single" w:sz="4" w:space="0" w:color="auto"/>
              <w:right w:val="single" w:sz="4" w:space="0" w:color="auto"/>
            </w:tcBorders>
            <w:shd w:val="clear" w:color="auto" w:fill="auto"/>
            <w:noWrap/>
            <w:vAlign w:val="center"/>
            <w:hideMark/>
          </w:tcPr>
          <w:p w14:paraId="7DF906A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д.41</w:t>
            </w:r>
          </w:p>
        </w:tc>
        <w:tc>
          <w:tcPr>
            <w:tcW w:w="230" w:type="pct"/>
            <w:tcBorders>
              <w:top w:val="nil"/>
              <w:left w:val="nil"/>
              <w:bottom w:val="single" w:sz="4" w:space="0" w:color="auto"/>
              <w:right w:val="single" w:sz="4" w:space="0" w:color="auto"/>
            </w:tcBorders>
            <w:shd w:val="clear" w:color="auto" w:fill="auto"/>
            <w:noWrap/>
            <w:vAlign w:val="center"/>
            <w:hideMark/>
          </w:tcPr>
          <w:p w14:paraId="5581CBE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w:t>
            </w:r>
          </w:p>
        </w:tc>
        <w:tc>
          <w:tcPr>
            <w:tcW w:w="386" w:type="pct"/>
            <w:tcBorders>
              <w:top w:val="nil"/>
              <w:left w:val="nil"/>
              <w:bottom w:val="single" w:sz="4" w:space="0" w:color="auto"/>
              <w:right w:val="single" w:sz="4" w:space="0" w:color="auto"/>
            </w:tcBorders>
            <w:shd w:val="clear" w:color="auto" w:fill="auto"/>
            <w:noWrap/>
            <w:vAlign w:val="center"/>
            <w:hideMark/>
          </w:tcPr>
          <w:p w14:paraId="6F791C0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1435766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620C7EC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1468499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160,17</w:t>
            </w:r>
          </w:p>
        </w:tc>
        <w:tc>
          <w:tcPr>
            <w:tcW w:w="415" w:type="pct"/>
            <w:tcBorders>
              <w:top w:val="nil"/>
              <w:left w:val="nil"/>
              <w:bottom w:val="single" w:sz="4" w:space="0" w:color="auto"/>
              <w:right w:val="single" w:sz="4" w:space="0" w:color="auto"/>
            </w:tcBorders>
            <w:shd w:val="clear" w:color="auto" w:fill="auto"/>
            <w:noWrap/>
            <w:vAlign w:val="center"/>
            <w:hideMark/>
          </w:tcPr>
          <w:p w14:paraId="7FDC39F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35,24</w:t>
            </w:r>
          </w:p>
        </w:tc>
        <w:tc>
          <w:tcPr>
            <w:tcW w:w="474" w:type="pct"/>
            <w:tcBorders>
              <w:top w:val="nil"/>
              <w:left w:val="nil"/>
              <w:bottom w:val="single" w:sz="4" w:space="0" w:color="auto"/>
              <w:right w:val="single" w:sz="4" w:space="0" w:color="auto"/>
            </w:tcBorders>
            <w:shd w:val="clear" w:color="auto" w:fill="auto"/>
            <w:noWrap/>
            <w:vAlign w:val="center"/>
            <w:hideMark/>
          </w:tcPr>
          <w:p w14:paraId="3EA97CB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39C29CEB"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2DE07D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ТК-8</w:t>
            </w:r>
          </w:p>
        </w:tc>
        <w:tc>
          <w:tcPr>
            <w:tcW w:w="904" w:type="pct"/>
            <w:tcBorders>
              <w:top w:val="nil"/>
              <w:left w:val="nil"/>
              <w:bottom w:val="single" w:sz="4" w:space="0" w:color="auto"/>
              <w:right w:val="single" w:sz="4" w:space="0" w:color="auto"/>
            </w:tcBorders>
            <w:shd w:val="clear" w:color="auto" w:fill="auto"/>
            <w:noWrap/>
            <w:vAlign w:val="center"/>
            <w:hideMark/>
          </w:tcPr>
          <w:p w14:paraId="2ADF321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д.43А</w:t>
            </w:r>
          </w:p>
        </w:tc>
        <w:tc>
          <w:tcPr>
            <w:tcW w:w="230" w:type="pct"/>
            <w:tcBorders>
              <w:top w:val="nil"/>
              <w:left w:val="nil"/>
              <w:bottom w:val="single" w:sz="4" w:space="0" w:color="auto"/>
              <w:right w:val="single" w:sz="4" w:space="0" w:color="auto"/>
            </w:tcBorders>
            <w:shd w:val="clear" w:color="auto" w:fill="auto"/>
            <w:noWrap/>
            <w:vAlign w:val="center"/>
            <w:hideMark/>
          </w:tcPr>
          <w:p w14:paraId="4F91BA0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18</w:t>
            </w:r>
          </w:p>
        </w:tc>
        <w:tc>
          <w:tcPr>
            <w:tcW w:w="386" w:type="pct"/>
            <w:tcBorders>
              <w:top w:val="nil"/>
              <w:left w:val="nil"/>
              <w:bottom w:val="single" w:sz="4" w:space="0" w:color="auto"/>
              <w:right w:val="single" w:sz="4" w:space="0" w:color="auto"/>
            </w:tcBorders>
            <w:shd w:val="clear" w:color="auto" w:fill="auto"/>
            <w:noWrap/>
            <w:vAlign w:val="center"/>
            <w:hideMark/>
          </w:tcPr>
          <w:p w14:paraId="249998C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33879B2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7459221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1A7D487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240,26</w:t>
            </w:r>
          </w:p>
        </w:tc>
        <w:tc>
          <w:tcPr>
            <w:tcW w:w="415" w:type="pct"/>
            <w:tcBorders>
              <w:top w:val="nil"/>
              <w:left w:val="nil"/>
              <w:bottom w:val="single" w:sz="4" w:space="0" w:color="auto"/>
              <w:right w:val="single" w:sz="4" w:space="0" w:color="auto"/>
            </w:tcBorders>
            <w:shd w:val="clear" w:color="auto" w:fill="auto"/>
            <w:noWrap/>
            <w:vAlign w:val="center"/>
            <w:hideMark/>
          </w:tcPr>
          <w:p w14:paraId="53519F9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52,86</w:t>
            </w:r>
          </w:p>
        </w:tc>
        <w:tc>
          <w:tcPr>
            <w:tcW w:w="474" w:type="pct"/>
            <w:tcBorders>
              <w:top w:val="nil"/>
              <w:left w:val="nil"/>
              <w:bottom w:val="single" w:sz="4" w:space="0" w:color="auto"/>
              <w:right w:val="single" w:sz="4" w:space="0" w:color="auto"/>
            </w:tcBorders>
            <w:shd w:val="clear" w:color="auto" w:fill="auto"/>
            <w:noWrap/>
            <w:vAlign w:val="center"/>
            <w:hideMark/>
          </w:tcPr>
          <w:p w14:paraId="7D657EE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B801AB9"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A0AA8F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ТК-8</w:t>
            </w:r>
          </w:p>
        </w:tc>
        <w:tc>
          <w:tcPr>
            <w:tcW w:w="904" w:type="pct"/>
            <w:tcBorders>
              <w:top w:val="nil"/>
              <w:left w:val="nil"/>
              <w:bottom w:val="single" w:sz="4" w:space="0" w:color="auto"/>
              <w:right w:val="single" w:sz="4" w:space="0" w:color="auto"/>
            </w:tcBorders>
            <w:shd w:val="clear" w:color="auto" w:fill="auto"/>
            <w:noWrap/>
            <w:vAlign w:val="center"/>
            <w:hideMark/>
          </w:tcPr>
          <w:p w14:paraId="0601753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д.43</w:t>
            </w:r>
          </w:p>
        </w:tc>
        <w:tc>
          <w:tcPr>
            <w:tcW w:w="230" w:type="pct"/>
            <w:tcBorders>
              <w:top w:val="nil"/>
              <w:left w:val="nil"/>
              <w:bottom w:val="single" w:sz="4" w:space="0" w:color="auto"/>
              <w:right w:val="single" w:sz="4" w:space="0" w:color="auto"/>
            </w:tcBorders>
            <w:shd w:val="clear" w:color="auto" w:fill="auto"/>
            <w:noWrap/>
            <w:vAlign w:val="center"/>
            <w:hideMark/>
          </w:tcPr>
          <w:p w14:paraId="00FA4BC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w:t>
            </w:r>
          </w:p>
        </w:tc>
        <w:tc>
          <w:tcPr>
            <w:tcW w:w="386" w:type="pct"/>
            <w:tcBorders>
              <w:top w:val="nil"/>
              <w:left w:val="nil"/>
              <w:bottom w:val="single" w:sz="4" w:space="0" w:color="auto"/>
              <w:right w:val="single" w:sz="4" w:space="0" w:color="auto"/>
            </w:tcBorders>
            <w:shd w:val="clear" w:color="auto" w:fill="auto"/>
            <w:noWrap/>
            <w:vAlign w:val="center"/>
            <w:hideMark/>
          </w:tcPr>
          <w:p w14:paraId="1D3A86E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69565C2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311A42C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577FF4E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213,57</w:t>
            </w:r>
          </w:p>
        </w:tc>
        <w:tc>
          <w:tcPr>
            <w:tcW w:w="415" w:type="pct"/>
            <w:tcBorders>
              <w:top w:val="nil"/>
              <w:left w:val="nil"/>
              <w:bottom w:val="single" w:sz="4" w:space="0" w:color="auto"/>
              <w:right w:val="single" w:sz="4" w:space="0" w:color="auto"/>
            </w:tcBorders>
            <w:shd w:val="clear" w:color="auto" w:fill="auto"/>
            <w:noWrap/>
            <w:vAlign w:val="center"/>
            <w:hideMark/>
          </w:tcPr>
          <w:p w14:paraId="62E409E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46,98</w:t>
            </w:r>
          </w:p>
        </w:tc>
        <w:tc>
          <w:tcPr>
            <w:tcW w:w="474" w:type="pct"/>
            <w:tcBorders>
              <w:top w:val="nil"/>
              <w:left w:val="nil"/>
              <w:bottom w:val="single" w:sz="4" w:space="0" w:color="auto"/>
              <w:right w:val="single" w:sz="4" w:space="0" w:color="auto"/>
            </w:tcBorders>
            <w:shd w:val="clear" w:color="auto" w:fill="auto"/>
            <w:noWrap/>
            <w:vAlign w:val="center"/>
            <w:hideMark/>
          </w:tcPr>
          <w:p w14:paraId="615BD82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6E597E67"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1C8DFAC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w:t>
            </w:r>
          </w:p>
        </w:tc>
        <w:tc>
          <w:tcPr>
            <w:tcW w:w="904" w:type="pct"/>
            <w:tcBorders>
              <w:top w:val="nil"/>
              <w:left w:val="nil"/>
              <w:bottom w:val="single" w:sz="4" w:space="0" w:color="auto"/>
              <w:right w:val="single" w:sz="4" w:space="0" w:color="auto"/>
            </w:tcBorders>
            <w:shd w:val="clear" w:color="auto" w:fill="auto"/>
            <w:noWrap/>
            <w:vAlign w:val="center"/>
            <w:hideMark/>
          </w:tcPr>
          <w:p w14:paraId="0DDAA0C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УТ-2</w:t>
            </w:r>
          </w:p>
        </w:tc>
        <w:tc>
          <w:tcPr>
            <w:tcW w:w="230" w:type="pct"/>
            <w:tcBorders>
              <w:top w:val="nil"/>
              <w:left w:val="nil"/>
              <w:bottom w:val="single" w:sz="4" w:space="0" w:color="auto"/>
              <w:right w:val="single" w:sz="4" w:space="0" w:color="auto"/>
            </w:tcBorders>
            <w:shd w:val="clear" w:color="auto" w:fill="auto"/>
            <w:noWrap/>
            <w:vAlign w:val="center"/>
            <w:hideMark/>
          </w:tcPr>
          <w:p w14:paraId="1755B44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86" w:type="pct"/>
            <w:tcBorders>
              <w:top w:val="nil"/>
              <w:left w:val="nil"/>
              <w:bottom w:val="single" w:sz="4" w:space="0" w:color="auto"/>
              <w:right w:val="single" w:sz="4" w:space="0" w:color="auto"/>
            </w:tcBorders>
            <w:shd w:val="clear" w:color="auto" w:fill="auto"/>
            <w:noWrap/>
            <w:vAlign w:val="center"/>
            <w:hideMark/>
          </w:tcPr>
          <w:p w14:paraId="4DF1C90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583" w:type="pct"/>
            <w:tcBorders>
              <w:top w:val="nil"/>
              <w:left w:val="nil"/>
              <w:bottom w:val="single" w:sz="4" w:space="0" w:color="auto"/>
              <w:right w:val="single" w:sz="4" w:space="0" w:color="auto"/>
            </w:tcBorders>
            <w:shd w:val="clear" w:color="auto" w:fill="auto"/>
            <w:noWrap/>
            <w:vAlign w:val="center"/>
            <w:hideMark/>
          </w:tcPr>
          <w:p w14:paraId="4FBAFFF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40" w:type="pct"/>
            <w:tcBorders>
              <w:top w:val="nil"/>
              <w:left w:val="nil"/>
              <w:bottom w:val="single" w:sz="4" w:space="0" w:color="auto"/>
              <w:right w:val="single" w:sz="4" w:space="0" w:color="auto"/>
            </w:tcBorders>
            <w:shd w:val="clear" w:color="auto" w:fill="auto"/>
            <w:noWrap/>
            <w:vAlign w:val="center"/>
            <w:hideMark/>
          </w:tcPr>
          <w:p w14:paraId="53F9A2E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2AEC714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454,81</w:t>
            </w:r>
          </w:p>
        </w:tc>
        <w:tc>
          <w:tcPr>
            <w:tcW w:w="415" w:type="pct"/>
            <w:tcBorders>
              <w:top w:val="nil"/>
              <w:left w:val="nil"/>
              <w:bottom w:val="single" w:sz="4" w:space="0" w:color="auto"/>
              <w:right w:val="single" w:sz="4" w:space="0" w:color="auto"/>
            </w:tcBorders>
            <w:shd w:val="clear" w:color="auto" w:fill="auto"/>
            <w:noWrap/>
            <w:vAlign w:val="center"/>
            <w:hideMark/>
          </w:tcPr>
          <w:p w14:paraId="4BC1C0E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100,06</w:t>
            </w:r>
          </w:p>
        </w:tc>
        <w:tc>
          <w:tcPr>
            <w:tcW w:w="474" w:type="pct"/>
            <w:tcBorders>
              <w:top w:val="nil"/>
              <w:left w:val="nil"/>
              <w:bottom w:val="single" w:sz="4" w:space="0" w:color="auto"/>
              <w:right w:val="single" w:sz="4" w:space="0" w:color="auto"/>
            </w:tcBorders>
            <w:shd w:val="clear" w:color="auto" w:fill="auto"/>
            <w:noWrap/>
            <w:vAlign w:val="center"/>
            <w:hideMark/>
          </w:tcPr>
          <w:p w14:paraId="631316A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2080BBC3"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A531EE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w:t>
            </w:r>
          </w:p>
        </w:tc>
        <w:tc>
          <w:tcPr>
            <w:tcW w:w="904" w:type="pct"/>
            <w:tcBorders>
              <w:top w:val="nil"/>
              <w:left w:val="nil"/>
              <w:bottom w:val="single" w:sz="4" w:space="0" w:color="auto"/>
              <w:right w:val="single" w:sz="4" w:space="0" w:color="auto"/>
            </w:tcBorders>
            <w:shd w:val="clear" w:color="auto" w:fill="auto"/>
            <w:noWrap/>
            <w:vAlign w:val="center"/>
            <w:hideMark/>
          </w:tcPr>
          <w:p w14:paraId="61D5ED9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Баня Нецветаева И.А.</w:t>
            </w:r>
          </w:p>
        </w:tc>
        <w:tc>
          <w:tcPr>
            <w:tcW w:w="230" w:type="pct"/>
            <w:tcBorders>
              <w:top w:val="nil"/>
              <w:left w:val="nil"/>
              <w:bottom w:val="single" w:sz="4" w:space="0" w:color="auto"/>
              <w:right w:val="single" w:sz="4" w:space="0" w:color="auto"/>
            </w:tcBorders>
            <w:shd w:val="clear" w:color="auto" w:fill="auto"/>
            <w:noWrap/>
            <w:vAlign w:val="center"/>
            <w:hideMark/>
          </w:tcPr>
          <w:p w14:paraId="6709B4E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13</w:t>
            </w:r>
          </w:p>
        </w:tc>
        <w:tc>
          <w:tcPr>
            <w:tcW w:w="386" w:type="pct"/>
            <w:tcBorders>
              <w:top w:val="nil"/>
              <w:left w:val="nil"/>
              <w:bottom w:val="single" w:sz="4" w:space="0" w:color="auto"/>
              <w:right w:val="single" w:sz="4" w:space="0" w:color="auto"/>
            </w:tcBorders>
            <w:shd w:val="clear" w:color="auto" w:fill="auto"/>
            <w:noWrap/>
            <w:vAlign w:val="center"/>
            <w:hideMark/>
          </w:tcPr>
          <w:p w14:paraId="7A6E722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7A1D8F9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5B1A7CD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2233BD4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173,52</w:t>
            </w:r>
          </w:p>
        </w:tc>
        <w:tc>
          <w:tcPr>
            <w:tcW w:w="415" w:type="pct"/>
            <w:tcBorders>
              <w:top w:val="nil"/>
              <w:left w:val="nil"/>
              <w:bottom w:val="single" w:sz="4" w:space="0" w:color="auto"/>
              <w:right w:val="single" w:sz="4" w:space="0" w:color="auto"/>
            </w:tcBorders>
            <w:shd w:val="clear" w:color="auto" w:fill="auto"/>
            <w:noWrap/>
            <w:vAlign w:val="center"/>
            <w:hideMark/>
          </w:tcPr>
          <w:p w14:paraId="35F1856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38,17</w:t>
            </w:r>
          </w:p>
        </w:tc>
        <w:tc>
          <w:tcPr>
            <w:tcW w:w="474" w:type="pct"/>
            <w:tcBorders>
              <w:top w:val="nil"/>
              <w:left w:val="nil"/>
              <w:bottom w:val="single" w:sz="4" w:space="0" w:color="auto"/>
              <w:right w:val="single" w:sz="4" w:space="0" w:color="auto"/>
            </w:tcBorders>
            <w:shd w:val="clear" w:color="auto" w:fill="auto"/>
            <w:noWrap/>
            <w:vAlign w:val="center"/>
            <w:hideMark/>
          </w:tcPr>
          <w:p w14:paraId="0D9822E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75C24796"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5AFDD4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УТ-10</w:t>
            </w:r>
          </w:p>
        </w:tc>
        <w:tc>
          <w:tcPr>
            <w:tcW w:w="904" w:type="pct"/>
            <w:tcBorders>
              <w:top w:val="nil"/>
              <w:left w:val="nil"/>
              <w:bottom w:val="single" w:sz="4" w:space="0" w:color="auto"/>
              <w:right w:val="single" w:sz="4" w:space="0" w:color="auto"/>
            </w:tcBorders>
            <w:shd w:val="clear" w:color="auto" w:fill="auto"/>
            <w:noWrap/>
            <w:vAlign w:val="center"/>
            <w:hideMark/>
          </w:tcPr>
          <w:p w14:paraId="46C840B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УТ-11</w:t>
            </w:r>
          </w:p>
        </w:tc>
        <w:tc>
          <w:tcPr>
            <w:tcW w:w="230" w:type="pct"/>
            <w:tcBorders>
              <w:top w:val="nil"/>
              <w:left w:val="nil"/>
              <w:bottom w:val="single" w:sz="4" w:space="0" w:color="auto"/>
              <w:right w:val="single" w:sz="4" w:space="0" w:color="auto"/>
            </w:tcBorders>
            <w:shd w:val="clear" w:color="auto" w:fill="auto"/>
            <w:noWrap/>
            <w:vAlign w:val="center"/>
            <w:hideMark/>
          </w:tcPr>
          <w:p w14:paraId="0B684DA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69</w:t>
            </w:r>
          </w:p>
        </w:tc>
        <w:tc>
          <w:tcPr>
            <w:tcW w:w="386" w:type="pct"/>
            <w:tcBorders>
              <w:top w:val="nil"/>
              <w:left w:val="nil"/>
              <w:bottom w:val="single" w:sz="4" w:space="0" w:color="auto"/>
              <w:right w:val="single" w:sz="4" w:space="0" w:color="auto"/>
            </w:tcBorders>
            <w:shd w:val="clear" w:color="auto" w:fill="auto"/>
            <w:noWrap/>
            <w:vAlign w:val="center"/>
            <w:hideMark/>
          </w:tcPr>
          <w:p w14:paraId="3B76F17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125</w:t>
            </w:r>
          </w:p>
        </w:tc>
        <w:tc>
          <w:tcPr>
            <w:tcW w:w="583" w:type="pct"/>
            <w:tcBorders>
              <w:top w:val="nil"/>
              <w:left w:val="nil"/>
              <w:bottom w:val="single" w:sz="4" w:space="0" w:color="auto"/>
              <w:right w:val="single" w:sz="4" w:space="0" w:color="auto"/>
            </w:tcBorders>
            <w:shd w:val="clear" w:color="auto" w:fill="auto"/>
            <w:noWrap/>
            <w:vAlign w:val="center"/>
            <w:hideMark/>
          </w:tcPr>
          <w:p w14:paraId="5D19D26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1927,77</w:t>
            </w:r>
          </w:p>
        </w:tc>
        <w:tc>
          <w:tcPr>
            <w:tcW w:w="540" w:type="pct"/>
            <w:tcBorders>
              <w:top w:val="nil"/>
              <w:left w:val="nil"/>
              <w:bottom w:val="single" w:sz="4" w:space="0" w:color="auto"/>
              <w:right w:val="single" w:sz="4" w:space="0" w:color="auto"/>
            </w:tcBorders>
            <w:shd w:val="clear" w:color="auto" w:fill="auto"/>
            <w:noWrap/>
            <w:vAlign w:val="center"/>
            <w:hideMark/>
          </w:tcPr>
          <w:p w14:paraId="42AA468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1961C72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1 686,33</w:t>
            </w:r>
          </w:p>
        </w:tc>
        <w:tc>
          <w:tcPr>
            <w:tcW w:w="415" w:type="pct"/>
            <w:tcBorders>
              <w:top w:val="nil"/>
              <w:left w:val="nil"/>
              <w:bottom w:val="single" w:sz="4" w:space="0" w:color="auto"/>
              <w:right w:val="single" w:sz="4" w:space="0" w:color="auto"/>
            </w:tcBorders>
            <w:shd w:val="clear" w:color="auto" w:fill="auto"/>
            <w:noWrap/>
            <w:vAlign w:val="center"/>
            <w:hideMark/>
          </w:tcPr>
          <w:p w14:paraId="5722BA0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370,99</w:t>
            </w:r>
          </w:p>
        </w:tc>
        <w:tc>
          <w:tcPr>
            <w:tcW w:w="474" w:type="pct"/>
            <w:tcBorders>
              <w:top w:val="nil"/>
              <w:left w:val="nil"/>
              <w:bottom w:val="single" w:sz="4" w:space="0" w:color="auto"/>
              <w:right w:val="single" w:sz="4" w:space="0" w:color="auto"/>
            </w:tcBorders>
            <w:shd w:val="clear" w:color="auto" w:fill="auto"/>
            <w:noWrap/>
            <w:vAlign w:val="center"/>
            <w:hideMark/>
          </w:tcPr>
          <w:p w14:paraId="6A48611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0B5CA3A8"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9412C3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УТ-10</w:t>
            </w:r>
          </w:p>
        </w:tc>
        <w:tc>
          <w:tcPr>
            <w:tcW w:w="904" w:type="pct"/>
            <w:tcBorders>
              <w:top w:val="nil"/>
              <w:left w:val="nil"/>
              <w:bottom w:val="single" w:sz="4" w:space="0" w:color="auto"/>
              <w:right w:val="single" w:sz="4" w:space="0" w:color="auto"/>
            </w:tcBorders>
            <w:shd w:val="clear" w:color="auto" w:fill="auto"/>
            <w:noWrap/>
            <w:vAlign w:val="center"/>
            <w:hideMark/>
          </w:tcPr>
          <w:p w14:paraId="144A3B6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д.1А</w:t>
            </w:r>
          </w:p>
        </w:tc>
        <w:tc>
          <w:tcPr>
            <w:tcW w:w="230" w:type="pct"/>
            <w:tcBorders>
              <w:top w:val="nil"/>
              <w:left w:val="nil"/>
              <w:bottom w:val="single" w:sz="4" w:space="0" w:color="auto"/>
              <w:right w:val="single" w:sz="4" w:space="0" w:color="auto"/>
            </w:tcBorders>
            <w:shd w:val="clear" w:color="auto" w:fill="auto"/>
            <w:noWrap/>
            <w:vAlign w:val="center"/>
            <w:hideMark/>
          </w:tcPr>
          <w:p w14:paraId="7ED4ECA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w:t>
            </w:r>
          </w:p>
        </w:tc>
        <w:tc>
          <w:tcPr>
            <w:tcW w:w="386" w:type="pct"/>
            <w:tcBorders>
              <w:top w:val="nil"/>
              <w:left w:val="nil"/>
              <w:bottom w:val="single" w:sz="4" w:space="0" w:color="auto"/>
              <w:right w:val="single" w:sz="4" w:space="0" w:color="auto"/>
            </w:tcBorders>
            <w:shd w:val="clear" w:color="auto" w:fill="auto"/>
            <w:noWrap/>
            <w:vAlign w:val="center"/>
            <w:hideMark/>
          </w:tcPr>
          <w:p w14:paraId="49888D0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169719D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3DC70DD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186AEEE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163,88</w:t>
            </w:r>
          </w:p>
        </w:tc>
        <w:tc>
          <w:tcPr>
            <w:tcW w:w="415" w:type="pct"/>
            <w:tcBorders>
              <w:top w:val="nil"/>
              <w:left w:val="nil"/>
              <w:bottom w:val="single" w:sz="4" w:space="0" w:color="auto"/>
              <w:right w:val="single" w:sz="4" w:space="0" w:color="auto"/>
            </w:tcBorders>
            <w:shd w:val="clear" w:color="auto" w:fill="auto"/>
            <w:noWrap/>
            <w:vAlign w:val="center"/>
            <w:hideMark/>
          </w:tcPr>
          <w:p w14:paraId="595C398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36,05</w:t>
            </w:r>
          </w:p>
        </w:tc>
        <w:tc>
          <w:tcPr>
            <w:tcW w:w="474" w:type="pct"/>
            <w:tcBorders>
              <w:top w:val="nil"/>
              <w:left w:val="nil"/>
              <w:bottom w:val="single" w:sz="4" w:space="0" w:color="auto"/>
              <w:right w:val="single" w:sz="4" w:space="0" w:color="auto"/>
            </w:tcBorders>
            <w:shd w:val="clear" w:color="auto" w:fill="auto"/>
            <w:noWrap/>
            <w:vAlign w:val="center"/>
            <w:hideMark/>
          </w:tcPr>
          <w:p w14:paraId="42171A6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28C93E5"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BFF2D6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УТ-11</w:t>
            </w:r>
          </w:p>
        </w:tc>
        <w:tc>
          <w:tcPr>
            <w:tcW w:w="904" w:type="pct"/>
            <w:tcBorders>
              <w:top w:val="nil"/>
              <w:left w:val="nil"/>
              <w:bottom w:val="single" w:sz="4" w:space="0" w:color="auto"/>
              <w:right w:val="single" w:sz="4" w:space="0" w:color="auto"/>
            </w:tcBorders>
            <w:shd w:val="clear" w:color="auto" w:fill="auto"/>
            <w:noWrap/>
            <w:vAlign w:val="center"/>
            <w:hideMark/>
          </w:tcPr>
          <w:p w14:paraId="077D022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См.Д1</w:t>
            </w:r>
          </w:p>
        </w:tc>
        <w:tc>
          <w:tcPr>
            <w:tcW w:w="230" w:type="pct"/>
            <w:tcBorders>
              <w:top w:val="nil"/>
              <w:left w:val="nil"/>
              <w:bottom w:val="single" w:sz="4" w:space="0" w:color="auto"/>
              <w:right w:val="single" w:sz="4" w:space="0" w:color="auto"/>
            </w:tcBorders>
            <w:shd w:val="clear" w:color="auto" w:fill="auto"/>
            <w:noWrap/>
            <w:vAlign w:val="center"/>
            <w:hideMark/>
          </w:tcPr>
          <w:p w14:paraId="61C7C42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86" w:type="pct"/>
            <w:tcBorders>
              <w:top w:val="nil"/>
              <w:left w:val="nil"/>
              <w:bottom w:val="single" w:sz="4" w:space="0" w:color="auto"/>
              <w:right w:val="single" w:sz="4" w:space="0" w:color="auto"/>
            </w:tcBorders>
            <w:shd w:val="clear" w:color="auto" w:fill="auto"/>
            <w:noWrap/>
            <w:vAlign w:val="center"/>
            <w:hideMark/>
          </w:tcPr>
          <w:p w14:paraId="47BD7C1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125</w:t>
            </w:r>
          </w:p>
        </w:tc>
        <w:tc>
          <w:tcPr>
            <w:tcW w:w="583" w:type="pct"/>
            <w:tcBorders>
              <w:top w:val="nil"/>
              <w:left w:val="nil"/>
              <w:bottom w:val="single" w:sz="4" w:space="0" w:color="auto"/>
              <w:right w:val="single" w:sz="4" w:space="0" w:color="auto"/>
            </w:tcBorders>
            <w:shd w:val="clear" w:color="auto" w:fill="auto"/>
            <w:noWrap/>
            <w:vAlign w:val="center"/>
            <w:hideMark/>
          </w:tcPr>
          <w:p w14:paraId="4B4E495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1927,77</w:t>
            </w:r>
          </w:p>
        </w:tc>
        <w:tc>
          <w:tcPr>
            <w:tcW w:w="540" w:type="pct"/>
            <w:tcBorders>
              <w:top w:val="nil"/>
              <w:left w:val="nil"/>
              <w:bottom w:val="single" w:sz="4" w:space="0" w:color="auto"/>
              <w:right w:val="single" w:sz="4" w:space="0" w:color="auto"/>
            </w:tcBorders>
            <w:shd w:val="clear" w:color="auto" w:fill="auto"/>
            <w:noWrap/>
            <w:vAlign w:val="center"/>
            <w:hideMark/>
          </w:tcPr>
          <w:p w14:paraId="1561217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4A4CCFC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366,59</w:t>
            </w:r>
          </w:p>
        </w:tc>
        <w:tc>
          <w:tcPr>
            <w:tcW w:w="415" w:type="pct"/>
            <w:tcBorders>
              <w:top w:val="nil"/>
              <w:left w:val="nil"/>
              <w:bottom w:val="single" w:sz="4" w:space="0" w:color="auto"/>
              <w:right w:val="single" w:sz="4" w:space="0" w:color="auto"/>
            </w:tcBorders>
            <w:shd w:val="clear" w:color="auto" w:fill="auto"/>
            <w:noWrap/>
            <w:vAlign w:val="center"/>
            <w:hideMark/>
          </w:tcPr>
          <w:p w14:paraId="7FCBFC6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80,65</w:t>
            </w:r>
          </w:p>
        </w:tc>
        <w:tc>
          <w:tcPr>
            <w:tcW w:w="474" w:type="pct"/>
            <w:tcBorders>
              <w:top w:val="nil"/>
              <w:left w:val="nil"/>
              <w:bottom w:val="single" w:sz="4" w:space="0" w:color="auto"/>
              <w:right w:val="single" w:sz="4" w:space="0" w:color="auto"/>
            </w:tcBorders>
            <w:shd w:val="clear" w:color="auto" w:fill="auto"/>
            <w:noWrap/>
            <w:vAlign w:val="center"/>
            <w:hideMark/>
          </w:tcPr>
          <w:p w14:paraId="4F9FDA7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2A2794E5"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612866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УТ-11</w:t>
            </w:r>
          </w:p>
        </w:tc>
        <w:tc>
          <w:tcPr>
            <w:tcW w:w="904" w:type="pct"/>
            <w:tcBorders>
              <w:top w:val="nil"/>
              <w:left w:val="nil"/>
              <w:bottom w:val="single" w:sz="4" w:space="0" w:color="auto"/>
              <w:right w:val="single" w:sz="4" w:space="0" w:color="auto"/>
            </w:tcBorders>
            <w:shd w:val="clear" w:color="auto" w:fill="auto"/>
            <w:noWrap/>
            <w:vAlign w:val="center"/>
            <w:hideMark/>
          </w:tcPr>
          <w:p w14:paraId="2FBB82A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д.11</w:t>
            </w:r>
          </w:p>
        </w:tc>
        <w:tc>
          <w:tcPr>
            <w:tcW w:w="230" w:type="pct"/>
            <w:tcBorders>
              <w:top w:val="nil"/>
              <w:left w:val="nil"/>
              <w:bottom w:val="single" w:sz="4" w:space="0" w:color="auto"/>
              <w:right w:val="single" w:sz="4" w:space="0" w:color="auto"/>
            </w:tcBorders>
            <w:shd w:val="clear" w:color="auto" w:fill="auto"/>
            <w:noWrap/>
            <w:vAlign w:val="center"/>
            <w:hideMark/>
          </w:tcPr>
          <w:p w14:paraId="478F001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86" w:type="pct"/>
            <w:tcBorders>
              <w:top w:val="nil"/>
              <w:left w:val="nil"/>
              <w:bottom w:val="single" w:sz="4" w:space="0" w:color="auto"/>
              <w:right w:val="single" w:sz="4" w:space="0" w:color="auto"/>
            </w:tcBorders>
            <w:shd w:val="clear" w:color="auto" w:fill="auto"/>
            <w:noWrap/>
            <w:vAlign w:val="center"/>
            <w:hideMark/>
          </w:tcPr>
          <w:p w14:paraId="5403C65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2FDC590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335083E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32E1731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245,82</w:t>
            </w:r>
          </w:p>
        </w:tc>
        <w:tc>
          <w:tcPr>
            <w:tcW w:w="415" w:type="pct"/>
            <w:tcBorders>
              <w:top w:val="nil"/>
              <w:left w:val="nil"/>
              <w:bottom w:val="single" w:sz="4" w:space="0" w:color="auto"/>
              <w:right w:val="single" w:sz="4" w:space="0" w:color="auto"/>
            </w:tcBorders>
            <w:shd w:val="clear" w:color="auto" w:fill="auto"/>
            <w:noWrap/>
            <w:vAlign w:val="center"/>
            <w:hideMark/>
          </w:tcPr>
          <w:p w14:paraId="0E08ECF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54,08</w:t>
            </w:r>
          </w:p>
        </w:tc>
        <w:tc>
          <w:tcPr>
            <w:tcW w:w="474" w:type="pct"/>
            <w:tcBorders>
              <w:top w:val="nil"/>
              <w:left w:val="nil"/>
              <w:bottom w:val="single" w:sz="4" w:space="0" w:color="auto"/>
              <w:right w:val="single" w:sz="4" w:space="0" w:color="auto"/>
            </w:tcBorders>
            <w:shd w:val="clear" w:color="auto" w:fill="auto"/>
            <w:noWrap/>
            <w:vAlign w:val="center"/>
            <w:hideMark/>
          </w:tcPr>
          <w:p w14:paraId="077838C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943FAA6"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4B87E42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УТ-12</w:t>
            </w:r>
          </w:p>
        </w:tc>
        <w:tc>
          <w:tcPr>
            <w:tcW w:w="904" w:type="pct"/>
            <w:tcBorders>
              <w:top w:val="nil"/>
              <w:left w:val="nil"/>
              <w:bottom w:val="single" w:sz="4" w:space="0" w:color="auto"/>
              <w:right w:val="single" w:sz="4" w:space="0" w:color="auto"/>
            </w:tcBorders>
            <w:shd w:val="clear" w:color="auto" w:fill="auto"/>
            <w:noWrap/>
            <w:vAlign w:val="center"/>
            <w:hideMark/>
          </w:tcPr>
          <w:p w14:paraId="37490A5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д.7</w:t>
            </w:r>
          </w:p>
        </w:tc>
        <w:tc>
          <w:tcPr>
            <w:tcW w:w="230" w:type="pct"/>
            <w:tcBorders>
              <w:top w:val="nil"/>
              <w:left w:val="nil"/>
              <w:bottom w:val="single" w:sz="4" w:space="0" w:color="auto"/>
              <w:right w:val="single" w:sz="4" w:space="0" w:color="auto"/>
            </w:tcBorders>
            <w:shd w:val="clear" w:color="auto" w:fill="auto"/>
            <w:noWrap/>
            <w:vAlign w:val="center"/>
            <w:hideMark/>
          </w:tcPr>
          <w:p w14:paraId="081E280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w:t>
            </w:r>
          </w:p>
        </w:tc>
        <w:tc>
          <w:tcPr>
            <w:tcW w:w="386" w:type="pct"/>
            <w:tcBorders>
              <w:top w:val="nil"/>
              <w:left w:val="nil"/>
              <w:bottom w:val="single" w:sz="4" w:space="0" w:color="auto"/>
              <w:right w:val="single" w:sz="4" w:space="0" w:color="auto"/>
            </w:tcBorders>
            <w:shd w:val="clear" w:color="auto" w:fill="auto"/>
            <w:noWrap/>
            <w:vAlign w:val="center"/>
            <w:hideMark/>
          </w:tcPr>
          <w:p w14:paraId="07F1B95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5F60AFB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1B4239F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56B709A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163,88</w:t>
            </w:r>
          </w:p>
        </w:tc>
        <w:tc>
          <w:tcPr>
            <w:tcW w:w="415" w:type="pct"/>
            <w:tcBorders>
              <w:top w:val="nil"/>
              <w:left w:val="nil"/>
              <w:bottom w:val="single" w:sz="4" w:space="0" w:color="auto"/>
              <w:right w:val="single" w:sz="4" w:space="0" w:color="auto"/>
            </w:tcBorders>
            <w:shd w:val="clear" w:color="auto" w:fill="auto"/>
            <w:noWrap/>
            <w:vAlign w:val="center"/>
            <w:hideMark/>
          </w:tcPr>
          <w:p w14:paraId="46F94F3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36,05</w:t>
            </w:r>
          </w:p>
        </w:tc>
        <w:tc>
          <w:tcPr>
            <w:tcW w:w="474" w:type="pct"/>
            <w:tcBorders>
              <w:top w:val="nil"/>
              <w:left w:val="nil"/>
              <w:bottom w:val="single" w:sz="4" w:space="0" w:color="auto"/>
              <w:right w:val="single" w:sz="4" w:space="0" w:color="auto"/>
            </w:tcBorders>
            <w:shd w:val="clear" w:color="auto" w:fill="auto"/>
            <w:noWrap/>
            <w:vAlign w:val="center"/>
            <w:hideMark/>
          </w:tcPr>
          <w:p w14:paraId="6560AFC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ED0F113"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4FF3833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УТ-12</w:t>
            </w:r>
          </w:p>
        </w:tc>
        <w:tc>
          <w:tcPr>
            <w:tcW w:w="904" w:type="pct"/>
            <w:tcBorders>
              <w:top w:val="nil"/>
              <w:left w:val="nil"/>
              <w:bottom w:val="single" w:sz="4" w:space="0" w:color="auto"/>
              <w:right w:val="single" w:sz="4" w:space="0" w:color="auto"/>
            </w:tcBorders>
            <w:shd w:val="clear" w:color="auto" w:fill="auto"/>
            <w:noWrap/>
            <w:vAlign w:val="center"/>
            <w:hideMark/>
          </w:tcPr>
          <w:p w14:paraId="4BFE288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УТ-13</w:t>
            </w:r>
          </w:p>
        </w:tc>
        <w:tc>
          <w:tcPr>
            <w:tcW w:w="230" w:type="pct"/>
            <w:tcBorders>
              <w:top w:val="nil"/>
              <w:left w:val="nil"/>
              <w:bottom w:val="single" w:sz="4" w:space="0" w:color="auto"/>
              <w:right w:val="single" w:sz="4" w:space="0" w:color="auto"/>
            </w:tcBorders>
            <w:shd w:val="clear" w:color="auto" w:fill="auto"/>
            <w:noWrap/>
            <w:vAlign w:val="center"/>
            <w:hideMark/>
          </w:tcPr>
          <w:p w14:paraId="7064ADE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122</w:t>
            </w:r>
          </w:p>
        </w:tc>
        <w:tc>
          <w:tcPr>
            <w:tcW w:w="386" w:type="pct"/>
            <w:tcBorders>
              <w:top w:val="nil"/>
              <w:left w:val="nil"/>
              <w:bottom w:val="single" w:sz="4" w:space="0" w:color="auto"/>
              <w:right w:val="single" w:sz="4" w:space="0" w:color="auto"/>
            </w:tcBorders>
            <w:shd w:val="clear" w:color="auto" w:fill="auto"/>
            <w:noWrap/>
            <w:vAlign w:val="center"/>
            <w:hideMark/>
          </w:tcPr>
          <w:p w14:paraId="6171983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150</w:t>
            </w:r>
          </w:p>
        </w:tc>
        <w:tc>
          <w:tcPr>
            <w:tcW w:w="583" w:type="pct"/>
            <w:tcBorders>
              <w:top w:val="nil"/>
              <w:left w:val="nil"/>
              <w:bottom w:val="single" w:sz="4" w:space="0" w:color="auto"/>
              <w:right w:val="single" w:sz="4" w:space="0" w:color="auto"/>
            </w:tcBorders>
            <w:shd w:val="clear" w:color="auto" w:fill="auto"/>
            <w:noWrap/>
            <w:vAlign w:val="center"/>
            <w:hideMark/>
          </w:tcPr>
          <w:p w14:paraId="5DE87F1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2209,99</w:t>
            </w:r>
          </w:p>
        </w:tc>
        <w:tc>
          <w:tcPr>
            <w:tcW w:w="540" w:type="pct"/>
            <w:tcBorders>
              <w:top w:val="nil"/>
              <w:left w:val="nil"/>
              <w:bottom w:val="single" w:sz="4" w:space="0" w:color="auto"/>
              <w:right w:val="single" w:sz="4" w:space="0" w:color="auto"/>
            </w:tcBorders>
            <w:shd w:val="clear" w:color="auto" w:fill="auto"/>
            <w:noWrap/>
            <w:vAlign w:val="center"/>
            <w:hideMark/>
          </w:tcPr>
          <w:p w14:paraId="3B5FA54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5F53DF5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3 418,12</w:t>
            </w:r>
          </w:p>
        </w:tc>
        <w:tc>
          <w:tcPr>
            <w:tcW w:w="415" w:type="pct"/>
            <w:tcBorders>
              <w:top w:val="nil"/>
              <w:left w:val="nil"/>
              <w:bottom w:val="single" w:sz="4" w:space="0" w:color="auto"/>
              <w:right w:val="single" w:sz="4" w:space="0" w:color="auto"/>
            </w:tcBorders>
            <w:shd w:val="clear" w:color="auto" w:fill="auto"/>
            <w:noWrap/>
            <w:vAlign w:val="center"/>
            <w:hideMark/>
          </w:tcPr>
          <w:p w14:paraId="2FAD05C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751,99</w:t>
            </w:r>
          </w:p>
        </w:tc>
        <w:tc>
          <w:tcPr>
            <w:tcW w:w="474" w:type="pct"/>
            <w:tcBorders>
              <w:top w:val="nil"/>
              <w:left w:val="nil"/>
              <w:bottom w:val="single" w:sz="4" w:space="0" w:color="auto"/>
              <w:right w:val="single" w:sz="4" w:space="0" w:color="auto"/>
            </w:tcBorders>
            <w:shd w:val="clear" w:color="auto" w:fill="auto"/>
            <w:noWrap/>
            <w:vAlign w:val="center"/>
            <w:hideMark/>
          </w:tcPr>
          <w:p w14:paraId="1BC4252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2749F895"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40BD457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УТ-13</w:t>
            </w:r>
          </w:p>
        </w:tc>
        <w:tc>
          <w:tcPr>
            <w:tcW w:w="904" w:type="pct"/>
            <w:tcBorders>
              <w:top w:val="nil"/>
              <w:left w:val="nil"/>
              <w:bottom w:val="single" w:sz="4" w:space="0" w:color="auto"/>
              <w:right w:val="single" w:sz="4" w:space="0" w:color="auto"/>
            </w:tcBorders>
            <w:shd w:val="clear" w:color="auto" w:fill="auto"/>
            <w:noWrap/>
            <w:vAlign w:val="center"/>
            <w:hideMark/>
          </w:tcPr>
          <w:p w14:paraId="381DA3D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УТ-14</w:t>
            </w:r>
          </w:p>
        </w:tc>
        <w:tc>
          <w:tcPr>
            <w:tcW w:w="230" w:type="pct"/>
            <w:tcBorders>
              <w:top w:val="nil"/>
              <w:left w:val="nil"/>
              <w:bottom w:val="single" w:sz="4" w:space="0" w:color="auto"/>
              <w:right w:val="single" w:sz="4" w:space="0" w:color="auto"/>
            </w:tcBorders>
            <w:shd w:val="clear" w:color="auto" w:fill="auto"/>
            <w:noWrap/>
            <w:vAlign w:val="center"/>
            <w:hideMark/>
          </w:tcPr>
          <w:p w14:paraId="64244EB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75</w:t>
            </w:r>
          </w:p>
        </w:tc>
        <w:tc>
          <w:tcPr>
            <w:tcW w:w="386" w:type="pct"/>
            <w:tcBorders>
              <w:top w:val="nil"/>
              <w:left w:val="nil"/>
              <w:bottom w:val="single" w:sz="4" w:space="0" w:color="auto"/>
              <w:right w:val="single" w:sz="4" w:space="0" w:color="auto"/>
            </w:tcBorders>
            <w:shd w:val="clear" w:color="auto" w:fill="auto"/>
            <w:noWrap/>
            <w:vAlign w:val="center"/>
            <w:hideMark/>
          </w:tcPr>
          <w:p w14:paraId="5FEDB9B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150</w:t>
            </w:r>
          </w:p>
        </w:tc>
        <w:tc>
          <w:tcPr>
            <w:tcW w:w="583" w:type="pct"/>
            <w:tcBorders>
              <w:top w:val="nil"/>
              <w:left w:val="nil"/>
              <w:bottom w:val="single" w:sz="4" w:space="0" w:color="auto"/>
              <w:right w:val="single" w:sz="4" w:space="0" w:color="auto"/>
            </w:tcBorders>
            <w:shd w:val="clear" w:color="auto" w:fill="auto"/>
            <w:noWrap/>
            <w:vAlign w:val="center"/>
            <w:hideMark/>
          </w:tcPr>
          <w:p w14:paraId="3DFABAD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2209,99</w:t>
            </w:r>
          </w:p>
        </w:tc>
        <w:tc>
          <w:tcPr>
            <w:tcW w:w="540" w:type="pct"/>
            <w:tcBorders>
              <w:top w:val="nil"/>
              <w:left w:val="nil"/>
              <w:bottom w:val="single" w:sz="4" w:space="0" w:color="auto"/>
              <w:right w:val="single" w:sz="4" w:space="0" w:color="auto"/>
            </w:tcBorders>
            <w:shd w:val="clear" w:color="auto" w:fill="auto"/>
            <w:noWrap/>
            <w:vAlign w:val="center"/>
            <w:hideMark/>
          </w:tcPr>
          <w:p w14:paraId="56DF5CC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51F7AD8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2 101,30</w:t>
            </w:r>
          </w:p>
        </w:tc>
        <w:tc>
          <w:tcPr>
            <w:tcW w:w="415" w:type="pct"/>
            <w:tcBorders>
              <w:top w:val="nil"/>
              <w:left w:val="nil"/>
              <w:bottom w:val="single" w:sz="4" w:space="0" w:color="auto"/>
              <w:right w:val="single" w:sz="4" w:space="0" w:color="auto"/>
            </w:tcBorders>
            <w:shd w:val="clear" w:color="auto" w:fill="auto"/>
            <w:noWrap/>
            <w:vAlign w:val="center"/>
            <w:hideMark/>
          </w:tcPr>
          <w:p w14:paraId="25C9602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462,29</w:t>
            </w:r>
          </w:p>
        </w:tc>
        <w:tc>
          <w:tcPr>
            <w:tcW w:w="474" w:type="pct"/>
            <w:tcBorders>
              <w:top w:val="nil"/>
              <w:left w:val="nil"/>
              <w:bottom w:val="single" w:sz="4" w:space="0" w:color="auto"/>
              <w:right w:val="single" w:sz="4" w:space="0" w:color="auto"/>
            </w:tcBorders>
            <w:shd w:val="clear" w:color="auto" w:fill="auto"/>
            <w:noWrap/>
            <w:vAlign w:val="center"/>
            <w:hideMark/>
          </w:tcPr>
          <w:p w14:paraId="397A638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2D53BA2D"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BD2363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УТ-13</w:t>
            </w:r>
          </w:p>
        </w:tc>
        <w:tc>
          <w:tcPr>
            <w:tcW w:w="904" w:type="pct"/>
            <w:tcBorders>
              <w:top w:val="nil"/>
              <w:left w:val="nil"/>
              <w:bottom w:val="single" w:sz="4" w:space="0" w:color="auto"/>
              <w:right w:val="single" w:sz="4" w:space="0" w:color="auto"/>
            </w:tcBorders>
            <w:shd w:val="clear" w:color="auto" w:fill="auto"/>
            <w:noWrap/>
            <w:vAlign w:val="center"/>
            <w:hideMark/>
          </w:tcPr>
          <w:p w14:paraId="2A7767E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д.9</w:t>
            </w:r>
          </w:p>
        </w:tc>
        <w:tc>
          <w:tcPr>
            <w:tcW w:w="230" w:type="pct"/>
            <w:tcBorders>
              <w:top w:val="nil"/>
              <w:left w:val="nil"/>
              <w:bottom w:val="single" w:sz="4" w:space="0" w:color="auto"/>
              <w:right w:val="single" w:sz="4" w:space="0" w:color="auto"/>
            </w:tcBorders>
            <w:shd w:val="clear" w:color="auto" w:fill="auto"/>
            <w:noWrap/>
            <w:vAlign w:val="center"/>
            <w:hideMark/>
          </w:tcPr>
          <w:p w14:paraId="41DAB78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w:t>
            </w:r>
          </w:p>
        </w:tc>
        <w:tc>
          <w:tcPr>
            <w:tcW w:w="386" w:type="pct"/>
            <w:tcBorders>
              <w:top w:val="nil"/>
              <w:left w:val="nil"/>
              <w:bottom w:val="single" w:sz="4" w:space="0" w:color="auto"/>
              <w:right w:val="single" w:sz="4" w:space="0" w:color="auto"/>
            </w:tcBorders>
            <w:shd w:val="clear" w:color="auto" w:fill="auto"/>
            <w:noWrap/>
            <w:vAlign w:val="center"/>
            <w:hideMark/>
          </w:tcPr>
          <w:p w14:paraId="7EC08ED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3C358AA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6D15F95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7F0A9CE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163,88</w:t>
            </w:r>
          </w:p>
        </w:tc>
        <w:tc>
          <w:tcPr>
            <w:tcW w:w="415" w:type="pct"/>
            <w:tcBorders>
              <w:top w:val="nil"/>
              <w:left w:val="nil"/>
              <w:bottom w:val="single" w:sz="4" w:space="0" w:color="auto"/>
              <w:right w:val="single" w:sz="4" w:space="0" w:color="auto"/>
            </w:tcBorders>
            <w:shd w:val="clear" w:color="auto" w:fill="auto"/>
            <w:noWrap/>
            <w:vAlign w:val="center"/>
            <w:hideMark/>
          </w:tcPr>
          <w:p w14:paraId="553202C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36,05</w:t>
            </w:r>
          </w:p>
        </w:tc>
        <w:tc>
          <w:tcPr>
            <w:tcW w:w="474" w:type="pct"/>
            <w:tcBorders>
              <w:top w:val="nil"/>
              <w:left w:val="nil"/>
              <w:bottom w:val="single" w:sz="4" w:space="0" w:color="auto"/>
              <w:right w:val="single" w:sz="4" w:space="0" w:color="auto"/>
            </w:tcBorders>
            <w:shd w:val="clear" w:color="auto" w:fill="auto"/>
            <w:noWrap/>
            <w:vAlign w:val="center"/>
            <w:hideMark/>
          </w:tcPr>
          <w:p w14:paraId="7AA1D42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0FDEAC76"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01A0F3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УТ-14</w:t>
            </w:r>
          </w:p>
        </w:tc>
        <w:tc>
          <w:tcPr>
            <w:tcW w:w="904" w:type="pct"/>
            <w:tcBorders>
              <w:top w:val="nil"/>
              <w:left w:val="nil"/>
              <w:bottom w:val="single" w:sz="4" w:space="0" w:color="auto"/>
              <w:right w:val="single" w:sz="4" w:space="0" w:color="auto"/>
            </w:tcBorders>
            <w:shd w:val="clear" w:color="auto" w:fill="auto"/>
            <w:noWrap/>
            <w:vAlign w:val="center"/>
            <w:hideMark/>
          </w:tcPr>
          <w:p w14:paraId="02C673A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д.17</w:t>
            </w:r>
          </w:p>
        </w:tc>
        <w:tc>
          <w:tcPr>
            <w:tcW w:w="230" w:type="pct"/>
            <w:tcBorders>
              <w:top w:val="nil"/>
              <w:left w:val="nil"/>
              <w:bottom w:val="single" w:sz="4" w:space="0" w:color="auto"/>
              <w:right w:val="single" w:sz="4" w:space="0" w:color="auto"/>
            </w:tcBorders>
            <w:shd w:val="clear" w:color="auto" w:fill="auto"/>
            <w:noWrap/>
            <w:vAlign w:val="center"/>
            <w:hideMark/>
          </w:tcPr>
          <w:p w14:paraId="125033E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45</w:t>
            </w:r>
          </w:p>
        </w:tc>
        <w:tc>
          <w:tcPr>
            <w:tcW w:w="386" w:type="pct"/>
            <w:tcBorders>
              <w:top w:val="nil"/>
              <w:left w:val="nil"/>
              <w:bottom w:val="single" w:sz="4" w:space="0" w:color="auto"/>
              <w:right w:val="single" w:sz="4" w:space="0" w:color="auto"/>
            </w:tcBorders>
            <w:shd w:val="clear" w:color="auto" w:fill="auto"/>
            <w:noWrap/>
            <w:vAlign w:val="center"/>
            <w:hideMark/>
          </w:tcPr>
          <w:p w14:paraId="29E4D3E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4AA2A73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5CF6AE9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7E945CF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737,47</w:t>
            </w:r>
          </w:p>
        </w:tc>
        <w:tc>
          <w:tcPr>
            <w:tcW w:w="415" w:type="pct"/>
            <w:tcBorders>
              <w:top w:val="nil"/>
              <w:left w:val="nil"/>
              <w:bottom w:val="single" w:sz="4" w:space="0" w:color="auto"/>
              <w:right w:val="single" w:sz="4" w:space="0" w:color="auto"/>
            </w:tcBorders>
            <w:shd w:val="clear" w:color="auto" w:fill="auto"/>
            <w:noWrap/>
            <w:vAlign w:val="center"/>
            <w:hideMark/>
          </w:tcPr>
          <w:p w14:paraId="1CC09EC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162,24</w:t>
            </w:r>
          </w:p>
        </w:tc>
        <w:tc>
          <w:tcPr>
            <w:tcW w:w="474" w:type="pct"/>
            <w:tcBorders>
              <w:top w:val="nil"/>
              <w:left w:val="nil"/>
              <w:bottom w:val="single" w:sz="4" w:space="0" w:color="auto"/>
              <w:right w:val="single" w:sz="4" w:space="0" w:color="auto"/>
            </w:tcBorders>
            <w:shd w:val="clear" w:color="auto" w:fill="auto"/>
            <w:noWrap/>
            <w:vAlign w:val="center"/>
            <w:hideMark/>
          </w:tcPr>
          <w:p w14:paraId="2498AAD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2C1E9485"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6C8AE0B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УТ-14</w:t>
            </w:r>
          </w:p>
        </w:tc>
        <w:tc>
          <w:tcPr>
            <w:tcW w:w="904" w:type="pct"/>
            <w:tcBorders>
              <w:top w:val="nil"/>
              <w:left w:val="nil"/>
              <w:bottom w:val="single" w:sz="4" w:space="0" w:color="auto"/>
              <w:right w:val="single" w:sz="4" w:space="0" w:color="auto"/>
            </w:tcBorders>
            <w:shd w:val="clear" w:color="auto" w:fill="auto"/>
            <w:noWrap/>
            <w:vAlign w:val="center"/>
            <w:hideMark/>
          </w:tcPr>
          <w:p w14:paraId="26DCA38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УТ-15</w:t>
            </w:r>
          </w:p>
        </w:tc>
        <w:tc>
          <w:tcPr>
            <w:tcW w:w="230" w:type="pct"/>
            <w:tcBorders>
              <w:top w:val="nil"/>
              <w:left w:val="nil"/>
              <w:bottom w:val="single" w:sz="4" w:space="0" w:color="auto"/>
              <w:right w:val="single" w:sz="4" w:space="0" w:color="auto"/>
            </w:tcBorders>
            <w:shd w:val="clear" w:color="auto" w:fill="auto"/>
            <w:noWrap/>
            <w:vAlign w:val="center"/>
            <w:hideMark/>
          </w:tcPr>
          <w:p w14:paraId="7979549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70</w:t>
            </w:r>
          </w:p>
        </w:tc>
        <w:tc>
          <w:tcPr>
            <w:tcW w:w="386" w:type="pct"/>
            <w:tcBorders>
              <w:top w:val="nil"/>
              <w:left w:val="nil"/>
              <w:bottom w:val="single" w:sz="4" w:space="0" w:color="auto"/>
              <w:right w:val="single" w:sz="4" w:space="0" w:color="auto"/>
            </w:tcBorders>
            <w:shd w:val="clear" w:color="auto" w:fill="auto"/>
            <w:noWrap/>
            <w:vAlign w:val="center"/>
            <w:hideMark/>
          </w:tcPr>
          <w:p w14:paraId="3EB0198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150</w:t>
            </w:r>
          </w:p>
        </w:tc>
        <w:tc>
          <w:tcPr>
            <w:tcW w:w="583" w:type="pct"/>
            <w:tcBorders>
              <w:top w:val="nil"/>
              <w:left w:val="nil"/>
              <w:bottom w:val="single" w:sz="4" w:space="0" w:color="auto"/>
              <w:right w:val="single" w:sz="4" w:space="0" w:color="auto"/>
            </w:tcBorders>
            <w:shd w:val="clear" w:color="auto" w:fill="auto"/>
            <w:noWrap/>
            <w:vAlign w:val="center"/>
            <w:hideMark/>
          </w:tcPr>
          <w:p w14:paraId="04D0FC4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2209,99</w:t>
            </w:r>
          </w:p>
        </w:tc>
        <w:tc>
          <w:tcPr>
            <w:tcW w:w="540" w:type="pct"/>
            <w:tcBorders>
              <w:top w:val="nil"/>
              <w:left w:val="nil"/>
              <w:bottom w:val="single" w:sz="4" w:space="0" w:color="auto"/>
              <w:right w:val="single" w:sz="4" w:space="0" w:color="auto"/>
            </w:tcBorders>
            <w:shd w:val="clear" w:color="auto" w:fill="auto"/>
            <w:noWrap/>
            <w:vAlign w:val="center"/>
            <w:hideMark/>
          </w:tcPr>
          <w:p w14:paraId="606B29A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0A28C64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1 961,22</w:t>
            </w:r>
          </w:p>
        </w:tc>
        <w:tc>
          <w:tcPr>
            <w:tcW w:w="415" w:type="pct"/>
            <w:tcBorders>
              <w:top w:val="nil"/>
              <w:left w:val="nil"/>
              <w:bottom w:val="single" w:sz="4" w:space="0" w:color="auto"/>
              <w:right w:val="single" w:sz="4" w:space="0" w:color="auto"/>
            </w:tcBorders>
            <w:shd w:val="clear" w:color="auto" w:fill="auto"/>
            <w:noWrap/>
            <w:vAlign w:val="center"/>
            <w:hideMark/>
          </w:tcPr>
          <w:p w14:paraId="594C566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431,47</w:t>
            </w:r>
          </w:p>
        </w:tc>
        <w:tc>
          <w:tcPr>
            <w:tcW w:w="474" w:type="pct"/>
            <w:tcBorders>
              <w:top w:val="nil"/>
              <w:left w:val="nil"/>
              <w:bottom w:val="single" w:sz="4" w:space="0" w:color="auto"/>
              <w:right w:val="single" w:sz="4" w:space="0" w:color="auto"/>
            </w:tcBorders>
            <w:shd w:val="clear" w:color="auto" w:fill="auto"/>
            <w:noWrap/>
            <w:vAlign w:val="center"/>
            <w:hideMark/>
          </w:tcPr>
          <w:p w14:paraId="609AC25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563DCF00"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C34710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УТ-15</w:t>
            </w:r>
          </w:p>
        </w:tc>
        <w:tc>
          <w:tcPr>
            <w:tcW w:w="904" w:type="pct"/>
            <w:tcBorders>
              <w:top w:val="nil"/>
              <w:left w:val="nil"/>
              <w:bottom w:val="single" w:sz="4" w:space="0" w:color="auto"/>
              <w:right w:val="single" w:sz="4" w:space="0" w:color="auto"/>
            </w:tcBorders>
            <w:shd w:val="clear" w:color="auto" w:fill="auto"/>
            <w:noWrap/>
            <w:vAlign w:val="center"/>
            <w:hideMark/>
          </w:tcPr>
          <w:p w14:paraId="72E11B0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УТ-17</w:t>
            </w:r>
          </w:p>
        </w:tc>
        <w:tc>
          <w:tcPr>
            <w:tcW w:w="230" w:type="pct"/>
            <w:tcBorders>
              <w:top w:val="nil"/>
              <w:left w:val="nil"/>
              <w:bottom w:val="single" w:sz="4" w:space="0" w:color="auto"/>
              <w:right w:val="single" w:sz="4" w:space="0" w:color="auto"/>
            </w:tcBorders>
            <w:shd w:val="clear" w:color="auto" w:fill="auto"/>
            <w:noWrap/>
            <w:vAlign w:val="center"/>
            <w:hideMark/>
          </w:tcPr>
          <w:p w14:paraId="40D663D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70</w:t>
            </w:r>
          </w:p>
        </w:tc>
        <w:tc>
          <w:tcPr>
            <w:tcW w:w="386" w:type="pct"/>
            <w:tcBorders>
              <w:top w:val="nil"/>
              <w:left w:val="nil"/>
              <w:bottom w:val="single" w:sz="4" w:space="0" w:color="auto"/>
              <w:right w:val="single" w:sz="4" w:space="0" w:color="auto"/>
            </w:tcBorders>
            <w:shd w:val="clear" w:color="auto" w:fill="auto"/>
            <w:noWrap/>
            <w:vAlign w:val="center"/>
            <w:hideMark/>
          </w:tcPr>
          <w:p w14:paraId="7BC1CF0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553127A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59CAE3F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5797902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1 147,17</w:t>
            </w:r>
          </w:p>
        </w:tc>
        <w:tc>
          <w:tcPr>
            <w:tcW w:w="415" w:type="pct"/>
            <w:tcBorders>
              <w:top w:val="nil"/>
              <w:left w:val="nil"/>
              <w:bottom w:val="single" w:sz="4" w:space="0" w:color="auto"/>
              <w:right w:val="single" w:sz="4" w:space="0" w:color="auto"/>
            </w:tcBorders>
            <w:shd w:val="clear" w:color="auto" w:fill="auto"/>
            <w:noWrap/>
            <w:vAlign w:val="center"/>
            <w:hideMark/>
          </w:tcPr>
          <w:p w14:paraId="6C8329A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252,38</w:t>
            </w:r>
          </w:p>
        </w:tc>
        <w:tc>
          <w:tcPr>
            <w:tcW w:w="474" w:type="pct"/>
            <w:tcBorders>
              <w:top w:val="nil"/>
              <w:left w:val="nil"/>
              <w:bottom w:val="single" w:sz="4" w:space="0" w:color="auto"/>
              <w:right w:val="single" w:sz="4" w:space="0" w:color="auto"/>
            </w:tcBorders>
            <w:shd w:val="clear" w:color="auto" w:fill="auto"/>
            <w:noWrap/>
            <w:vAlign w:val="center"/>
            <w:hideMark/>
          </w:tcPr>
          <w:p w14:paraId="7EE29A1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63181AC7"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1C3B15D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УТ-15</w:t>
            </w:r>
          </w:p>
        </w:tc>
        <w:tc>
          <w:tcPr>
            <w:tcW w:w="904" w:type="pct"/>
            <w:tcBorders>
              <w:top w:val="nil"/>
              <w:left w:val="nil"/>
              <w:bottom w:val="single" w:sz="4" w:space="0" w:color="auto"/>
              <w:right w:val="single" w:sz="4" w:space="0" w:color="auto"/>
            </w:tcBorders>
            <w:shd w:val="clear" w:color="auto" w:fill="auto"/>
            <w:noWrap/>
            <w:vAlign w:val="center"/>
            <w:hideMark/>
          </w:tcPr>
          <w:p w14:paraId="21C1564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д.13А</w:t>
            </w:r>
          </w:p>
        </w:tc>
        <w:tc>
          <w:tcPr>
            <w:tcW w:w="230" w:type="pct"/>
            <w:tcBorders>
              <w:top w:val="nil"/>
              <w:left w:val="nil"/>
              <w:bottom w:val="single" w:sz="4" w:space="0" w:color="auto"/>
              <w:right w:val="single" w:sz="4" w:space="0" w:color="auto"/>
            </w:tcBorders>
            <w:shd w:val="clear" w:color="auto" w:fill="auto"/>
            <w:noWrap/>
            <w:vAlign w:val="center"/>
            <w:hideMark/>
          </w:tcPr>
          <w:p w14:paraId="1116FF9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13</w:t>
            </w:r>
          </w:p>
        </w:tc>
        <w:tc>
          <w:tcPr>
            <w:tcW w:w="386" w:type="pct"/>
            <w:tcBorders>
              <w:top w:val="nil"/>
              <w:left w:val="nil"/>
              <w:bottom w:val="single" w:sz="4" w:space="0" w:color="auto"/>
              <w:right w:val="single" w:sz="4" w:space="0" w:color="auto"/>
            </w:tcBorders>
            <w:shd w:val="clear" w:color="auto" w:fill="auto"/>
            <w:noWrap/>
            <w:vAlign w:val="center"/>
            <w:hideMark/>
          </w:tcPr>
          <w:p w14:paraId="3A570C2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38793F8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1E8618D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19730BC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213,05</w:t>
            </w:r>
          </w:p>
        </w:tc>
        <w:tc>
          <w:tcPr>
            <w:tcW w:w="415" w:type="pct"/>
            <w:tcBorders>
              <w:top w:val="nil"/>
              <w:left w:val="nil"/>
              <w:bottom w:val="single" w:sz="4" w:space="0" w:color="auto"/>
              <w:right w:val="single" w:sz="4" w:space="0" w:color="auto"/>
            </w:tcBorders>
            <w:shd w:val="clear" w:color="auto" w:fill="auto"/>
            <w:noWrap/>
            <w:vAlign w:val="center"/>
            <w:hideMark/>
          </w:tcPr>
          <w:p w14:paraId="6D97A2D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46,87</w:t>
            </w:r>
          </w:p>
        </w:tc>
        <w:tc>
          <w:tcPr>
            <w:tcW w:w="474" w:type="pct"/>
            <w:tcBorders>
              <w:top w:val="nil"/>
              <w:left w:val="nil"/>
              <w:bottom w:val="single" w:sz="4" w:space="0" w:color="auto"/>
              <w:right w:val="single" w:sz="4" w:space="0" w:color="auto"/>
            </w:tcBorders>
            <w:shd w:val="clear" w:color="auto" w:fill="auto"/>
            <w:noWrap/>
            <w:vAlign w:val="center"/>
            <w:hideMark/>
          </w:tcPr>
          <w:p w14:paraId="6D4DF76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7B95BDA6"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EC83CB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УТ-15</w:t>
            </w:r>
          </w:p>
        </w:tc>
        <w:tc>
          <w:tcPr>
            <w:tcW w:w="904" w:type="pct"/>
            <w:tcBorders>
              <w:top w:val="nil"/>
              <w:left w:val="nil"/>
              <w:bottom w:val="single" w:sz="4" w:space="0" w:color="auto"/>
              <w:right w:val="single" w:sz="4" w:space="0" w:color="auto"/>
            </w:tcBorders>
            <w:shd w:val="clear" w:color="auto" w:fill="auto"/>
            <w:noWrap/>
            <w:vAlign w:val="center"/>
            <w:hideMark/>
          </w:tcPr>
          <w:p w14:paraId="52CD9B4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УТ-16</w:t>
            </w:r>
          </w:p>
        </w:tc>
        <w:tc>
          <w:tcPr>
            <w:tcW w:w="230" w:type="pct"/>
            <w:tcBorders>
              <w:top w:val="nil"/>
              <w:left w:val="nil"/>
              <w:bottom w:val="single" w:sz="4" w:space="0" w:color="auto"/>
              <w:right w:val="single" w:sz="4" w:space="0" w:color="auto"/>
            </w:tcBorders>
            <w:shd w:val="clear" w:color="auto" w:fill="auto"/>
            <w:noWrap/>
            <w:vAlign w:val="center"/>
            <w:hideMark/>
          </w:tcPr>
          <w:p w14:paraId="34CA12F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86" w:type="pct"/>
            <w:tcBorders>
              <w:top w:val="nil"/>
              <w:left w:val="nil"/>
              <w:bottom w:val="single" w:sz="4" w:space="0" w:color="auto"/>
              <w:right w:val="single" w:sz="4" w:space="0" w:color="auto"/>
            </w:tcBorders>
            <w:shd w:val="clear" w:color="auto" w:fill="auto"/>
            <w:noWrap/>
            <w:vAlign w:val="center"/>
            <w:hideMark/>
          </w:tcPr>
          <w:p w14:paraId="474634F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6B6BD50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22D7745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3E95D8B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245,82</w:t>
            </w:r>
          </w:p>
        </w:tc>
        <w:tc>
          <w:tcPr>
            <w:tcW w:w="415" w:type="pct"/>
            <w:tcBorders>
              <w:top w:val="nil"/>
              <w:left w:val="nil"/>
              <w:bottom w:val="single" w:sz="4" w:space="0" w:color="auto"/>
              <w:right w:val="single" w:sz="4" w:space="0" w:color="auto"/>
            </w:tcBorders>
            <w:shd w:val="clear" w:color="auto" w:fill="auto"/>
            <w:noWrap/>
            <w:vAlign w:val="center"/>
            <w:hideMark/>
          </w:tcPr>
          <w:p w14:paraId="15A87C9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54,08</w:t>
            </w:r>
          </w:p>
        </w:tc>
        <w:tc>
          <w:tcPr>
            <w:tcW w:w="474" w:type="pct"/>
            <w:tcBorders>
              <w:top w:val="nil"/>
              <w:left w:val="nil"/>
              <w:bottom w:val="single" w:sz="4" w:space="0" w:color="auto"/>
              <w:right w:val="single" w:sz="4" w:space="0" w:color="auto"/>
            </w:tcBorders>
            <w:shd w:val="clear" w:color="auto" w:fill="auto"/>
            <w:noWrap/>
            <w:vAlign w:val="center"/>
            <w:hideMark/>
          </w:tcPr>
          <w:p w14:paraId="7BBF791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DF5C337"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A99760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УТ-16</w:t>
            </w:r>
          </w:p>
        </w:tc>
        <w:tc>
          <w:tcPr>
            <w:tcW w:w="904" w:type="pct"/>
            <w:tcBorders>
              <w:top w:val="nil"/>
              <w:left w:val="nil"/>
              <w:bottom w:val="single" w:sz="4" w:space="0" w:color="auto"/>
              <w:right w:val="single" w:sz="4" w:space="0" w:color="auto"/>
            </w:tcBorders>
            <w:shd w:val="clear" w:color="auto" w:fill="auto"/>
            <w:noWrap/>
            <w:vAlign w:val="center"/>
            <w:hideMark/>
          </w:tcPr>
          <w:p w14:paraId="2C51B39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д.19</w:t>
            </w:r>
          </w:p>
        </w:tc>
        <w:tc>
          <w:tcPr>
            <w:tcW w:w="230" w:type="pct"/>
            <w:tcBorders>
              <w:top w:val="nil"/>
              <w:left w:val="nil"/>
              <w:bottom w:val="single" w:sz="4" w:space="0" w:color="auto"/>
              <w:right w:val="single" w:sz="4" w:space="0" w:color="auto"/>
            </w:tcBorders>
            <w:shd w:val="clear" w:color="auto" w:fill="auto"/>
            <w:noWrap/>
            <w:vAlign w:val="center"/>
            <w:hideMark/>
          </w:tcPr>
          <w:p w14:paraId="5563D23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86" w:type="pct"/>
            <w:tcBorders>
              <w:top w:val="nil"/>
              <w:left w:val="nil"/>
              <w:bottom w:val="single" w:sz="4" w:space="0" w:color="auto"/>
              <w:right w:val="single" w:sz="4" w:space="0" w:color="auto"/>
            </w:tcBorders>
            <w:shd w:val="clear" w:color="auto" w:fill="auto"/>
            <w:noWrap/>
            <w:vAlign w:val="center"/>
            <w:hideMark/>
          </w:tcPr>
          <w:p w14:paraId="7185704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2732741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559C9E0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746830B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409,71</w:t>
            </w:r>
          </w:p>
        </w:tc>
        <w:tc>
          <w:tcPr>
            <w:tcW w:w="415" w:type="pct"/>
            <w:tcBorders>
              <w:top w:val="nil"/>
              <w:left w:val="nil"/>
              <w:bottom w:val="single" w:sz="4" w:space="0" w:color="auto"/>
              <w:right w:val="single" w:sz="4" w:space="0" w:color="auto"/>
            </w:tcBorders>
            <w:shd w:val="clear" w:color="auto" w:fill="auto"/>
            <w:noWrap/>
            <w:vAlign w:val="center"/>
            <w:hideMark/>
          </w:tcPr>
          <w:p w14:paraId="5C20B33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90,14</w:t>
            </w:r>
          </w:p>
        </w:tc>
        <w:tc>
          <w:tcPr>
            <w:tcW w:w="474" w:type="pct"/>
            <w:tcBorders>
              <w:top w:val="nil"/>
              <w:left w:val="nil"/>
              <w:bottom w:val="single" w:sz="4" w:space="0" w:color="auto"/>
              <w:right w:val="single" w:sz="4" w:space="0" w:color="auto"/>
            </w:tcBorders>
            <w:shd w:val="clear" w:color="auto" w:fill="auto"/>
            <w:noWrap/>
            <w:vAlign w:val="center"/>
            <w:hideMark/>
          </w:tcPr>
          <w:p w14:paraId="6D8838B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201D7F53"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84EE7E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УТ-17</w:t>
            </w:r>
          </w:p>
        </w:tc>
        <w:tc>
          <w:tcPr>
            <w:tcW w:w="904" w:type="pct"/>
            <w:tcBorders>
              <w:top w:val="nil"/>
              <w:left w:val="nil"/>
              <w:bottom w:val="single" w:sz="4" w:space="0" w:color="auto"/>
              <w:right w:val="single" w:sz="4" w:space="0" w:color="auto"/>
            </w:tcBorders>
            <w:shd w:val="clear" w:color="auto" w:fill="auto"/>
            <w:noWrap/>
            <w:vAlign w:val="center"/>
            <w:hideMark/>
          </w:tcPr>
          <w:p w14:paraId="06244BD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д.15</w:t>
            </w:r>
          </w:p>
        </w:tc>
        <w:tc>
          <w:tcPr>
            <w:tcW w:w="230" w:type="pct"/>
            <w:tcBorders>
              <w:top w:val="nil"/>
              <w:left w:val="nil"/>
              <w:bottom w:val="single" w:sz="4" w:space="0" w:color="auto"/>
              <w:right w:val="single" w:sz="4" w:space="0" w:color="auto"/>
            </w:tcBorders>
            <w:shd w:val="clear" w:color="auto" w:fill="auto"/>
            <w:noWrap/>
            <w:vAlign w:val="center"/>
            <w:hideMark/>
          </w:tcPr>
          <w:p w14:paraId="397F0BF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60</w:t>
            </w:r>
          </w:p>
        </w:tc>
        <w:tc>
          <w:tcPr>
            <w:tcW w:w="386" w:type="pct"/>
            <w:tcBorders>
              <w:top w:val="nil"/>
              <w:left w:val="nil"/>
              <w:bottom w:val="single" w:sz="4" w:space="0" w:color="auto"/>
              <w:right w:val="single" w:sz="4" w:space="0" w:color="auto"/>
            </w:tcBorders>
            <w:shd w:val="clear" w:color="auto" w:fill="auto"/>
            <w:noWrap/>
            <w:vAlign w:val="center"/>
            <w:hideMark/>
          </w:tcPr>
          <w:p w14:paraId="59FAE2C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08DB33F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5C65DA6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4A799B4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983,29</w:t>
            </w:r>
          </w:p>
        </w:tc>
        <w:tc>
          <w:tcPr>
            <w:tcW w:w="415" w:type="pct"/>
            <w:tcBorders>
              <w:top w:val="nil"/>
              <w:left w:val="nil"/>
              <w:bottom w:val="single" w:sz="4" w:space="0" w:color="auto"/>
              <w:right w:val="single" w:sz="4" w:space="0" w:color="auto"/>
            </w:tcBorders>
            <w:shd w:val="clear" w:color="auto" w:fill="auto"/>
            <w:noWrap/>
            <w:vAlign w:val="center"/>
            <w:hideMark/>
          </w:tcPr>
          <w:p w14:paraId="3646F38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216,32</w:t>
            </w:r>
          </w:p>
        </w:tc>
        <w:tc>
          <w:tcPr>
            <w:tcW w:w="474" w:type="pct"/>
            <w:tcBorders>
              <w:top w:val="nil"/>
              <w:left w:val="nil"/>
              <w:bottom w:val="single" w:sz="4" w:space="0" w:color="auto"/>
              <w:right w:val="single" w:sz="4" w:space="0" w:color="auto"/>
            </w:tcBorders>
            <w:shd w:val="clear" w:color="auto" w:fill="auto"/>
            <w:noWrap/>
            <w:vAlign w:val="center"/>
            <w:hideMark/>
          </w:tcPr>
          <w:p w14:paraId="5AF9116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678343CD"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6AA640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УТ-17</w:t>
            </w:r>
          </w:p>
        </w:tc>
        <w:tc>
          <w:tcPr>
            <w:tcW w:w="904" w:type="pct"/>
            <w:tcBorders>
              <w:top w:val="nil"/>
              <w:left w:val="nil"/>
              <w:bottom w:val="single" w:sz="4" w:space="0" w:color="auto"/>
              <w:right w:val="single" w:sz="4" w:space="0" w:color="auto"/>
            </w:tcBorders>
            <w:shd w:val="clear" w:color="auto" w:fill="auto"/>
            <w:noWrap/>
            <w:vAlign w:val="center"/>
            <w:hideMark/>
          </w:tcPr>
          <w:p w14:paraId="71CB2D7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УТ-18</w:t>
            </w:r>
          </w:p>
        </w:tc>
        <w:tc>
          <w:tcPr>
            <w:tcW w:w="230" w:type="pct"/>
            <w:tcBorders>
              <w:top w:val="nil"/>
              <w:left w:val="nil"/>
              <w:bottom w:val="single" w:sz="4" w:space="0" w:color="auto"/>
              <w:right w:val="single" w:sz="4" w:space="0" w:color="auto"/>
            </w:tcBorders>
            <w:shd w:val="clear" w:color="auto" w:fill="auto"/>
            <w:noWrap/>
            <w:vAlign w:val="center"/>
            <w:hideMark/>
          </w:tcPr>
          <w:p w14:paraId="1A9C036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86" w:type="pct"/>
            <w:tcBorders>
              <w:top w:val="nil"/>
              <w:left w:val="nil"/>
              <w:bottom w:val="single" w:sz="4" w:space="0" w:color="auto"/>
              <w:right w:val="single" w:sz="4" w:space="0" w:color="auto"/>
            </w:tcBorders>
            <w:shd w:val="clear" w:color="auto" w:fill="auto"/>
            <w:noWrap/>
            <w:vAlign w:val="center"/>
            <w:hideMark/>
          </w:tcPr>
          <w:p w14:paraId="6E3C344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583" w:type="pct"/>
            <w:tcBorders>
              <w:top w:val="nil"/>
              <w:left w:val="nil"/>
              <w:bottom w:val="single" w:sz="4" w:space="0" w:color="auto"/>
              <w:right w:val="single" w:sz="4" w:space="0" w:color="auto"/>
            </w:tcBorders>
            <w:shd w:val="clear" w:color="auto" w:fill="auto"/>
            <w:noWrap/>
            <w:vAlign w:val="center"/>
            <w:hideMark/>
          </w:tcPr>
          <w:p w14:paraId="16AF67A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40" w:type="pct"/>
            <w:tcBorders>
              <w:top w:val="nil"/>
              <w:left w:val="nil"/>
              <w:bottom w:val="single" w:sz="4" w:space="0" w:color="auto"/>
              <w:right w:val="single" w:sz="4" w:space="0" w:color="auto"/>
            </w:tcBorders>
            <w:shd w:val="clear" w:color="auto" w:fill="auto"/>
            <w:noWrap/>
            <w:vAlign w:val="center"/>
            <w:hideMark/>
          </w:tcPr>
          <w:p w14:paraId="6228714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448E4AB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363,85</w:t>
            </w:r>
          </w:p>
        </w:tc>
        <w:tc>
          <w:tcPr>
            <w:tcW w:w="415" w:type="pct"/>
            <w:tcBorders>
              <w:top w:val="nil"/>
              <w:left w:val="nil"/>
              <w:bottom w:val="single" w:sz="4" w:space="0" w:color="auto"/>
              <w:right w:val="single" w:sz="4" w:space="0" w:color="auto"/>
            </w:tcBorders>
            <w:shd w:val="clear" w:color="auto" w:fill="auto"/>
            <w:noWrap/>
            <w:vAlign w:val="center"/>
            <w:hideMark/>
          </w:tcPr>
          <w:p w14:paraId="21D548D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80,05</w:t>
            </w:r>
          </w:p>
        </w:tc>
        <w:tc>
          <w:tcPr>
            <w:tcW w:w="474" w:type="pct"/>
            <w:tcBorders>
              <w:top w:val="nil"/>
              <w:left w:val="nil"/>
              <w:bottom w:val="single" w:sz="4" w:space="0" w:color="auto"/>
              <w:right w:val="single" w:sz="4" w:space="0" w:color="auto"/>
            </w:tcBorders>
            <w:shd w:val="clear" w:color="auto" w:fill="auto"/>
            <w:noWrap/>
            <w:vAlign w:val="center"/>
            <w:hideMark/>
          </w:tcPr>
          <w:p w14:paraId="0E582B5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7B3A8AA"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1CD0D3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УТ-18</w:t>
            </w:r>
          </w:p>
        </w:tc>
        <w:tc>
          <w:tcPr>
            <w:tcW w:w="904" w:type="pct"/>
            <w:tcBorders>
              <w:top w:val="nil"/>
              <w:left w:val="nil"/>
              <w:bottom w:val="single" w:sz="4" w:space="0" w:color="auto"/>
              <w:right w:val="single" w:sz="4" w:space="0" w:color="auto"/>
            </w:tcBorders>
            <w:shd w:val="clear" w:color="auto" w:fill="auto"/>
            <w:noWrap/>
            <w:vAlign w:val="center"/>
            <w:hideMark/>
          </w:tcPr>
          <w:p w14:paraId="228055C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МДОУ Ė30 Улыбка</w:t>
            </w:r>
          </w:p>
        </w:tc>
        <w:tc>
          <w:tcPr>
            <w:tcW w:w="230" w:type="pct"/>
            <w:tcBorders>
              <w:top w:val="nil"/>
              <w:left w:val="nil"/>
              <w:bottom w:val="single" w:sz="4" w:space="0" w:color="auto"/>
              <w:right w:val="single" w:sz="4" w:space="0" w:color="auto"/>
            </w:tcBorders>
            <w:shd w:val="clear" w:color="auto" w:fill="auto"/>
            <w:noWrap/>
            <w:vAlign w:val="center"/>
            <w:hideMark/>
          </w:tcPr>
          <w:p w14:paraId="3067EE5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65</w:t>
            </w:r>
          </w:p>
        </w:tc>
        <w:tc>
          <w:tcPr>
            <w:tcW w:w="386" w:type="pct"/>
            <w:tcBorders>
              <w:top w:val="nil"/>
              <w:left w:val="nil"/>
              <w:bottom w:val="single" w:sz="4" w:space="0" w:color="auto"/>
              <w:right w:val="single" w:sz="4" w:space="0" w:color="auto"/>
            </w:tcBorders>
            <w:shd w:val="clear" w:color="auto" w:fill="auto"/>
            <w:noWrap/>
            <w:vAlign w:val="center"/>
            <w:hideMark/>
          </w:tcPr>
          <w:p w14:paraId="1E2E5B4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583" w:type="pct"/>
            <w:tcBorders>
              <w:top w:val="nil"/>
              <w:left w:val="nil"/>
              <w:bottom w:val="single" w:sz="4" w:space="0" w:color="auto"/>
              <w:right w:val="single" w:sz="4" w:space="0" w:color="auto"/>
            </w:tcBorders>
            <w:shd w:val="clear" w:color="auto" w:fill="auto"/>
            <w:noWrap/>
            <w:vAlign w:val="center"/>
            <w:hideMark/>
          </w:tcPr>
          <w:p w14:paraId="7370F2C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40" w:type="pct"/>
            <w:tcBorders>
              <w:top w:val="nil"/>
              <w:left w:val="nil"/>
              <w:bottom w:val="single" w:sz="4" w:space="0" w:color="auto"/>
              <w:right w:val="single" w:sz="4" w:space="0" w:color="auto"/>
            </w:tcBorders>
            <w:shd w:val="clear" w:color="auto" w:fill="auto"/>
            <w:noWrap/>
            <w:vAlign w:val="center"/>
            <w:hideMark/>
          </w:tcPr>
          <w:p w14:paraId="4F1DE44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48CA5B1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1 182,50</w:t>
            </w:r>
          </w:p>
        </w:tc>
        <w:tc>
          <w:tcPr>
            <w:tcW w:w="415" w:type="pct"/>
            <w:tcBorders>
              <w:top w:val="nil"/>
              <w:left w:val="nil"/>
              <w:bottom w:val="single" w:sz="4" w:space="0" w:color="auto"/>
              <w:right w:val="single" w:sz="4" w:space="0" w:color="auto"/>
            </w:tcBorders>
            <w:shd w:val="clear" w:color="auto" w:fill="auto"/>
            <w:noWrap/>
            <w:vAlign w:val="center"/>
            <w:hideMark/>
          </w:tcPr>
          <w:p w14:paraId="16166F0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260,15</w:t>
            </w:r>
          </w:p>
        </w:tc>
        <w:tc>
          <w:tcPr>
            <w:tcW w:w="474" w:type="pct"/>
            <w:tcBorders>
              <w:top w:val="nil"/>
              <w:left w:val="nil"/>
              <w:bottom w:val="single" w:sz="4" w:space="0" w:color="auto"/>
              <w:right w:val="single" w:sz="4" w:space="0" w:color="auto"/>
            </w:tcBorders>
            <w:shd w:val="clear" w:color="auto" w:fill="auto"/>
            <w:noWrap/>
            <w:vAlign w:val="center"/>
            <w:hideMark/>
          </w:tcPr>
          <w:p w14:paraId="75AD62C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5AD8AB3"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625A4E1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УТ-2</w:t>
            </w:r>
          </w:p>
        </w:tc>
        <w:tc>
          <w:tcPr>
            <w:tcW w:w="904" w:type="pct"/>
            <w:tcBorders>
              <w:top w:val="nil"/>
              <w:left w:val="nil"/>
              <w:bottom w:val="single" w:sz="4" w:space="0" w:color="auto"/>
              <w:right w:val="single" w:sz="4" w:space="0" w:color="auto"/>
            </w:tcBorders>
            <w:shd w:val="clear" w:color="auto" w:fill="auto"/>
            <w:noWrap/>
            <w:vAlign w:val="center"/>
            <w:hideMark/>
          </w:tcPr>
          <w:p w14:paraId="3D73658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УТ-3</w:t>
            </w:r>
          </w:p>
        </w:tc>
        <w:tc>
          <w:tcPr>
            <w:tcW w:w="230" w:type="pct"/>
            <w:tcBorders>
              <w:top w:val="nil"/>
              <w:left w:val="nil"/>
              <w:bottom w:val="single" w:sz="4" w:space="0" w:color="auto"/>
              <w:right w:val="single" w:sz="4" w:space="0" w:color="auto"/>
            </w:tcBorders>
            <w:shd w:val="clear" w:color="auto" w:fill="auto"/>
            <w:noWrap/>
            <w:vAlign w:val="center"/>
            <w:hideMark/>
          </w:tcPr>
          <w:p w14:paraId="0F0AF8B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42</w:t>
            </w:r>
          </w:p>
        </w:tc>
        <w:tc>
          <w:tcPr>
            <w:tcW w:w="386" w:type="pct"/>
            <w:tcBorders>
              <w:top w:val="nil"/>
              <w:left w:val="nil"/>
              <w:bottom w:val="single" w:sz="4" w:space="0" w:color="auto"/>
              <w:right w:val="single" w:sz="4" w:space="0" w:color="auto"/>
            </w:tcBorders>
            <w:shd w:val="clear" w:color="auto" w:fill="auto"/>
            <w:noWrap/>
            <w:vAlign w:val="center"/>
            <w:hideMark/>
          </w:tcPr>
          <w:p w14:paraId="32F3291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583" w:type="pct"/>
            <w:tcBorders>
              <w:top w:val="nil"/>
              <w:left w:val="nil"/>
              <w:bottom w:val="single" w:sz="4" w:space="0" w:color="auto"/>
              <w:right w:val="single" w:sz="4" w:space="0" w:color="auto"/>
            </w:tcBorders>
            <w:shd w:val="clear" w:color="auto" w:fill="auto"/>
            <w:noWrap/>
            <w:vAlign w:val="center"/>
            <w:hideMark/>
          </w:tcPr>
          <w:p w14:paraId="357C373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40" w:type="pct"/>
            <w:tcBorders>
              <w:top w:val="nil"/>
              <w:left w:val="nil"/>
              <w:bottom w:val="single" w:sz="4" w:space="0" w:color="auto"/>
              <w:right w:val="single" w:sz="4" w:space="0" w:color="auto"/>
            </w:tcBorders>
            <w:shd w:val="clear" w:color="auto" w:fill="auto"/>
            <w:noWrap/>
            <w:vAlign w:val="center"/>
            <w:hideMark/>
          </w:tcPr>
          <w:p w14:paraId="795E127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28F82E6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764,08</w:t>
            </w:r>
          </w:p>
        </w:tc>
        <w:tc>
          <w:tcPr>
            <w:tcW w:w="415" w:type="pct"/>
            <w:tcBorders>
              <w:top w:val="nil"/>
              <w:left w:val="nil"/>
              <w:bottom w:val="single" w:sz="4" w:space="0" w:color="auto"/>
              <w:right w:val="single" w:sz="4" w:space="0" w:color="auto"/>
            </w:tcBorders>
            <w:shd w:val="clear" w:color="auto" w:fill="auto"/>
            <w:noWrap/>
            <w:vAlign w:val="center"/>
            <w:hideMark/>
          </w:tcPr>
          <w:p w14:paraId="541851D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168,10</w:t>
            </w:r>
          </w:p>
        </w:tc>
        <w:tc>
          <w:tcPr>
            <w:tcW w:w="474" w:type="pct"/>
            <w:tcBorders>
              <w:top w:val="nil"/>
              <w:left w:val="nil"/>
              <w:bottom w:val="single" w:sz="4" w:space="0" w:color="auto"/>
              <w:right w:val="single" w:sz="4" w:space="0" w:color="auto"/>
            </w:tcBorders>
            <w:shd w:val="clear" w:color="auto" w:fill="auto"/>
            <w:noWrap/>
            <w:vAlign w:val="center"/>
            <w:hideMark/>
          </w:tcPr>
          <w:p w14:paraId="4409C3E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6420E378"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DAED2B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УТ-2</w:t>
            </w:r>
          </w:p>
        </w:tc>
        <w:tc>
          <w:tcPr>
            <w:tcW w:w="904" w:type="pct"/>
            <w:tcBorders>
              <w:top w:val="nil"/>
              <w:left w:val="nil"/>
              <w:bottom w:val="single" w:sz="4" w:space="0" w:color="auto"/>
              <w:right w:val="single" w:sz="4" w:space="0" w:color="auto"/>
            </w:tcBorders>
            <w:shd w:val="clear" w:color="auto" w:fill="auto"/>
            <w:noWrap/>
            <w:vAlign w:val="center"/>
            <w:hideMark/>
          </w:tcPr>
          <w:p w14:paraId="26D585B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д.39</w:t>
            </w:r>
          </w:p>
        </w:tc>
        <w:tc>
          <w:tcPr>
            <w:tcW w:w="230" w:type="pct"/>
            <w:tcBorders>
              <w:top w:val="nil"/>
              <w:left w:val="nil"/>
              <w:bottom w:val="single" w:sz="4" w:space="0" w:color="auto"/>
              <w:right w:val="single" w:sz="4" w:space="0" w:color="auto"/>
            </w:tcBorders>
            <w:shd w:val="clear" w:color="auto" w:fill="auto"/>
            <w:noWrap/>
            <w:vAlign w:val="center"/>
            <w:hideMark/>
          </w:tcPr>
          <w:p w14:paraId="6877F79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23</w:t>
            </w:r>
          </w:p>
        </w:tc>
        <w:tc>
          <w:tcPr>
            <w:tcW w:w="386" w:type="pct"/>
            <w:tcBorders>
              <w:top w:val="nil"/>
              <w:left w:val="nil"/>
              <w:bottom w:val="single" w:sz="4" w:space="0" w:color="auto"/>
              <w:right w:val="single" w:sz="4" w:space="0" w:color="auto"/>
            </w:tcBorders>
            <w:shd w:val="clear" w:color="auto" w:fill="auto"/>
            <w:noWrap/>
            <w:vAlign w:val="center"/>
            <w:hideMark/>
          </w:tcPr>
          <w:p w14:paraId="5D62B04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2E116BC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6D5FD4C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1071E3C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307,00</w:t>
            </w:r>
          </w:p>
        </w:tc>
        <w:tc>
          <w:tcPr>
            <w:tcW w:w="415" w:type="pct"/>
            <w:tcBorders>
              <w:top w:val="nil"/>
              <w:left w:val="nil"/>
              <w:bottom w:val="single" w:sz="4" w:space="0" w:color="auto"/>
              <w:right w:val="single" w:sz="4" w:space="0" w:color="auto"/>
            </w:tcBorders>
            <w:shd w:val="clear" w:color="auto" w:fill="auto"/>
            <w:noWrap/>
            <w:vAlign w:val="center"/>
            <w:hideMark/>
          </w:tcPr>
          <w:p w14:paraId="7C3D1AB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67,54</w:t>
            </w:r>
          </w:p>
        </w:tc>
        <w:tc>
          <w:tcPr>
            <w:tcW w:w="474" w:type="pct"/>
            <w:tcBorders>
              <w:top w:val="nil"/>
              <w:left w:val="nil"/>
              <w:bottom w:val="single" w:sz="4" w:space="0" w:color="auto"/>
              <w:right w:val="single" w:sz="4" w:space="0" w:color="auto"/>
            </w:tcBorders>
            <w:shd w:val="clear" w:color="auto" w:fill="auto"/>
            <w:noWrap/>
            <w:vAlign w:val="center"/>
            <w:hideMark/>
          </w:tcPr>
          <w:p w14:paraId="4F35F5B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7542D594"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CC358F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УТ-3</w:t>
            </w:r>
          </w:p>
        </w:tc>
        <w:tc>
          <w:tcPr>
            <w:tcW w:w="904" w:type="pct"/>
            <w:tcBorders>
              <w:top w:val="nil"/>
              <w:left w:val="nil"/>
              <w:bottom w:val="single" w:sz="4" w:space="0" w:color="auto"/>
              <w:right w:val="single" w:sz="4" w:space="0" w:color="auto"/>
            </w:tcBorders>
            <w:shd w:val="clear" w:color="auto" w:fill="auto"/>
            <w:noWrap/>
            <w:vAlign w:val="center"/>
            <w:hideMark/>
          </w:tcPr>
          <w:p w14:paraId="4D381A6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УТ-4</w:t>
            </w:r>
          </w:p>
        </w:tc>
        <w:tc>
          <w:tcPr>
            <w:tcW w:w="230" w:type="pct"/>
            <w:tcBorders>
              <w:top w:val="nil"/>
              <w:left w:val="nil"/>
              <w:bottom w:val="single" w:sz="4" w:space="0" w:color="auto"/>
              <w:right w:val="single" w:sz="4" w:space="0" w:color="auto"/>
            </w:tcBorders>
            <w:shd w:val="clear" w:color="auto" w:fill="auto"/>
            <w:noWrap/>
            <w:vAlign w:val="center"/>
            <w:hideMark/>
          </w:tcPr>
          <w:p w14:paraId="7C5996C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w:t>
            </w:r>
          </w:p>
        </w:tc>
        <w:tc>
          <w:tcPr>
            <w:tcW w:w="386" w:type="pct"/>
            <w:tcBorders>
              <w:top w:val="nil"/>
              <w:left w:val="nil"/>
              <w:bottom w:val="single" w:sz="4" w:space="0" w:color="auto"/>
              <w:right w:val="single" w:sz="4" w:space="0" w:color="auto"/>
            </w:tcBorders>
            <w:shd w:val="clear" w:color="auto" w:fill="auto"/>
            <w:noWrap/>
            <w:vAlign w:val="center"/>
            <w:hideMark/>
          </w:tcPr>
          <w:p w14:paraId="13F9C3A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6FD2DD0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0775C10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4B7A72E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32,78</w:t>
            </w:r>
          </w:p>
        </w:tc>
        <w:tc>
          <w:tcPr>
            <w:tcW w:w="415" w:type="pct"/>
            <w:tcBorders>
              <w:top w:val="nil"/>
              <w:left w:val="nil"/>
              <w:bottom w:val="single" w:sz="4" w:space="0" w:color="auto"/>
              <w:right w:val="single" w:sz="4" w:space="0" w:color="auto"/>
            </w:tcBorders>
            <w:shd w:val="clear" w:color="auto" w:fill="auto"/>
            <w:noWrap/>
            <w:vAlign w:val="center"/>
            <w:hideMark/>
          </w:tcPr>
          <w:p w14:paraId="3397919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7,21</w:t>
            </w:r>
          </w:p>
        </w:tc>
        <w:tc>
          <w:tcPr>
            <w:tcW w:w="474" w:type="pct"/>
            <w:tcBorders>
              <w:top w:val="nil"/>
              <w:left w:val="nil"/>
              <w:bottom w:val="single" w:sz="4" w:space="0" w:color="auto"/>
              <w:right w:val="single" w:sz="4" w:space="0" w:color="auto"/>
            </w:tcBorders>
            <w:shd w:val="clear" w:color="auto" w:fill="auto"/>
            <w:noWrap/>
            <w:vAlign w:val="center"/>
            <w:hideMark/>
          </w:tcPr>
          <w:p w14:paraId="58BA119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6709B912"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008804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УТ-3</w:t>
            </w:r>
          </w:p>
        </w:tc>
        <w:tc>
          <w:tcPr>
            <w:tcW w:w="904" w:type="pct"/>
            <w:tcBorders>
              <w:top w:val="nil"/>
              <w:left w:val="nil"/>
              <w:bottom w:val="single" w:sz="4" w:space="0" w:color="auto"/>
              <w:right w:val="single" w:sz="4" w:space="0" w:color="auto"/>
            </w:tcBorders>
            <w:shd w:val="clear" w:color="auto" w:fill="auto"/>
            <w:noWrap/>
            <w:vAlign w:val="center"/>
            <w:hideMark/>
          </w:tcPr>
          <w:p w14:paraId="012E2B3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230" w:type="pct"/>
            <w:tcBorders>
              <w:top w:val="nil"/>
              <w:left w:val="nil"/>
              <w:bottom w:val="single" w:sz="4" w:space="0" w:color="auto"/>
              <w:right w:val="single" w:sz="4" w:space="0" w:color="auto"/>
            </w:tcBorders>
            <w:shd w:val="clear" w:color="auto" w:fill="auto"/>
            <w:noWrap/>
            <w:vAlign w:val="center"/>
            <w:hideMark/>
          </w:tcPr>
          <w:p w14:paraId="633BB2E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w:t>
            </w:r>
          </w:p>
        </w:tc>
        <w:tc>
          <w:tcPr>
            <w:tcW w:w="386" w:type="pct"/>
            <w:tcBorders>
              <w:top w:val="nil"/>
              <w:left w:val="nil"/>
              <w:bottom w:val="single" w:sz="4" w:space="0" w:color="auto"/>
              <w:right w:val="single" w:sz="4" w:space="0" w:color="auto"/>
            </w:tcBorders>
            <w:shd w:val="clear" w:color="auto" w:fill="auto"/>
            <w:noWrap/>
            <w:vAlign w:val="center"/>
            <w:hideMark/>
          </w:tcPr>
          <w:p w14:paraId="044AC89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43FE468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0CE3DA8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1C42EC5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360,54</w:t>
            </w:r>
          </w:p>
        </w:tc>
        <w:tc>
          <w:tcPr>
            <w:tcW w:w="415" w:type="pct"/>
            <w:tcBorders>
              <w:top w:val="nil"/>
              <w:left w:val="nil"/>
              <w:bottom w:val="single" w:sz="4" w:space="0" w:color="auto"/>
              <w:right w:val="single" w:sz="4" w:space="0" w:color="auto"/>
            </w:tcBorders>
            <w:shd w:val="clear" w:color="auto" w:fill="auto"/>
            <w:noWrap/>
            <w:vAlign w:val="center"/>
            <w:hideMark/>
          </w:tcPr>
          <w:p w14:paraId="4E72BA0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79,32</w:t>
            </w:r>
          </w:p>
        </w:tc>
        <w:tc>
          <w:tcPr>
            <w:tcW w:w="474" w:type="pct"/>
            <w:tcBorders>
              <w:top w:val="nil"/>
              <w:left w:val="nil"/>
              <w:bottom w:val="single" w:sz="4" w:space="0" w:color="auto"/>
              <w:right w:val="single" w:sz="4" w:space="0" w:color="auto"/>
            </w:tcBorders>
            <w:shd w:val="clear" w:color="auto" w:fill="auto"/>
            <w:noWrap/>
            <w:vAlign w:val="center"/>
            <w:hideMark/>
          </w:tcPr>
          <w:p w14:paraId="2256626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7FCBC24B"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B0DD57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УТ-4</w:t>
            </w:r>
          </w:p>
        </w:tc>
        <w:tc>
          <w:tcPr>
            <w:tcW w:w="904" w:type="pct"/>
            <w:tcBorders>
              <w:top w:val="nil"/>
              <w:left w:val="nil"/>
              <w:bottom w:val="single" w:sz="4" w:space="0" w:color="auto"/>
              <w:right w:val="single" w:sz="4" w:space="0" w:color="auto"/>
            </w:tcBorders>
            <w:shd w:val="clear" w:color="auto" w:fill="auto"/>
            <w:noWrap/>
            <w:vAlign w:val="center"/>
            <w:hideMark/>
          </w:tcPr>
          <w:p w14:paraId="5CC2D54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ТК-7</w:t>
            </w:r>
          </w:p>
        </w:tc>
        <w:tc>
          <w:tcPr>
            <w:tcW w:w="230" w:type="pct"/>
            <w:tcBorders>
              <w:top w:val="nil"/>
              <w:left w:val="nil"/>
              <w:bottom w:val="single" w:sz="4" w:space="0" w:color="auto"/>
              <w:right w:val="single" w:sz="4" w:space="0" w:color="auto"/>
            </w:tcBorders>
            <w:shd w:val="clear" w:color="auto" w:fill="auto"/>
            <w:noWrap/>
            <w:vAlign w:val="center"/>
            <w:hideMark/>
          </w:tcPr>
          <w:p w14:paraId="397BD9E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86" w:type="pct"/>
            <w:tcBorders>
              <w:top w:val="nil"/>
              <w:left w:val="nil"/>
              <w:bottom w:val="single" w:sz="4" w:space="0" w:color="auto"/>
              <w:right w:val="single" w:sz="4" w:space="0" w:color="auto"/>
            </w:tcBorders>
            <w:shd w:val="clear" w:color="auto" w:fill="auto"/>
            <w:noWrap/>
            <w:vAlign w:val="center"/>
            <w:hideMark/>
          </w:tcPr>
          <w:p w14:paraId="5F62809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60EB808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45AFE32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07A992D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533,91</w:t>
            </w:r>
          </w:p>
        </w:tc>
        <w:tc>
          <w:tcPr>
            <w:tcW w:w="415" w:type="pct"/>
            <w:tcBorders>
              <w:top w:val="nil"/>
              <w:left w:val="nil"/>
              <w:bottom w:val="single" w:sz="4" w:space="0" w:color="auto"/>
              <w:right w:val="single" w:sz="4" w:space="0" w:color="auto"/>
            </w:tcBorders>
            <w:shd w:val="clear" w:color="auto" w:fill="auto"/>
            <w:noWrap/>
            <w:vAlign w:val="center"/>
            <w:hideMark/>
          </w:tcPr>
          <w:p w14:paraId="0F73869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117,46</w:t>
            </w:r>
          </w:p>
        </w:tc>
        <w:tc>
          <w:tcPr>
            <w:tcW w:w="474" w:type="pct"/>
            <w:tcBorders>
              <w:top w:val="nil"/>
              <w:left w:val="nil"/>
              <w:bottom w:val="single" w:sz="4" w:space="0" w:color="auto"/>
              <w:right w:val="single" w:sz="4" w:space="0" w:color="auto"/>
            </w:tcBorders>
            <w:shd w:val="clear" w:color="auto" w:fill="auto"/>
            <w:noWrap/>
            <w:vAlign w:val="center"/>
            <w:hideMark/>
          </w:tcPr>
          <w:p w14:paraId="5DFE4C8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C20F2BE"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46E9A7D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УТ-4</w:t>
            </w:r>
          </w:p>
        </w:tc>
        <w:tc>
          <w:tcPr>
            <w:tcW w:w="904" w:type="pct"/>
            <w:tcBorders>
              <w:top w:val="nil"/>
              <w:left w:val="nil"/>
              <w:bottom w:val="single" w:sz="4" w:space="0" w:color="auto"/>
              <w:right w:val="single" w:sz="4" w:space="0" w:color="auto"/>
            </w:tcBorders>
            <w:shd w:val="clear" w:color="auto" w:fill="auto"/>
            <w:noWrap/>
            <w:vAlign w:val="center"/>
            <w:hideMark/>
          </w:tcPr>
          <w:p w14:paraId="0CD9A36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д.37</w:t>
            </w:r>
          </w:p>
        </w:tc>
        <w:tc>
          <w:tcPr>
            <w:tcW w:w="230" w:type="pct"/>
            <w:tcBorders>
              <w:top w:val="nil"/>
              <w:left w:val="nil"/>
              <w:bottom w:val="single" w:sz="4" w:space="0" w:color="auto"/>
              <w:right w:val="single" w:sz="4" w:space="0" w:color="auto"/>
            </w:tcBorders>
            <w:shd w:val="clear" w:color="auto" w:fill="auto"/>
            <w:noWrap/>
            <w:vAlign w:val="center"/>
            <w:hideMark/>
          </w:tcPr>
          <w:p w14:paraId="145F53C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w:t>
            </w:r>
          </w:p>
        </w:tc>
        <w:tc>
          <w:tcPr>
            <w:tcW w:w="386" w:type="pct"/>
            <w:tcBorders>
              <w:top w:val="nil"/>
              <w:left w:val="nil"/>
              <w:bottom w:val="single" w:sz="4" w:space="0" w:color="auto"/>
              <w:right w:val="single" w:sz="4" w:space="0" w:color="auto"/>
            </w:tcBorders>
            <w:shd w:val="clear" w:color="auto" w:fill="auto"/>
            <w:noWrap/>
            <w:vAlign w:val="center"/>
            <w:hideMark/>
          </w:tcPr>
          <w:p w14:paraId="281DE89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1E6FAC0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3D27B94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37FC854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160,17</w:t>
            </w:r>
          </w:p>
        </w:tc>
        <w:tc>
          <w:tcPr>
            <w:tcW w:w="415" w:type="pct"/>
            <w:tcBorders>
              <w:top w:val="nil"/>
              <w:left w:val="nil"/>
              <w:bottom w:val="single" w:sz="4" w:space="0" w:color="auto"/>
              <w:right w:val="single" w:sz="4" w:space="0" w:color="auto"/>
            </w:tcBorders>
            <w:shd w:val="clear" w:color="auto" w:fill="auto"/>
            <w:noWrap/>
            <w:vAlign w:val="center"/>
            <w:hideMark/>
          </w:tcPr>
          <w:p w14:paraId="6D90F6F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35,24</w:t>
            </w:r>
          </w:p>
        </w:tc>
        <w:tc>
          <w:tcPr>
            <w:tcW w:w="474" w:type="pct"/>
            <w:tcBorders>
              <w:top w:val="nil"/>
              <w:left w:val="nil"/>
              <w:bottom w:val="single" w:sz="4" w:space="0" w:color="auto"/>
              <w:right w:val="single" w:sz="4" w:space="0" w:color="auto"/>
            </w:tcBorders>
            <w:shd w:val="clear" w:color="auto" w:fill="auto"/>
            <w:noWrap/>
            <w:vAlign w:val="center"/>
            <w:hideMark/>
          </w:tcPr>
          <w:p w14:paraId="6D6022B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16121B3"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70D2D4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УТ-5</w:t>
            </w:r>
          </w:p>
        </w:tc>
        <w:tc>
          <w:tcPr>
            <w:tcW w:w="904" w:type="pct"/>
            <w:tcBorders>
              <w:top w:val="nil"/>
              <w:left w:val="nil"/>
              <w:bottom w:val="single" w:sz="4" w:space="0" w:color="auto"/>
              <w:right w:val="single" w:sz="4" w:space="0" w:color="auto"/>
            </w:tcBorders>
            <w:shd w:val="clear" w:color="auto" w:fill="auto"/>
            <w:noWrap/>
            <w:vAlign w:val="center"/>
            <w:hideMark/>
          </w:tcPr>
          <w:p w14:paraId="0F8ED6D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230" w:type="pct"/>
            <w:tcBorders>
              <w:top w:val="nil"/>
              <w:left w:val="nil"/>
              <w:bottom w:val="single" w:sz="4" w:space="0" w:color="auto"/>
              <w:right w:val="single" w:sz="4" w:space="0" w:color="auto"/>
            </w:tcBorders>
            <w:shd w:val="clear" w:color="auto" w:fill="auto"/>
            <w:noWrap/>
            <w:vAlign w:val="center"/>
            <w:hideMark/>
          </w:tcPr>
          <w:p w14:paraId="75D5762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86" w:type="pct"/>
            <w:tcBorders>
              <w:top w:val="nil"/>
              <w:left w:val="nil"/>
              <w:bottom w:val="single" w:sz="4" w:space="0" w:color="auto"/>
              <w:right w:val="single" w:sz="4" w:space="0" w:color="auto"/>
            </w:tcBorders>
            <w:shd w:val="clear" w:color="auto" w:fill="auto"/>
            <w:noWrap/>
            <w:vAlign w:val="center"/>
            <w:hideMark/>
          </w:tcPr>
          <w:p w14:paraId="1921E9B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4510ED5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356F3D1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078669B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200,22</w:t>
            </w:r>
          </w:p>
        </w:tc>
        <w:tc>
          <w:tcPr>
            <w:tcW w:w="415" w:type="pct"/>
            <w:tcBorders>
              <w:top w:val="nil"/>
              <w:left w:val="nil"/>
              <w:bottom w:val="single" w:sz="4" w:space="0" w:color="auto"/>
              <w:right w:val="single" w:sz="4" w:space="0" w:color="auto"/>
            </w:tcBorders>
            <w:shd w:val="clear" w:color="auto" w:fill="auto"/>
            <w:noWrap/>
            <w:vAlign w:val="center"/>
            <w:hideMark/>
          </w:tcPr>
          <w:p w14:paraId="4A91DE8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44,05</w:t>
            </w:r>
          </w:p>
        </w:tc>
        <w:tc>
          <w:tcPr>
            <w:tcW w:w="474" w:type="pct"/>
            <w:tcBorders>
              <w:top w:val="nil"/>
              <w:left w:val="nil"/>
              <w:bottom w:val="single" w:sz="4" w:space="0" w:color="auto"/>
              <w:right w:val="single" w:sz="4" w:space="0" w:color="auto"/>
            </w:tcBorders>
            <w:shd w:val="clear" w:color="auto" w:fill="auto"/>
            <w:noWrap/>
            <w:vAlign w:val="center"/>
            <w:hideMark/>
          </w:tcPr>
          <w:p w14:paraId="5912CD7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99A3F21"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4656B73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УТ-5</w:t>
            </w:r>
          </w:p>
        </w:tc>
        <w:tc>
          <w:tcPr>
            <w:tcW w:w="904" w:type="pct"/>
            <w:tcBorders>
              <w:top w:val="nil"/>
              <w:left w:val="nil"/>
              <w:bottom w:val="single" w:sz="4" w:space="0" w:color="auto"/>
              <w:right w:val="single" w:sz="4" w:space="0" w:color="auto"/>
            </w:tcBorders>
            <w:shd w:val="clear" w:color="auto" w:fill="auto"/>
            <w:noWrap/>
            <w:vAlign w:val="center"/>
            <w:hideMark/>
          </w:tcPr>
          <w:p w14:paraId="07BF244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д.33А</w:t>
            </w:r>
          </w:p>
        </w:tc>
        <w:tc>
          <w:tcPr>
            <w:tcW w:w="230" w:type="pct"/>
            <w:tcBorders>
              <w:top w:val="nil"/>
              <w:left w:val="nil"/>
              <w:bottom w:val="single" w:sz="4" w:space="0" w:color="auto"/>
              <w:right w:val="single" w:sz="4" w:space="0" w:color="auto"/>
            </w:tcBorders>
            <w:shd w:val="clear" w:color="auto" w:fill="auto"/>
            <w:noWrap/>
            <w:vAlign w:val="center"/>
            <w:hideMark/>
          </w:tcPr>
          <w:p w14:paraId="4AE072B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w:t>
            </w:r>
          </w:p>
        </w:tc>
        <w:tc>
          <w:tcPr>
            <w:tcW w:w="386" w:type="pct"/>
            <w:tcBorders>
              <w:top w:val="nil"/>
              <w:left w:val="nil"/>
              <w:bottom w:val="single" w:sz="4" w:space="0" w:color="auto"/>
              <w:right w:val="single" w:sz="4" w:space="0" w:color="auto"/>
            </w:tcBorders>
            <w:shd w:val="clear" w:color="auto" w:fill="auto"/>
            <w:noWrap/>
            <w:vAlign w:val="center"/>
            <w:hideMark/>
          </w:tcPr>
          <w:p w14:paraId="1F9DC10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02030EA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4A54C4E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31119A6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160,17</w:t>
            </w:r>
          </w:p>
        </w:tc>
        <w:tc>
          <w:tcPr>
            <w:tcW w:w="415" w:type="pct"/>
            <w:tcBorders>
              <w:top w:val="nil"/>
              <w:left w:val="nil"/>
              <w:bottom w:val="single" w:sz="4" w:space="0" w:color="auto"/>
              <w:right w:val="single" w:sz="4" w:space="0" w:color="auto"/>
            </w:tcBorders>
            <w:shd w:val="clear" w:color="auto" w:fill="auto"/>
            <w:noWrap/>
            <w:vAlign w:val="center"/>
            <w:hideMark/>
          </w:tcPr>
          <w:p w14:paraId="0B5DF1F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35,24</w:t>
            </w:r>
          </w:p>
        </w:tc>
        <w:tc>
          <w:tcPr>
            <w:tcW w:w="474" w:type="pct"/>
            <w:tcBorders>
              <w:top w:val="nil"/>
              <w:left w:val="nil"/>
              <w:bottom w:val="single" w:sz="4" w:space="0" w:color="auto"/>
              <w:right w:val="single" w:sz="4" w:space="0" w:color="auto"/>
            </w:tcBorders>
            <w:shd w:val="clear" w:color="auto" w:fill="auto"/>
            <w:noWrap/>
            <w:vAlign w:val="center"/>
            <w:hideMark/>
          </w:tcPr>
          <w:p w14:paraId="2E17295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5617153"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D74C23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УТ-6</w:t>
            </w:r>
          </w:p>
        </w:tc>
        <w:tc>
          <w:tcPr>
            <w:tcW w:w="904" w:type="pct"/>
            <w:tcBorders>
              <w:top w:val="nil"/>
              <w:left w:val="nil"/>
              <w:bottom w:val="single" w:sz="4" w:space="0" w:color="auto"/>
              <w:right w:val="single" w:sz="4" w:space="0" w:color="auto"/>
            </w:tcBorders>
            <w:shd w:val="clear" w:color="auto" w:fill="auto"/>
            <w:noWrap/>
            <w:vAlign w:val="center"/>
            <w:hideMark/>
          </w:tcPr>
          <w:p w14:paraId="434C4B3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Марцева Л.Е</w:t>
            </w:r>
          </w:p>
        </w:tc>
        <w:tc>
          <w:tcPr>
            <w:tcW w:w="230" w:type="pct"/>
            <w:tcBorders>
              <w:top w:val="nil"/>
              <w:left w:val="nil"/>
              <w:bottom w:val="single" w:sz="4" w:space="0" w:color="auto"/>
              <w:right w:val="single" w:sz="4" w:space="0" w:color="auto"/>
            </w:tcBorders>
            <w:shd w:val="clear" w:color="auto" w:fill="auto"/>
            <w:noWrap/>
            <w:vAlign w:val="center"/>
            <w:hideMark/>
          </w:tcPr>
          <w:p w14:paraId="60ED770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w:t>
            </w:r>
          </w:p>
        </w:tc>
        <w:tc>
          <w:tcPr>
            <w:tcW w:w="386" w:type="pct"/>
            <w:tcBorders>
              <w:top w:val="nil"/>
              <w:left w:val="nil"/>
              <w:bottom w:val="single" w:sz="4" w:space="0" w:color="auto"/>
              <w:right w:val="single" w:sz="4" w:space="0" w:color="auto"/>
            </w:tcBorders>
            <w:shd w:val="clear" w:color="auto" w:fill="auto"/>
            <w:noWrap/>
            <w:vAlign w:val="center"/>
            <w:hideMark/>
          </w:tcPr>
          <w:p w14:paraId="10FB6A4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18283A5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5A53300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4466C2F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40,04</w:t>
            </w:r>
          </w:p>
        </w:tc>
        <w:tc>
          <w:tcPr>
            <w:tcW w:w="415" w:type="pct"/>
            <w:tcBorders>
              <w:top w:val="nil"/>
              <w:left w:val="nil"/>
              <w:bottom w:val="single" w:sz="4" w:space="0" w:color="auto"/>
              <w:right w:val="single" w:sz="4" w:space="0" w:color="auto"/>
            </w:tcBorders>
            <w:shd w:val="clear" w:color="auto" w:fill="auto"/>
            <w:noWrap/>
            <w:vAlign w:val="center"/>
            <w:hideMark/>
          </w:tcPr>
          <w:p w14:paraId="3551E3E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8,81</w:t>
            </w:r>
          </w:p>
        </w:tc>
        <w:tc>
          <w:tcPr>
            <w:tcW w:w="474" w:type="pct"/>
            <w:tcBorders>
              <w:top w:val="nil"/>
              <w:left w:val="nil"/>
              <w:bottom w:val="single" w:sz="4" w:space="0" w:color="auto"/>
              <w:right w:val="single" w:sz="4" w:space="0" w:color="auto"/>
            </w:tcBorders>
            <w:shd w:val="clear" w:color="auto" w:fill="auto"/>
            <w:noWrap/>
            <w:vAlign w:val="center"/>
            <w:hideMark/>
          </w:tcPr>
          <w:p w14:paraId="21A0156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329DDDFF"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645486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УТ-6</w:t>
            </w:r>
          </w:p>
        </w:tc>
        <w:tc>
          <w:tcPr>
            <w:tcW w:w="904" w:type="pct"/>
            <w:tcBorders>
              <w:top w:val="nil"/>
              <w:left w:val="nil"/>
              <w:bottom w:val="single" w:sz="4" w:space="0" w:color="auto"/>
              <w:right w:val="single" w:sz="4" w:space="0" w:color="auto"/>
            </w:tcBorders>
            <w:shd w:val="clear" w:color="auto" w:fill="auto"/>
            <w:noWrap/>
            <w:vAlign w:val="center"/>
            <w:hideMark/>
          </w:tcPr>
          <w:p w14:paraId="3AF6992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Ревуненкова Т.С.</w:t>
            </w:r>
          </w:p>
        </w:tc>
        <w:tc>
          <w:tcPr>
            <w:tcW w:w="230" w:type="pct"/>
            <w:tcBorders>
              <w:top w:val="nil"/>
              <w:left w:val="nil"/>
              <w:bottom w:val="single" w:sz="4" w:space="0" w:color="auto"/>
              <w:right w:val="single" w:sz="4" w:space="0" w:color="auto"/>
            </w:tcBorders>
            <w:shd w:val="clear" w:color="auto" w:fill="auto"/>
            <w:noWrap/>
            <w:vAlign w:val="center"/>
            <w:hideMark/>
          </w:tcPr>
          <w:p w14:paraId="215EB7A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w:t>
            </w:r>
          </w:p>
        </w:tc>
        <w:tc>
          <w:tcPr>
            <w:tcW w:w="386" w:type="pct"/>
            <w:tcBorders>
              <w:top w:val="nil"/>
              <w:left w:val="nil"/>
              <w:bottom w:val="single" w:sz="4" w:space="0" w:color="auto"/>
              <w:right w:val="single" w:sz="4" w:space="0" w:color="auto"/>
            </w:tcBorders>
            <w:shd w:val="clear" w:color="auto" w:fill="auto"/>
            <w:noWrap/>
            <w:vAlign w:val="center"/>
            <w:hideMark/>
          </w:tcPr>
          <w:p w14:paraId="49B7470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172C791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202F0F6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486E88E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66,74</w:t>
            </w:r>
          </w:p>
        </w:tc>
        <w:tc>
          <w:tcPr>
            <w:tcW w:w="415" w:type="pct"/>
            <w:tcBorders>
              <w:top w:val="nil"/>
              <w:left w:val="nil"/>
              <w:bottom w:val="single" w:sz="4" w:space="0" w:color="auto"/>
              <w:right w:val="single" w:sz="4" w:space="0" w:color="auto"/>
            </w:tcBorders>
            <w:shd w:val="clear" w:color="auto" w:fill="auto"/>
            <w:noWrap/>
            <w:vAlign w:val="center"/>
            <w:hideMark/>
          </w:tcPr>
          <w:p w14:paraId="5387FA3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14,68</w:t>
            </w:r>
          </w:p>
        </w:tc>
        <w:tc>
          <w:tcPr>
            <w:tcW w:w="474" w:type="pct"/>
            <w:tcBorders>
              <w:top w:val="nil"/>
              <w:left w:val="nil"/>
              <w:bottom w:val="single" w:sz="4" w:space="0" w:color="auto"/>
              <w:right w:val="single" w:sz="4" w:space="0" w:color="auto"/>
            </w:tcBorders>
            <w:shd w:val="clear" w:color="auto" w:fill="auto"/>
            <w:noWrap/>
            <w:vAlign w:val="center"/>
            <w:hideMark/>
          </w:tcPr>
          <w:p w14:paraId="2297BF9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0603FCB"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6D5A46D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УТ-7</w:t>
            </w:r>
          </w:p>
        </w:tc>
        <w:tc>
          <w:tcPr>
            <w:tcW w:w="904" w:type="pct"/>
            <w:tcBorders>
              <w:top w:val="nil"/>
              <w:left w:val="nil"/>
              <w:bottom w:val="single" w:sz="4" w:space="0" w:color="auto"/>
              <w:right w:val="single" w:sz="4" w:space="0" w:color="auto"/>
            </w:tcBorders>
            <w:shd w:val="clear" w:color="auto" w:fill="auto"/>
            <w:noWrap/>
            <w:vAlign w:val="center"/>
            <w:hideMark/>
          </w:tcPr>
          <w:p w14:paraId="3B5BAF3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УТ-9</w:t>
            </w:r>
          </w:p>
        </w:tc>
        <w:tc>
          <w:tcPr>
            <w:tcW w:w="230" w:type="pct"/>
            <w:tcBorders>
              <w:top w:val="nil"/>
              <w:left w:val="nil"/>
              <w:bottom w:val="single" w:sz="4" w:space="0" w:color="auto"/>
              <w:right w:val="single" w:sz="4" w:space="0" w:color="auto"/>
            </w:tcBorders>
            <w:shd w:val="clear" w:color="auto" w:fill="auto"/>
            <w:noWrap/>
            <w:vAlign w:val="center"/>
            <w:hideMark/>
          </w:tcPr>
          <w:p w14:paraId="475CE0F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31</w:t>
            </w:r>
          </w:p>
        </w:tc>
        <w:tc>
          <w:tcPr>
            <w:tcW w:w="386" w:type="pct"/>
            <w:tcBorders>
              <w:top w:val="nil"/>
              <w:left w:val="nil"/>
              <w:bottom w:val="single" w:sz="4" w:space="0" w:color="auto"/>
              <w:right w:val="single" w:sz="4" w:space="0" w:color="auto"/>
            </w:tcBorders>
            <w:shd w:val="clear" w:color="auto" w:fill="auto"/>
            <w:noWrap/>
            <w:vAlign w:val="center"/>
            <w:hideMark/>
          </w:tcPr>
          <w:p w14:paraId="512F285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150</w:t>
            </w:r>
          </w:p>
        </w:tc>
        <w:tc>
          <w:tcPr>
            <w:tcW w:w="583" w:type="pct"/>
            <w:tcBorders>
              <w:top w:val="nil"/>
              <w:left w:val="nil"/>
              <w:bottom w:val="single" w:sz="4" w:space="0" w:color="auto"/>
              <w:right w:val="single" w:sz="4" w:space="0" w:color="auto"/>
            </w:tcBorders>
            <w:shd w:val="clear" w:color="auto" w:fill="auto"/>
            <w:noWrap/>
            <w:vAlign w:val="center"/>
            <w:hideMark/>
          </w:tcPr>
          <w:p w14:paraId="192C605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2209,99</w:t>
            </w:r>
          </w:p>
        </w:tc>
        <w:tc>
          <w:tcPr>
            <w:tcW w:w="540" w:type="pct"/>
            <w:tcBorders>
              <w:top w:val="nil"/>
              <w:left w:val="nil"/>
              <w:bottom w:val="single" w:sz="4" w:space="0" w:color="auto"/>
              <w:right w:val="single" w:sz="4" w:space="0" w:color="auto"/>
            </w:tcBorders>
            <w:shd w:val="clear" w:color="auto" w:fill="auto"/>
            <w:noWrap/>
            <w:vAlign w:val="center"/>
            <w:hideMark/>
          </w:tcPr>
          <w:p w14:paraId="56779F7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462CD61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868,54</w:t>
            </w:r>
          </w:p>
        </w:tc>
        <w:tc>
          <w:tcPr>
            <w:tcW w:w="415" w:type="pct"/>
            <w:tcBorders>
              <w:top w:val="nil"/>
              <w:left w:val="nil"/>
              <w:bottom w:val="single" w:sz="4" w:space="0" w:color="auto"/>
              <w:right w:val="single" w:sz="4" w:space="0" w:color="auto"/>
            </w:tcBorders>
            <w:shd w:val="clear" w:color="auto" w:fill="auto"/>
            <w:noWrap/>
            <w:vAlign w:val="center"/>
            <w:hideMark/>
          </w:tcPr>
          <w:p w14:paraId="411D3B7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191,08</w:t>
            </w:r>
          </w:p>
        </w:tc>
        <w:tc>
          <w:tcPr>
            <w:tcW w:w="474" w:type="pct"/>
            <w:tcBorders>
              <w:top w:val="nil"/>
              <w:left w:val="nil"/>
              <w:bottom w:val="single" w:sz="4" w:space="0" w:color="auto"/>
              <w:right w:val="single" w:sz="4" w:space="0" w:color="auto"/>
            </w:tcBorders>
            <w:shd w:val="clear" w:color="auto" w:fill="auto"/>
            <w:noWrap/>
            <w:vAlign w:val="center"/>
            <w:hideMark/>
          </w:tcPr>
          <w:p w14:paraId="197F36A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37AF5252"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477C1F2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УТ-7</w:t>
            </w:r>
          </w:p>
        </w:tc>
        <w:tc>
          <w:tcPr>
            <w:tcW w:w="904" w:type="pct"/>
            <w:tcBorders>
              <w:top w:val="nil"/>
              <w:left w:val="nil"/>
              <w:bottom w:val="single" w:sz="4" w:space="0" w:color="auto"/>
              <w:right w:val="single" w:sz="4" w:space="0" w:color="auto"/>
            </w:tcBorders>
            <w:shd w:val="clear" w:color="auto" w:fill="auto"/>
            <w:noWrap/>
            <w:vAlign w:val="center"/>
            <w:hideMark/>
          </w:tcPr>
          <w:p w14:paraId="7FC3A47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УТ-8</w:t>
            </w:r>
          </w:p>
        </w:tc>
        <w:tc>
          <w:tcPr>
            <w:tcW w:w="230" w:type="pct"/>
            <w:tcBorders>
              <w:top w:val="nil"/>
              <w:left w:val="nil"/>
              <w:bottom w:val="single" w:sz="4" w:space="0" w:color="auto"/>
              <w:right w:val="single" w:sz="4" w:space="0" w:color="auto"/>
            </w:tcBorders>
            <w:shd w:val="clear" w:color="auto" w:fill="auto"/>
            <w:noWrap/>
            <w:vAlign w:val="center"/>
            <w:hideMark/>
          </w:tcPr>
          <w:p w14:paraId="0F890A6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13</w:t>
            </w:r>
          </w:p>
        </w:tc>
        <w:tc>
          <w:tcPr>
            <w:tcW w:w="386" w:type="pct"/>
            <w:tcBorders>
              <w:top w:val="nil"/>
              <w:left w:val="nil"/>
              <w:bottom w:val="single" w:sz="4" w:space="0" w:color="auto"/>
              <w:right w:val="single" w:sz="4" w:space="0" w:color="auto"/>
            </w:tcBorders>
            <w:shd w:val="clear" w:color="auto" w:fill="auto"/>
            <w:noWrap/>
            <w:vAlign w:val="center"/>
            <w:hideMark/>
          </w:tcPr>
          <w:p w14:paraId="1761BD0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1B9EAA8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31012B8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14F09BA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213,05</w:t>
            </w:r>
          </w:p>
        </w:tc>
        <w:tc>
          <w:tcPr>
            <w:tcW w:w="415" w:type="pct"/>
            <w:tcBorders>
              <w:top w:val="nil"/>
              <w:left w:val="nil"/>
              <w:bottom w:val="single" w:sz="4" w:space="0" w:color="auto"/>
              <w:right w:val="single" w:sz="4" w:space="0" w:color="auto"/>
            </w:tcBorders>
            <w:shd w:val="clear" w:color="auto" w:fill="auto"/>
            <w:noWrap/>
            <w:vAlign w:val="center"/>
            <w:hideMark/>
          </w:tcPr>
          <w:p w14:paraId="6D8F86C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46,87</w:t>
            </w:r>
          </w:p>
        </w:tc>
        <w:tc>
          <w:tcPr>
            <w:tcW w:w="474" w:type="pct"/>
            <w:tcBorders>
              <w:top w:val="nil"/>
              <w:left w:val="nil"/>
              <w:bottom w:val="single" w:sz="4" w:space="0" w:color="auto"/>
              <w:right w:val="single" w:sz="4" w:space="0" w:color="auto"/>
            </w:tcBorders>
            <w:shd w:val="clear" w:color="auto" w:fill="auto"/>
            <w:noWrap/>
            <w:vAlign w:val="center"/>
            <w:hideMark/>
          </w:tcPr>
          <w:p w14:paraId="3632032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902E8EE"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BF5F04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УТ-8</w:t>
            </w:r>
          </w:p>
        </w:tc>
        <w:tc>
          <w:tcPr>
            <w:tcW w:w="904" w:type="pct"/>
            <w:tcBorders>
              <w:top w:val="nil"/>
              <w:left w:val="nil"/>
              <w:bottom w:val="single" w:sz="4" w:space="0" w:color="auto"/>
              <w:right w:val="single" w:sz="4" w:space="0" w:color="auto"/>
            </w:tcBorders>
            <w:shd w:val="clear" w:color="auto" w:fill="auto"/>
            <w:noWrap/>
            <w:vAlign w:val="center"/>
            <w:hideMark/>
          </w:tcPr>
          <w:p w14:paraId="050EA6A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ООО "Организация торговли"</w:t>
            </w:r>
          </w:p>
        </w:tc>
        <w:tc>
          <w:tcPr>
            <w:tcW w:w="230" w:type="pct"/>
            <w:tcBorders>
              <w:top w:val="nil"/>
              <w:left w:val="nil"/>
              <w:bottom w:val="single" w:sz="4" w:space="0" w:color="auto"/>
              <w:right w:val="single" w:sz="4" w:space="0" w:color="auto"/>
            </w:tcBorders>
            <w:shd w:val="clear" w:color="auto" w:fill="auto"/>
            <w:noWrap/>
            <w:vAlign w:val="center"/>
            <w:hideMark/>
          </w:tcPr>
          <w:p w14:paraId="1E1B777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32</w:t>
            </w:r>
          </w:p>
        </w:tc>
        <w:tc>
          <w:tcPr>
            <w:tcW w:w="386" w:type="pct"/>
            <w:tcBorders>
              <w:top w:val="nil"/>
              <w:left w:val="nil"/>
              <w:bottom w:val="single" w:sz="4" w:space="0" w:color="auto"/>
              <w:right w:val="single" w:sz="4" w:space="0" w:color="auto"/>
            </w:tcBorders>
            <w:shd w:val="clear" w:color="auto" w:fill="auto"/>
            <w:noWrap/>
            <w:vAlign w:val="center"/>
            <w:hideMark/>
          </w:tcPr>
          <w:p w14:paraId="1EC29ED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2B54880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64F454C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0C65526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524,42</w:t>
            </w:r>
          </w:p>
        </w:tc>
        <w:tc>
          <w:tcPr>
            <w:tcW w:w="415" w:type="pct"/>
            <w:tcBorders>
              <w:top w:val="nil"/>
              <w:left w:val="nil"/>
              <w:bottom w:val="single" w:sz="4" w:space="0" w:color="auto"/>
              <w:right w:val="single" w:sz="4" w:space="0" w:color="auto"/>
            </w:tcBorders>
            <w:shd w:val="clear" w:color="auto" w:fill="auto"/>
            <w:noWrap/>
            <w:vAlign w:val="center"/>
            <w:hideMark/>
          </w:tcPr>
          <w:p w14:paraId="2615FEE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115,37</w:t>
            </w:r>
          </w:p>
        </w:tc>
        <w:tc>
          <w:tcPr>
            <w:tcW w:w="474" w:type="pct"/>
            <w:tcBorders>
              <w:top w:val="nil"/>
              <w:left w:val="nil"/>
              <w:bottom w:val="single" w:sz="4" w:space="0" w:color="auto"/>
              <w:right w:val="single" w:sz="4" w:space="0" w:color="auto"/>
            </w:tcBorders>
            <w:shd w:val="clear" w:color="auto" w:fill="auto"/>
            <w:noWrap/>
            <w:vAlign w:val="center"/>
            <w:hideMark/>
          </w:tcPr>
          <w:p w14:paraId="34E1799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742DECFB"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FAEC01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УТ-8</w:t>
            </w:r>
          </w:p>
        </w:tc>
        <w:tc>
          <w:tcPr>
            <w:tcW w:w="904" w:type="pct"/>
            <w:tcBorders>
              <w:top w:val="nil"/>
              <w:left w:val="nil"/>
              <w:bottom w:val="single" w:sz="4" w:space="0" w:color="auto"/>
              <w:right w:val="single" w:sz="4" w:space="0" w:color="auto"/>
            </w:tcBorders>
            <w:shd w:val="clear" w:color="auto" w:fill="auto"/>
            <w:noWrap/>
            <w:vAlign w:val="center"/>
            <w:hideMark/>
          </w:tcPr>
          <w:p w14:paraId="3E0BECB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МАМО Кипенское СП и ФГУП Почта</w:t>
            </w:r>
          </w:p>
        </w:tc>
        <w:tc>
          <w:tcPr>
            <w:tcW w:w="230" w:type="pct"/>
            <w:tcBorders>
              <w:top w:val="nil"/>
              <w:left w:val="nil"/>
              <w:bottom w:val="single" w:sz="4" w:space="0" w:color="auto"/>
              <w:right w:val="single" w:sz="4" w:space="0" w:color="auto"/>
            </w:tcBorders>
            <w:shd w:val="clear" w:color="auto" w:fill="auto"/>
            <w:noWrap/>
            <w:vAlign w:val="center"/>
            <w:hideMark/>
          </w:tcPr>
          <w:p w14:paraId="6A85622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w:t>
            </w:r>
          </w:p>
        </w:tc>
        <w:tc>
          <w:tcPr>
            <w:tcW w:w="386" w:type="pct"/>
            <w:tcBorders>
              <w:top w:val="nil"/>
              <w:left w:val="nil"/>
              <w:bottom w:val="single" w:sz="4" w:space="0" w:color="auto"/>
              <w:right w:val="single" w:sz="4" w:space="0" w:color="auto"/>
            </w:tcBorders>
            <w:shd w:val="clear" w:color="auto" w:fill="auto"/>
            <w:noWrap/>
            <w:vAlign w:val="center"/>
            <w:hideMark/>
          </w:tcPr>
          <w:p w14:paraId="1A13500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71F2F36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10710A8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5BAE32A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160,17</w:t>
            </w:r>
          </w:p>
        </w:tc>
        <w:tc>
          <w:tcPr>
            <w:tcW w:w="415" w:type="pct"/>
            <w:tcBorders>
              <w:top w:val="nil"/>
              <w:left w:val="nil"/>
              <w:bottom w:val="single" w:sz="4" w:space="0" w:color="auto"/>
              <w:right w:val="single" w:sz="4" w:space="0" w:color="auto"/>
            </w:tcBorders>
            <w:shd w:val="clear" w:color="auto" w:fill="auto"/>
            <w:noWrap/>
            <w:vAlign w:val="center"/>
            <w:hideMark/>
          </w:tcPr>
          <w:p w14:paraId="44DA782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35,24</w:t>
            </w:r>
          </w:p>
        </w:tc>
        <w:tc>
          <w:tcPr>
            <w:tcW w:w="474" w:type="pct"/>
            <w:tcBorders>
              <w:top w:val="nil"/>
              <w:left w:val="nil"/>
              <w:bottom w:val="single" w:sz="4" w:space="0" w:color="auto"/>
              <w:right w:val="single" w:sz="4" w:space="0" w:color="auto"/>
            </w:tcBorders>
            <w:shd w:val="clear" w:color="auto" w:fill="auto"/>
            <w:noWrap/>
            <w:vAlign w:val="center"/>
            <w:hideMark/>
          </w:tcPr>
          <w:p w14:paraId="0C3F51B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33214403"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0E958C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УТ-9</w:t>
            </w:r>
          </w:p>
        </w:tc>
        <w:tc>
          <w:tcPr>
            <w:tcW w:w="904" w:type="pct"/>
            <w:tcBorders>
              <w:top w:val="nil"/>
              <w:left w:val="nil"/>
              <w:bottom w:val="single" w:sz="4" w:space="0" w:color="auto"/>
              <w:right w:val="single" w:sz="4" w:space="0" w:color="auto"/>
            </w:tcBorders>
            <w:shd w:val="clear" w:color="auto" w:fill="auto"/>
            <w:noWrap/>
            <w:vAlign w:val="center"/>
            <w:hideMark/>
          </w:tcPr>
          <w:p w14:paraId="32FFFDB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230" w:type="pct"/>
            <w:tcBorders>
              <w:top w:val="nil"/>
              <w:left w:val="nil"/>
              <w:bottom w:val="single" w:sz="4" w:space="0" w:color="auto"/>
              <w:right w:val="single" w:sz="4" w:space="0" w:color="auto"/>
            </w:tcBorders>
            <w:shd w:val="clear" w:color="auto" w:fill="auto"/>
            <w:noWrap/>
            <w:vAlign w:val="center"/>
            <w:hideMark/>
          </w:tcPr>
          <w:p w14:paraId="21B6635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79</w:t>
            </w:r>
          </w:p>
        </w:tc>
        <w:tc>
          <w:tcPr>
            <w:tcW w:w="386" w:type="pct"/>
            <w:tcBorders>
              <w:top w:val="nil"/>
              <w:left w:val="nil"/>
              <w:bottom w:val="single" w:sz="4" w:space="0" w:color="auto"/>
              <w:right w:val="single" w:sz="4" w:space="0" w:color="auto"/>
            </w:tcBorders>
            <w:shd w:val="clear" w:color="auto" w:fill="auto"/>
            <w:noWrap/>
            <w:vAlign w:val="center"/>
            <w:hideMark/>
          </w:tcPr>
          <w:p w14:paraId="6D0E3AC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150</w:t>
            </w:r>
          </w:p>
        </w:tc>
        <w:tc>
          <w:tcPr>
            <w:tcW w:w="583" w:type="pct"/>
            <w:tcBorders>
              <w:top w:val="nil"/>
              <w:left w:val="nil"/>
              <w:bottom w:val="single" w:sz="4" w:space="0" w:color="auto"/>
              <w:right w:val="single" w:sz="4" w:space="0" w:color="auto"/>
            </w:tcBorders>
            <w:shd w:val="clear" w:color="auto" w:fill="auto"/>
            <w:noWrap/>
            <w:vAlign w:val="center"/>
            <w:hideMark/>
          </w:tcPr>
          <w:p w14:paraId="55F2B2C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2209,99</w:t>
            </w:r>
          </w:p>
        </w:tc>
        <w:tc>
          <w:tcPr>
            <w:tcW w:w="540" w:type="pct"/>
            <w:tcBorders>
              <w:top w:val="nil"/>
              <w:left w:val="nil"/>
              <w:bottom w:val="single" w:sz="4" w:space="0" w:color="auto"/>
              <w:right w:val="single" w:sz="4" w:space="0" w:color="auto"/>
            </w:tcBorders>
            <w:shd w:val="clear" w:color="auto" w:fill="auto"/>
            <w:noWrap/>
            <w:vAlign w:val="center"/>
            <w:hideMark/>
          </w:tcPr>
          <w:p w14:paraId="5AC129C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3F6C749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2 213,37</w:t>
            </w:r>
          </w:p>
        </w:tc>
        <w:tc>
          <w:tcPr>
            <w:tcW w:w="415" w:type="pct"/>
            <w:tcBorders>
              <w:top w:val="nil"/>
              <w:left w:val="nil"/>
              <w:bottom w:val="single" w:sz="4" w:space="0" w:color="auto"/>
              <w:right w:val="single" w:sz="4" w:space="0" w:color="auto"/>
            </w:tcBorders>
            <w:shd w:val="clear" w:color="auto" w:fill="auto"/>
            <w:noWrap/>
            <w:vAlign w:val="center"/>
            <w:hideMark/>
          </w:tcPr>
          <w:p w14:paraId="3EC1684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486,94</w:t>
            </w:r>
          </w:p>
        </w:tc>
        <w:tc>
          <w:tcPr>
            <w:tcW w:w="474" w:type="pct"/>
            <w:tcBorders>
              <w:top w:val="nil"/>
              <w:left w:val="nil"/>
              <w:bottom w:val="single" w:sz="4" w:space="0" w:color="auto"/>
              <w:right w:val="single" w:sz="4" w:space="0" w:color="auto"/>
            </w:tcBorders>
            <w:shd w:val="clear" w:color="auto" w:fill="auto"/>
            <w:noWrap/>
            <w:vAlign w:val="center"/>
            <w:hideMark/>
          </w:tcPr>
          <w:p w14:paraId="1CCB023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0CA18D55"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1E3AF1D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УТ-9</w:t>
            </w:r>
          </w:p>
        </w:tc>
        <w:tc>
          <w:tcPr>
            <w:tcW w:w="904" w:type="pct"/>
            <w:tcBorders>
              <w:top w:val="nil"/>
              <w:left w:val="nil"/>
              <w:bottom w:val="single" w:sz="4" w:space="0" w:color="auto"/>
              <w:right w:val="single" w:sz="4" w:space="0" w:color="auto"/>
            </w:tcBorders>
            <w:shd w:val="clear" w:color="auto" w:fill="auto"/>
            <w:noWrap/>
            <w:vAlign w:val="center"/>
            <w:hideMark/>
          </w:tcPr>
          <w:p w14:paraId="565DB62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д.3А</w:t>
            </w:r>
          </w:p>
        </w:tc>
        <w:tc>
          <w:tcPr>
            <w:tcW w:w="230" w:type="pct"/>
            <w:tcBorders>
              <w:top w:val="nil"/>
              <w:left w:val="nil"/>
              <w:bottom w:val="single" w:sz="4" w:space="0" w:color="auto"/>
              <w:right w:val="single" w:sz="4" w:space="0" w:color="auto"/>
            </w:tcBorders>
            <w:shd w:val="clear" w:color="auto" w:fill="auto"/>
            <w:noWrap/>
            <w:vAlign w:val="center"/>
            <w:hideMark/>
          </w:tcPr>
          <w:p w14:paraId="6420D9B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86" w:type="pct"/>
            <w:tcBorders>
              <w:top w:val="nil"/>
              <w:left w:val="nil"/>
              <w:bottom w:val="single" w:sz="4" w:space="0" w:color="auto"/>
              <w:right w:val="single" w:sz="4" w:space="0" w:color="auto"/>
            </w:tcBorders>
            <w:shd w:val="clear" w:color="auto" w:fill="auto"/>
            <w:noWrap/>
            <w:vAlign w:val="center"/>
            <w:hideMark/>
          </w:tcPr>
          <w:p w14:paraId="5B4D377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3C56B9D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6624112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15" w:type="pct"/>
            <w:tcBorders>
              <w:top w:val="nil"/>
              <w:left w:val="nil"/>
              <w:bottom w:val="single" w:sz="4" w:space="0" w:color="auto"/>
              <w:right w:val="single" w:sz="4" w:space="0" w:color="auto"/>
            </w:tcBorders>
            <w:shd w:val="clear" w:color="auto" w:fill="auto"/>
            <w:noWrap/>
            <w:vAlign w:val="center"/>
            <w:hideMark/>
          </w:tcPr>
          <w:p w14:paraId="10B2A07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327,76</w:t>
            </w:r>
          </w:p>
        </w:tc>
        <w:tc>
          <w:tcPr>
            <w:tcW w:w="415" w:type="pct"/>
            <w:tcBorders>
              <w:top w:val="nil"/>
              <w:left w:val="nil"/>
              <w:bottom w:val="single" w:sz="4" w:space="0" w:color="auto"/>
              <w:right w:val="single" w:sz="4" w:space="0" w:color="auto"/>
            </w:tcBorders>
            <w:shd w:val="clear" w:color="auto" w:fill="auto"/>
            <w:noWrap/>
            <w:vAlign w:val="center"/>
            <w:hideMark/>
          </w:tcPr>
          <w:p w14:paraId="2FC1ED6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72,11</w:t>
            </w:r>
          </w:p>
        </w:tc>
        <w:tc>
          <w:tcPr>
            <w:tcW w:w="474" w:type="pct"/>
            <w:tcBorders>
              <w:top w:val="nil"/>
              <w:left w:val="nil"/>
              <w:bottom w:val="single" w:sz="4" w:space="0" w:color="auto"/>
              <w:right w:val="single" w:sz="4" w:space="0" w:color="auto"/>
            </w:tcBorders>
            <w:shd w:val="clear" w:color="auto" w:fill="auto"/>
            <w:noWrap/>
            <w:vAlign w:val="center"/>
            <w:hideMark/>
          </w:tcPr>
          <w:p w14:paraId="3DBCBCB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29632B7F" w14:textId="77777777" w:rsidTr="00805D56">
        <w:trPr>
          <w:trHeight w:val="20"/>
        </w:trPr>
        <w:tc>
          <w:tcPr>
            <w:tcW w:w="3395"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B7B439" w14:textId="77777777" w:rsidR="00805D56" w:rsidRPr="00BC1599" w:rsidRDefault="00805D56" w:rsidP="005C3BE6">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Итого:</w:t>
            </w:r>
          </w:p>
        </w:tc>
        <w:tc>
          <w:tcPr>
            <w:tcW w:w="715" w:type="pct"/>
            <w:tcBorders>
              <w:top w:val="nil"/>
              <w:left w:val="nil"/>
              <w:bottom w:val="single" w:sz="4" w:space="0" w:color="auto"/>
              <w:right w:val="single" w:sz="4" w:space="0" w:color="auto"/>
            </w:tcBorders>
            <w:shd w:val="clear" w:color="auto" w:fill="auto"/>
            <w:noWrap/>
            <w:vAlign w:val="center"/>
            <w:hideMark/>
          </w:tcPr>
          <w:p w14:paraId="1E89A6FB" w14:textId="77777777" w:rsidR="00805D56" w:rsidRPr="00BC1599" w:rsidRDefault="00805D56" w:rsidP="005C3BE6">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49 295,31</w:t>
            </w:r>
          </w:p>
        </w:tc>
        <w:tc>
          <w:tcPr>
            <w:tcW w:w="415" w:type="pct"/>
            <w:tcBorders>
              <w:top w:val="nil"/>
              <w:left w:val="nil"/>
              <w:bottom w:val="single" w:sz="4" w:space="0" w:color="auto"/>
              <w:right w:val="single" w:sz="4" w:space="0" w:color="auto"/>
            </w:tcBorders>
            <w:shd w:val="clear" w:color="auto" w:fill="auto"/>
            <w:noWrap/>
            <w:vAlign w:val="center"/>
            <w:hideMark/>
          </w:tcPr>
          <w:p w14:paraId="21D7AE79" w14:textId="77777777" w:rsidR="00805D56" w:rsidRPr="00BC1599" w:rsidRDefault="00805D56" w:rsidP="005C3BE6">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10 844,97</w:t>
            </w:r>
          </w:p>
        </w:tc>
        <w:tc>
          <w:tcPr>
            <w:tcW w:w="4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A4D0FC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w:t>
            </w:r>
          </w:p>
        </w:tc>
      </w:tr>
      <w:tr w:rsidR="00805D56" w:rsidRPr="00BC1599" w14:paraId="36B2376A" w14:textId="77777777" w:rsidTr="00805D56">
        <w:trPr>
          <w:trHeight w:val="20"/>
        </w:trPr>
        <w:tc>
          <w:tcPr>
            <w:tcW w:w="3395" w:type="pct"/>
            <w:gridSpan w:val="6"/>
            <w:vMerge/>
            <w:tcBorders>
              <w:top w:val="single" w:sz="4" w:space="0" w:color="auto"/>
              <w:left w:val="single" w:sz="4" w:space="0" w:color="auto"/>
              <w:bottom w:val="single" w:sz="4" w:space="0" w:color="auto"/>
              <w:right w:val="single" w:sz="4" w:space="0" w:color="auto"/>
            </w:tcBorders>
            <w:vAlign w:val="center"/>
            <w:hideMark/>
          </w:tcPr>
          <w:p w14:paraId="5C8877AF" w14:textId="77777777" w:rsidR="00805D56" w:rsidRPr="00BC1599" w:rsidRDefault="00805D56" w:rsidP="005C3BE6">
            <w:pPr>
              <w:spacing w:line="240" w:lineRule="auto"/>
              <w:ind w:firstLine="0"/>
              <w:jc w:val="left"/>
              <w:rPr>
                <w:rFonts w:eastAsia="Times New Roman" w:cs="Times New Roman"/>
                <w:b/>
                <w:bCs/>
                <w:color w:val="000000"/>
                <w:sz w:val="16"/>
                <w:szCs w:val="16"/>
                <w:lang w:eastAsia="ru-RU"/>
              </w:rPr>
            </w:pPr>
          </w:p>
        </w:tc>
        <w:tc>
          <w:tcPr>
            <w:tcW w:w="1131" w:type="pct"/>
            <w:gridSpan w:val="2"/>
            <w:tcBorders>
              <w:top w:val="single" w:sz="4" w:space="0" w:color="auto"/>
              <w:left w:val="nil"/>
              <w:bottom w:val="single" w:sz="4" w:space="0" w:color="auto"/>
              <w:right w:val="single" w:sz="4" w:space="0" w:color="auto"/>
            </w:tcBorders>
            <w:shd w:val="clear" w:color="auto" w:fill="auto"/>
            <w:vAlign w:val="center"/>
            <w:hideMark/>
          </w:tcPr>
          <w:p w14:paraId="7A645886" w14:textId="77777777" w:rsidR="00805D56" w:rsidRPr="00BC1599" w:rsidRDefault="00805D56" w:rsidP="005C3BE6">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60 140,28</w:t>
            </w:r>
          </w:p>
        </w:tc>
        <w:tc>
          <w:tcPr>
            <w:tcW w:w="474" w:type="pct"/>
            <w:vMerge/>
            <w:tcBorders>
              <w:top w:val="nil"/>
              <w:left w:val="single" w:sz="4" w:space="0" w:color="auto"/>
              <w:bottom w:val="single" w:sz="4" w:space="0" w:color="auto"/>
              <w:right w:val="single" w:sz="4" w:space="0" w:color="auto"/>
            </w:tcBorders>
            <w:vAlign w:val="center"/>
            <w:hideMark/>
          </w:tcPr>
          <w:p w14:paraId="76A518B8"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471FD5D0" w14:textId="77777777" w:rsidTr="005C3BE6">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E04BEFD" w14:textId="77777777" w:rsidR="00805D56" w:rsidRPr="00BC1599" w:rsidRDefault="00805D56" w:rsidP="005C3BE6">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Котельная д. Келози</w:t>
            </w:r>
          </w:p>
        </w:tc>
      </w:tr>
      <w:tr w:rsidR="00805D56" w:rsidRPr="00BC1599" w14:paraId="6D11E4FA"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B5A679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Котельная "Келози"</w:t>
            </w:r>
          </w:p>
        </w:tc>
        <w:tc>
          <w:tcPr>
            <w:tcW w:w="904" w:type="pct"/>
            <w:tcBorders>
              <w:top w:val="nil"/>
              <w:left w:val="nil"/>
              <w:bottom w:val="single" w:sz="4" w:space="0" w:color="auto"/>
              <w:right w:val="single" w:sz="4" w:space="0" w:color="auto"/>
            </w:tcBorders>
            <w:shd w:val="clear" w:color="auto" w:fill="auto"/>
            <w:noWrap/>
            <w:vAlign w:val="center"/>
            <w:hideMark/>
          </w:tcPr>
          <w:p w14:paraId="46454D0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w:t>
            </w:r>
          </w:p>
        </w:tc>
        <w:tc>
          <w:tcPr>
            <w:tcW w:w="230" w:type="pct"/>
            <w:tcBorders>
              <w:top w:val="nil"/>
              <w:left w:val="nil"/>
              <w:bottom w:val="single" w:sz="4" w:space="0" w:color="auto"/>
              <w:right w:val="single" w:sz="4" w:space="0" w:color="auto"/>
            </w:tcBorders>
            <w:shd w:val="clear" w:color="auto" w:fill="auto"/>
            <w:noWrap/>
            <w:vAlign w:val="center"/>
            <w:hideMark/>
          </w:tcPr>
          <w:p w14:paraId="6BA89CF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386" w:type="pct"/>
            <w:tcBorders>
              <w:top w:val="nil"/>
              <w:left w:val="nil"/>
              <w:bottom w:val="single" w:sz="4" w:space="0" w:color="auto"/>
              <w:right w:val="single" w:sz="4" w:space="0" w:color="auto"/>
            </w:tcBorders>
            <w:shd w:val="clear" w:color="auto" w:fill="auto"/>
            <w:noWrap/>
            <w:vAlign w:val="center"/>
            <w:hideMark/>
          </w:tcPr>
          <w:p w14:paraId="3E9BB6D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583" w:type="pct"/>
            <w:tcBorders>
              <w:top w:val="nil"/>
              <w:left w:val="nil"/>
              <w:bottom w:val="single" w:sz="4" w:space="0" w:color="auto"/>
              <w:right w:val="single" w:sz="4" w:space="0" w:color="auto"/>
            </w:tcBorders>
            <w:shd w:val="clear" w:color="auto" w:fill="auto"/>
            <w:noWrap/>
            <w:vAlign w:val="center"/>
            <w:hideMark/>
          </w:tcPr>
          <w:p w14:paraId="76C2CFB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40" w:type="pct"/>
            <w:tcBorders>
              <w:top w:val="nil"/>
              <w:left w:val="nil"/>
              <w:bottom w:val="single" w:sz="4" w:space="0" w:color="auto"/>
              <w:right w:val="single" w:sz="4" w:space="0" w:color="auto"/>
            </w:tcBorders>
            <w:shd w:val="clear" w:color="auto" w:fill="auto"/>
            <w:noWrap/>
            <w:vAlign w:val="center"/>
            <w:hideMark/>
          </w:tcPr>
          <w:p w14:paraId="2AA694D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53A9BAE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7 999,79</w:t>
            </w:r>
          </w:p>
        </w:tc>
        <w:tc>
          <w:tcPr>
            <w:tcW w:w="415" w:type="pct"/>
            <w:tcBorders>
              <w:top w:val="nil"/>
              <w:left w:val="nil"/>
              <w:bottom w:val="single" w:sz="4" w:space="0" w:color="auto"/>
              <w:right w:val="single" w:sz="4" w:space="0" w:color="auto"/>
            </w:tcBorders>
            <w:shd w:val="clear" w:color="auto" w:fill="auto"/>
            <w:noWrap/>
            <w:vAlign w:val="center"/>
            <w:hideMark/>
          </w:tcPr>
          <w:p w14:paraId="3174EB5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1 759,95</w:t>
            </w:r>
          </w:p>
        </w:tc>
        <w:tc>
          <w:tcPr>
            <w:tcW w:w="474" w:type="pct"/>
            <w:tcBorders>
              <w:top w:val="nil"/>
              <w:left w:val="nil"/>
              <w:bottom w:val="single" w:sz="4" w:space="0" w:color="auto"/>
              <w:right w:val="single" w:sz="4" w:space="0" w:color="auto"/>
            </w:tcBorders>
            <w:shd w:val="clear" w:color="auto" w:fill="auto"/>
            <w:noWrap/>
            <w:vAlign w:val="center"/>
            <w:hideMark/>
          </w:tcPr>
          <w:p w14:paraId="6D7643B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31E7570"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628A4EE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ТК-2</w:t>
            </w:r>
          </w:p>
        </w:tc>
        <w:tc>
          <w:tcPr>
            <w:tcW w:w="904" w:type="pct"/>
            <w:tcBorders>
              <w:top w:val="nil"/>
              <w:left w:val="nil"/>
              <w:bottom w:val="single" w:sz="4" w:space="0" w:color="auto"/>
              <w:right w:val="single" w:sz="4" w:space="0" w:color="auto"/>
            </w:tcBorders>
            <w:shd w:val="clear" w:color="auto" w:fill="auto"/>
            <w:noWrap/>
            <w:vAlign w:val="center"/>
            <w:hideMark/>
          </w:tcPr>
          <w:p w14:paraId="6F02703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230" w:type="pct"/>
            <w:tcBorders>
              <w:top w:val="nil"/>
              <w:left w:val="nil"/>
              <w:bottom w:val="single" w:sz="4" w:space="0" w:color="auto"/>
              <w:right w:val="single" w:sz="4" w:space="0" w:color="auto"/>
            </w:tcBorders>
            <w:shd w:val="clear" w:color="auto" w:fill="auto"/>
            <w:noWrap/>
            <w:vAlign w:val="center"/>
            <w:hideMark/>
          </w:tcPr>
          <w:p w14:paraId="4B9744C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60</w:t>
            </w:r>
          </w:p>
        </w:tc>
        <w:tc>
          <w:tcPr>
            <w:tcW w:w="386" w:type="pct"/>
            <w:tcBorders>
              <w:top w:val="nil"/>
              <w:left w:val="nil"/>
              <w:bottom w:val="single" w:sz="4" w:space="0" w:color="auto"/>
              <w:right w:val="single" w:sz="4" w:space="0" w:color="auto"/>
            </w:tcBorders>
            <w:shd w:val="clear" w:color="auto" w:fill="auto"/>
            <w:noWrap/>
            <w:vAlign w:val="center"/>
            <w:hideMark/>
          </w:tcPr>
          <w:p w14:paraId="0536174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583" w:type="pct"/>
            <w:tcBorders>
              <w:top w:val="nil"/>
              <w:left w:val="nil"/>
              <w:bottom w:val="single" w:sz="4" w:space="0" w:color="auto"/>
              <w:right w:val="single" w:sz="4" w:space="0" w:color="auto"/>
            </w:tcBorders>
            <w:shd w:val="clear" w:color="auto" w:fill="auto"/>
            <w:noWrap/>
            <w:vAlign w:val="center"/>
            <w:hideMark/>
          </w:tcPr>
          <w:p w14:paraId="0728C7B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40" w:type="pct"/>
            <w:tcBorders>
              <w:top w:val="nil"/>
              <w:left w:val="nil"/>
              <w:bottom w:val="single" w:sz="4" w:space="0" w:color="auto"/>
              <w:right w:val="single" w:sz="4" w:space="0" w:color="auto"/>
            </w:tcBorders>
            <w:shd w:val="clear" w:color="auto" w:fill="auto"/>
            <w:noWrap/>
            <w:vAlign w:val="center"/>
            <w:hideMark/>
          </w:tcPr>
          <w:p w14:paraId="428313D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399D272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4 799,87</w:t>
            </w:r>
          </w:p>
        </w:tc>
        <w:tc>
          <w:tcPr>
            <w:tcW w:w="415" w:type="pct"/>
            <w:tcBorders>
              <w:top w:val="nil"/>
              <w:left w:val="nil"/>
              <w:bottom w:val="single" w:sz="4" w:space="0" w:color="auto"/>
              <w:right w:val="single" w:sz="4" w:space="0" w:color="auto"/>
            </w:tcBorders>
            <w:shd w:val="clear" w:color="auto" w:fill="auto"/>
            <w:noWrap/>
            <w:vAlign w:val="center"/>
            <w:hideMark/>
          </w:tcPr>
          <w:p w14:paraId="5CF4BDC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1 055,97</w:t>
            </w:r>
          </w:p>
        </w:tc>
        <w:tc>
          <w:tcPr>
            <w:tcW w:w="474" w:type="pct"/>
            <w:tcBorders>
              <w:top w:val="nil"/>
              <w:left w:val="nil"/>
              <w:bottom w:val="single" w:sz="4" w:space="0" w:color="auto"/>
              <w:right w:val="single" w:sz="4" w:space="0" w:color="auto"/>
            </w:tcBorders>
            <w:shd w:val="clear" w:color="auto" w:fill="auto"/>
            <w:noWrap/>
            <w:vAlign w:val="center"/>
            <w:hideMark/>
          </w:tcPr>
          <w:p w14:paraId="3421E36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09847CC3"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128BFCF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904" w:type="pct"/>
            <w:tcBorders>
              <w:top w:val="nil"/>
              <w:left w:val="nil"/>
              <w:bottom w:val="single" w:sz="4" w:space="0" w:color="auto"/>
              <w:right w:val="single" w:sz="4" w:space="0" w:color="auto"/>
            </w:tcBorders>
            <w:shd w:val="clear" w:color="auto" w:fill="auto"/>
            <w:noWrap/>
            <w:vAlign w:val="center"/>
            <w:hideMark/>
          </w:tcPr>
          <w:p w14:paraId="1F73665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230" w:type="pct"/>
            <w:tcBorders>
              <w:top w:val="nil"/>
              <w:left w:val="nil"/>
              <w:bottom w:val="single" w:sz="4" w:space="0" w:color="auto"/>
              <w:right w:val="single" w:sz="4" w:space="0" w:color="auto"/>
            </w:tcBorders>
            <w:shd w:val="clear" w:color="auto" w:fill="auto"/>
            <w:noWrap/>
            <w:vAlign w:val="center"/>
            <w:hideMark/>
          </w:tcPr>
          <w:p w14:paraId="2929172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86" w:type="pct"/>
            <w:tcBorders>
              <w:top w:val="nil"/>
              <w:left w:val="nil"/>
              <w:bottom w:val="single" w:sz="4" w:space="0" w:color="auto"/>
              <w:right w:val="single" w:sz="4" w:space="0" w:color="auto"/>
            </w:tcBorders>
            <w:shd w:val="clear" w:color="auto" w:fill="auto"/>
            <w:noWrap/>
            <w:vAlign w:val="center"/>
            <w:hideMark/>
          </w:tcPr>
          <w:p w14:paraId="286B0CD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2DD75DE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3A39642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46C4A0E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570,62</w:t>
            </w:r>
          </w:p>
        </w:tc>
        <w:tc>
          <w:tcPr>
            <w:tcW w:w="415" w:type="pct"/>
            <w:tcBorders>
              <w:top w:val="nil"/>
              <w:left w:val="nil"/>
              <w:bottom w:val="single" w:sz="4" w:space="0" w:color="auto"/>
              <w:right w:val="single" w:sz="4" w:space="0" w:color="auto"/>
            </w:tcBorders>
            <w:shd w:val="clear" w:color="auto" w:fill="auto"/>
            <w:noWrap/>
            <w:vAlign w:val="center"/>
            <w:hideMark/>
          </w:tcPr>
          <w:p w14:paraId="005CE11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125,54</w:t>
            </w:r>
          </w:p>
        </w:tc>
        <w:tc>
          <w:tcPr>
            <w:tcW w:w="474" w:type="pct"/>
            <w:tcBorders>
              <w:top w:val="nil"/>
              <w:left w:val="nil"/>
              <w:bottom w:val="single" w:sz="4" w:space="0" w:color="auto"/>
              <w:right w:val="single" w:sz="4" w:space="0" w:color="auto"/>
            </w:tcBorders>
            <w:shd w:val="clear" w:color="auto" w:fill="auto"/>
            <w:noWrap/>
            <w:vAlign w:val="center"/>
            <w:hideMark/>
          </w:tcPr>
          <w:p w14:paraId="0633BA7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253927BF"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AB3026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904" w:type="pct"/>
            <w:tcBorders>
              <w:top w:val="nil"/>
              <w:left w:val="nil"/>
              <w:bottom w:val="single" w:sz="4" w:space="0" w:color="auto"/>
              <w:right w:val="single" w:sz="4" w:space="0" w:color="auto"/>
            </w:tcBorders>
            <w:shd w:val="clear" w:color="auto" w:fill="auto"/>
            <w:noWrap/>
            <w:vAlign w:val="center"/>
            <w:hideMark/>
          </w:tcPr>
          <w:p w14:paraId="007091A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230" w:type="pct"/>
            <w:tcBorders>
              <w:top w:val="nil"/>
              <w:left w:val="nil"/>
              <w:bottom w:val="single" w:sz="4" w:space="0" w:color="auto"/>
              <w:right w:val="single" w:sz="4" w:space="0" w:color="auto"/>
            </w:tcBorders>
            <w:shd w:val="clear" w:color="auto" w:fill="auto"/>
            <w:noWrap/>
            <w:vAlign w:val="center"/>
            <w:hideMark/>
          </w:tcPr>
          <w:p w14:paraId="7990C6D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86" w:type="pct"/>
            <w:tcBorders>
              <w:top w:val="nil"/>
              <w:left w:val="nil"/>
              <w:bottom w:val="single" w:sz="4" w:space="0" w:color="auto"/>
              <w:right w:val="single" w:sz="4" w:space="0" w:color="auto"/>
            </w:tcBorders>
            <w:shd w:val="clear" w:color="auto" w:fill="auto"/>
            <w:noWrap/>
            <w:vAlign w:val="center"/>
            <w:hideMark/>
          </w:tcPr>
          <w:p w14:paraId="422882F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27351BE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3B7CC63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3CCCD62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912,99</w:t>
            </w:r>
          </w:p>
        </w:tc>
        <w:tc>
          <w:tcPr>
            <w:tcW w:w="415" w:type="pct"/>
            <w:tcBorders>
              <w:top w:val="nil"/>
              <w:left w:val="nil"/>
              <w:bottom w:val="single" w:sz="4" w:space="0" w:color="auto"/>
              <w:right w:val="single" w:sz="4" w:space="0" w:color="auto"/>
            </w:tcBorders>
            <w:shd w:val="clear" w:color="auto" w:fill="auto"/>
            <w:noWrap/>
            <w:vAlign w:val="center"/>
            <w:hideMark/>
          </w:tcPr>
          <w:p w14:paraId="1940ED3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200,86</w:t>
            </w:r>
          </w:p>
        </w:tc>
        <w:tc>
          <w:tcPr>
            <w:tcW w:w="474" w:type="pct"/>
            <w:tcBorders>
              <w:top w:val="nil"/>
              <w:left w:val="nil"/>
              <w:bottom w:val="single" w:sz="4" w:space="0" w:color="auto"/>
              <w:right w:val="single" w:sz="4" w:space="0" w:color="auto"/>
            </w:tcBorders>
            <w:shd w:val="clear" w:color="auto" w:fill="auto"/>
            <w:noWrap/>
            <w:vAlign w:val="center"/>
            <w:hideMark/>
          </w:tcPr>
          <w:p w14:paraId="6AD9164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30126564"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1CB67E7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904" w:type="pct"/>
            <w:tcBorders>
              <w:top w:val="nil"/>
              <w:left w:val="nil"/>
              <w:bottom w:val="single" w:sz="4" w:space="0" w:color="auto"/>
              <w:right w:val="single" w:sz="4" w:space="0" w:color="auto"/>
            </w:tcBorders>
            <w:shd w:val="clear" w:color="auto" w:fill="auto"/>
            <w:noWrap/>
            <w:vAlign w:val="center"/>
            <w:hideMark/>
          </w:tcPr>
          <w:p w14:paraId="201E57E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д.5</w:t>
            </w:r>
          </w:p>
        </w:tc>
        <w:tc>
          <w:tcPr>
            <w:tcW w:w="230" w:type="pct"/>
            <w:tcBorders>
              <w:top w:val="nil"/>
              <w:left w:val="nil"/>
              <w:bottom w:val="single" w:sz="4" w:space="0" w:color="auto"/>
              <w:right w:val="single" w:sz="4" w:space="0" w:color="auto"/>
            </w:tcBorders>
            <w:shd w:val="clear" w:color="auto" w:fill="auto"/>
            <w:noWrap/>
            <w:vAlign w:val="center"/>
            <w:hideMark/>
          </w:tcPr>
          <w:p w14:paraId="471FD78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45</w:t>
            </w:r>
          </w:p>
        </w:tc>
        <w:tc>
          <w:tcPr>
            <w:tcW w:w="386" w:type="pct"/>
            <w:tcBorders>
              <w:top w:val="nil"/>
              <w:left w:val="nil"/>
              <w:bottom w:val="single" w:sz="4" w:space="0" w:color="auto"/>
              <w:right w:val="single" w:sz="4" w:space="0" w:color="auto"/>
            </w:tcBorders>
            <w:shd w:val="clear" w:color="auto" w:fill="auto"/>
            <w:noWrap/>
            <w:vAlign w:val="center"/>
            <w:hideMark/>
          </w:tcPr>
          <w:p w14:paraId="2B9BDA8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151BB61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6324DDD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185FE41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1 027,12</w:t>
            </w:r>
          </w:p>
        </w:tc>
        <w:tc>
          <w:tcPr>
            <w:tcW w:w="415" w:type="pct"/>
            <w:tcBorders>
              <w:top w:val="nil"/>
              <w:left w:val="nil"/>
              <w:bottom w:val="single" w:sz="4" w:space="0" w:color="auto"/>
              <w:right w:val="single" w:sz="4" w:space="0" w:color="auto"/>
            </w:tcBorders>
            <w:shd w:val="clear" w:color="auto" w:fill="auto"/>
            <w:noWrap/>
            <w:vAlign w:val="center"/>
            <w:hideMark/>
          </w:tcPr>
          <w:p w14:paraId="31BD1AE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225,97</w:t>
            </w:r>
          </w:p>
        </w:tc>
        <w:tc>
          <w:tcPr>
            <w:tcW w:w="474" w:type="pct"/>
            <w:tcBorders>
              <w:top w:val="nil"/>
              <w:left w:val="nil"/>
              <w:bottom w:val="single" w:sz="4" w:space="0" w:color="auto"/>
              <w:right w:val="single" w:sz="4" w:space="0" w:color="auto"/>
            </w:tcBorders>
            <w:shd w:val="clear" w:color="auto" w:fill="auto"/>
            <w:noWrap/>
            <w:vAlign w:val="center"/>
            <w:hideMark/>
          </w:tcPr>
          <w:p w14:paraId="3EBE92C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0EC03F7"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4CC8798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904" w:type="pct"/>
            <w:tcBorders>
              <w:top w:val="nil"/>
              <w:left w:val="nil"/>
              <w:bottom w:val="single" w:sz="4" w:space="0" w:color="auto"/>
              <w:right w:val="single" w:sz="4" w:space="0" w:color="auto"/>
            </w:tcBorders>
            <w:shd w:val="clear" w:color="auto" w:fill="auto"/>
            <w:noWrap/>
            <w:vAlign w:val="center"/>
            <w:hideMark/>
          </w:tcPr>
          <w:p w14:paraId="41EB25D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д.3</w:t>
            </w:r>
          </w:p>
        </w:tc>
        <w:tc>
          <w:tcPr>
            <w:tcW w:w="230" w:type="pct"/>
            <w:tcBorders>
              <w:top w:val="nil"/>
              <w:left w:val="nil"/>
              <w:bottom w:val="single" w:sz="4" w:space="0" w:color="auto"/>
              <w:right w:val="single" w:sz="4" w:space="0" w:color="auto"/>
            </w:tcBorders>
            <w:shd w:val="clear" w:color="auto" w:fill="auto"/>
            <w:noWrap/>
            <w:vAlign w:val="center"/>
            <w:hideMark/>
          </w:tcPr>
          <w:p w14:paraId="7517248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19</w:t>
            </w:r>
          </w:p>
        </w:tc>
        <w:tc>
          <w:tcPr>
            <w:tcW w:w="386" w:type="pct"/>
            <w:tcBorders>
              <w:top w:val="nil"/>
              <w:left w:val="nil"/>
              <w:bottom w:val="single" w:sz="4" w:space="0" w:color="auto"/>
              <w:right w:val="single" w:sz="4" w:space="0" w:color="auto"/>
            </w:tcBorders>
            <w:shd w:val="clear" w:color="auto" w:fill="auto"/>
            <w:noWrap/>
            <w:vAlign w:val="center"/>
            <w:hideMark/>
          </w:tcPr>
          <w:p w14:paraId="13E1728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4AF3D8C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07D0DA9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725E631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433,67</w:t>
            </w:r>
          </w:p>
        </w:tc>
        <w:tc>
          <w:tcPr>
            <w:tcW w:w="415" w:type="pct"/>
            <w:tcBorders>
              <w:top w:val="nil"/>
              <w:left w:val="nil"/>
              <w:bottom w:val="single" w:sz="4" w:space="0" w:color="auto"/>
              <w:right w:val="single" w:sz="4" w:space="0" w:color="auto"/>
            </w:tcBorders>
            <w:shd w:val="clear" w:color="auto" w:fill="auto"/>
            <w:noWrap/>
            <w:vAlign w:val="center"/>
            <w:hideMark/>
          </w:tcPr>
          <w:p w14:paraId="2A0D395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95,41</w:t>
            </w:r>
          </w:p>
        </w:tc>
        <w:tc>
          <w:tcPr>
            <w:tcW w:w="474" w:type="pct"/>
            <w:tcBorders>
              <w:top w:val="nil"/>
              <w:left w:val="nil"/>
              <w:bottom w:val="single" w:sz="4" w:space="0" w:color="auto"/>
              <w:right w:val="single" w:sz="4" w:space="0" w:color="auto"/>
            </w:tcBorders>
            <w:shd w:val="clear" w:color="auto" w:fill="auto"/>
            <w:noWrap/>
            <w:vAlign w:val="center"/>
            <w:hideMark/>
          </w:tcPr>
          <w:p w14:paraId="585D5E0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55F86E5B"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4960C5A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904" w:type="pct"/>
            <w:tcBorders>
              <w:top w:val="nil"/>
              <w:left w:val="nil"/>
              <w:bottom w:val="single" w:sz="4" w:space="0" w:color="auto"/>
              <w:right w:val="single" w:sz="4" w:space="0" w:color="auto"/>
            </w:tcBorders>
            <w:shd w:val="clear" w:color="auto" w:fill="auto"/>
            <w:noWrap/>
            <w:vAlign w:val="center"/>
            <w:hideMark/>
          </w:tcPr>
          <w:p w14:paraId="208BE7A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ТК-7</w:t>
            </w:r>
          </w:p>
        </w:tc>
        <w:tc>
          <w:tcPr>
            <w:tcW w:w="230" w:type="pct"/>
            <w:tcBorders>
              <w:top w:val="nil"/>
              <w:left w:val="nil"/>
              <w:bottom w:val="single" w:sz="4" w:space="0" w:color="auto"/>
              <w:right w:val="single" w:sz="4" w:space="0" w:color="auto"/>
            </w:tcBorders>
            <w:shd w:val="clear" w:color="auto" w:fill="auto"/>
            <w:noWrap/>
            <w:vAlign w:val="center"/>
            <w:hideMark/>
          </w:tcPr>
          <w:p w14:paraId="32436DF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218</w:t>
            </w:r>
          </w:p>
        </w:tc>
        <w:tc>
          <w:tcPr>
            <w:tcW w:w="386" w:type="pct"/>
            <w:tcBorders>
              <w:top w:val="nil"/>
              <w:left w:val="nil"/>
              <w:bottom w:val="single" w:sz="4" w:space="0" w:color="auto"/>
              <w:right w:val="single" w:sz="4" w:space="0" w:color="auto"/>
            </w:tcBorders>
            <w:shd w:val="clear" w:color="auto" w:fill="auto"/>
            <w:noWrap/>
            <w:vAlign w:val="center"/>
            <w:hideMark/>
          </w:tcPr>
          <w:p w14:paraId="5FDDF38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583" w:type="pct"/>
            <w:tcBorders>
              <w:top w:val="nil"/>
              <w:left w:val="nil"/>
              <w:bottom w:val="single" w:sz="4" w:space="0" w:color="auto"/>
              <w:right w:val="single" w:sz="4" w:space="0" w:color="auto"/>
            </w:tcBorders>
            <w:shd w:val="clear" w:color="auto" w:fill="auto"/>
            <w:noWrap/>
            <w:vAlign w:val="center"/>
            <w:hideMark/>
          </w:tcPr>
          <w:p w14:paraId="60D412E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40" w:type="pct"/>
            <w:tcBorders>
              <w:top w:val="nil"/>
              <w:left w:val="nil"/>
              <w:bottom w:val="single" w:sz="4" w:space="0" w:color="auto"/>
              <w:right w:val="single" w:sz="4" w:space="0" w:color="auto"/>
            </w:tcBorders>
            <w:shd w:val="clear" w:color="auto" w:fill="auto"/>
            <w:noWrap/>
            <w:vAlign w:val="center"/>
            <w:hideMark/>
          </w:tcPr>
          <w:p w14:paraId="42E5FCB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0C1DA9D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17 439,53</w:t>
            </w:r>
          </w:p>
        </w:tc>
        <w:tc>
          <w:tcPr>
            <w:tcW w:w="415" w:type="pct"/>
            <w:tcBorders>
              <w:top w:val="nil"/>
              <w:left w:val="nil"/>
              <w:bottom w:val="single" w:sz="4" w:space="0" w:color="auto"/>
              <w:right w:val="single" w:sz="4" w:space="0" w:color="auto"/>
            </w:tcBorders>
            <w:shd w:val="clear" w:color="auto" w:fill="auto"/>
            <w:noWrap/>
            <w:vAlign w:val="center"/>
            <w:hideMark/>
          </w:tcPr>
          <w:p w14:paraId="6908718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3 836,70</w:t>
            </w:r>
          </w:p>
        </w:tc>
        <w:tc>
          <w:tcPr>
            <w:tcW w:w="474" w:type="pct"/>
            <w:tcBorders>
              <w:top w:val="nil"/>
              <w:left w:val="nil"/>
              <w:bottom w:val="single" w:sz="4" w:space="0" w:color="auto"/>
              <w:right w:val="single" w:sz="4" w:space="0" w:color="auto"/>
            </w:tcBorders>
            <w:shd w:val="clear" w:color="auto" w:fill="auto"/>
            <w:noWrap/>
            <w:vAlign w:val="center"/>
            <w:hideMark/>
          </w:tcPr>
          <w:p w14:paraId="03F7D6C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AA6971D"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6AE8AE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w:t>
            </w:r>
          </w:p>
        </w:tc>
        <w:tc>
          <w:tcPr>
            <w:tcW w:w="904" w:type="pct"/>
            <w:tcBorders>
              <w:top w:val="nil"/>
              <w:left w:val="nil"/>
              <w:bottom w:val="single" w:sz="4" w:space="0" w:color="auto"/>
              <w:right w:val="single" w:sz="4" w:space="0" w:color="auto"/>
            </w:tcBorders>
            <w:shd w:val="clear" w:color="auto" w:fill="auto"/>
            <w:noWrap/>
            <w:vAlign w:val="center"/>
            <w:hideMark/>
          </w:tcPr>
          <w:p w14:paraId="611289D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w:t>
            </w:r>
          </w:p>
        </w:tc>
        <w:tc>
          <w:tcPr>
            <w:tcW w:w="230" w:type="pct"/>
            <w:tcBorders>
              <w:top w:val="nil"/>
              <w:left w:val="nil"/>
              <w:bottom w:val="single" w:sz="4" w:space="0" w:color="auto"/>
              <w:right w:val="single" w:sz="4" w:space="0" w:color="auto"/>
            </w:tcBorders>
            <w:shd w:val="clear" w:color="auto" w:fill="auto"/>
            <w:noWrap/>
            <w:vAlign w:val="center"/>
            <w:hideMark/>
          </w:tcPr>
          <w:p w14:paraId="1F3EEE7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86" w:type="pct"/>
            <w:tcBorders>
              <w:top w:val="nil"/>
              <w:left w:val="nil"/>
              <w:bottom w:val="single" w:sz="4" w:space="0" w:color="auto"/>
              <w:right w:val="single" w:sz="4" w:space="0" w:color="auto"/>
            </w:tcBorders>
            <w:shd w:val="clear" w:color="auto" w:fill="auto"/>
            <w:noWrap/>
            <w:vAlign w:val="center"/>
            <w:hideMark/>
          </w:tcPr>
          <w:p w14:paraId="4C4F6AF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583" w:type="pct"/>
            <w:tcBorders>
              <w:top w:val="nil"/>
              <w:left w:val="nil"/>
              <w:bottom w:val="single" w:sz="4" w:space="0" w:color="auto"/>
              <w:right w:val="single" w:sz="4" w:space="0" w:color="auto"/>
            </w:tcBorders>
            <w:shd w:val="clear" w:color="auto" w:fill="auto"/>
            <w:noWrap/>
            <w:vAlign w:val="center"/>
            <w:hideMark/>
          </w:tcPr>
          <w:p w14:paraId="1DC7DC8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40" w:type="pct"/>
            <w:tcBorders>
              <w:top w:val="nil"/>
              <w:left w:val="nil"/>
              <w:bottom w:val="single" w:sz="4" w:space="0" w:color="auto"/>
              <w:right w:val="single" w:sz="4" w:space="0" w:color="auto"/>
            </w:tcBorders>
            <w:shd w:val="clear" w:color="auto" w:fill="auto"/>
            <w:noWrap/>
            <w:vAlign w:val="center"/>
            <w:hideMark/>
          </w:tcPr>
          <w:p w14:paraId="1764DE0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13A5522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1 199,97</w:t>
            </w:r>
          </w:p>
        </w:tc>
        <w:tc>
          <w:tcPr>
            <w:tcW w:w="415" w:type="pct"/>
            <w:tcBorders>
              <w:top w:val="nil"/>
              <w:left w:val="nil"/>
              <w:bottom w:val="single" w:sz="4" w:space="0" w:color="auto"/>
              <w:right w:val="single" w:sz="4" w:space="0" w:color="auto"/>
            </w:tcBorders>
            <w:shd w:val="clear" w:color="auto" w:fill="auto"/>
            <w:noWrap/>
            <w:vAlign w:val="center"/>
            <w:hideMark/>
          </w:tcPr>
          <w:p w14:paraId="484CBBA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263,99</w:t>
            </w:r>
          </w:p>
        </w:tc>
        <w:tc>
          <w:tcPr>
            <w:tcW w:w="474" w:type="pct"/>
            <w:tcBorders>
              <w:top w:val="nil"/>
              <w:left w:val="nil"/>
              <w:bottom w:val="single" w:sz="4" w:space="0" w:color="auto"/>
              <w:right w:val="single" w:sz="4" w:space="0" w:color="auto"/>
            </w:tcBorders>
            <w:shd w:val="clear" w:color="auto" w:fill="auto"/>
            <w:noWrap/>
            <w:vAlign w:val="center"/>
            <w:hideMark/>
          </w:tcPr>
          <w:p w14:paraId="42C8566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08141A3A"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3FFFF2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w:t>
            </w:r>
          </w:p>
        </w:tc>
        <w:tc>
          <w:tcPr>
            <w:tcW w:w="904" w:type="pct"/>
            <w:tcBorders>
              <w:top w:val="nil"/>
              <w:left w:val="nil"/>
              <w:bottom w:val="single" w:sz="4" w:space="0" w:color="auto"/>
              <w:right w:val="single" w:sz="4" w:space="0" w:color="auto"/>
            </w:tcBorders>
            <w:shd w:val="clear" w:color="auto" w:fill="auto"/>
            <w:noWrap/>
            <w:vAlign w:val="center"/>
            <w:hideMark/>
          </w:tcPr>
          <w:p w14:paraId="0EEBC61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ТК-2</w:t>
            </w:r>
          </w:p>
        </w:tc>
        <w:tc>
          <w:tcPr>
            <w:tcW w:w="230" w:type="pct"/>
            <w:tcBorders>
              <w:top w:val="nil"/>
              <w:left w:val="nil"/>
              <w:bottom w:val="single" w:sz="4" w:space="0" w:color="auto"/>
              <w:right w:val="single" w:sz="4" w:space="0" w:color="auto"/>
            </w:tcBorders>
            <w:shd w:val="clear" w:color="auto" w:fill="auto"/>
            <w:noWrap/>
            <w:vAlign w:val="center"/>
            <w:hideMark/>
          </w:tcPr>
          <w:p w14:paraId="061C560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60</w:t>
            </w:r>
          </w:p>
        </w:tc>
        <w:tc>
          <w:tcPr>
            <w:tcW w:w="386" w:type="pct"/>
            <w:tcBorders>
              <w:top w:val="nil"/>
              <w:left w:val="nil"/>
              <w:bottom w:val="single" w:sz="4" w:space="0" w:color="auto"/>
              <w:right w:val="single" w:sz="4" w:space="0" w:color="auto"/>
            </w:tcBorders>
            <w:shd w:val="clear" w:color="auto" w:fill="auto"/>
            <w:noWrap/>
            <w:vAlign w:val="center"/>
            <w:hideMark/>
          </w:tcPr>
          <w:p w14:paraId="081CF7F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583" w:type="pct"/>
            <w:tcBorders>
              <w:top w:val="nil"/>
              <w:left w:val="nil"/>
              <w:bottom w:val="single" w:sz="4" w:space="0" w:color="auto"/>
              <w:right w:val="single" w:sz="4" w:space="0" w:color="auto"/>
            </w:tcBorders>
            <w:shd w:val="clear" w:color="auto" w:fill="auto"/>
            <w:noWrap/>
            <w:vAlign w:val="center"/>
            <w:hideMark/>
          </w:tcPr>
          <w:p w14:paraId="5A6101F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40" w:type="pct"/>
            <w:tcBorders>
              <w:top w:val="nil"/>
              <w:left w:val="nil"/>
              <w:bottom w:val="single" w:sz="4" w:space="0" w:color="auto"/>
              <w:right w:val="single" w:sz="4" w:space="0" w:color="auto"/>
            </w:tcBorders>
            <w:shd w:val="clear" w:color="auto" w:fill="auto"/>
            <w:noWrap/>
            <w:vAlign w:val="center"/>
            <w:hideMark/>
          </w:tcPr>
          <w:p w14:paraId="56952EA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342BB94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4 799,87</w:t>
            </w:r>
          </w:p>
        </w:tc>
        <w:tc>
          <w:tcPr>
            <w:tcW w:w="415" w:type="pct"/>
            <w:tcBorders>
              <w:top w:val="nil"/>
              <w:left w:val="nil"/>
              <w:bottom w:val="single" w:sz="4" w:space="0" w:color="auto"/>
              <w:right w:val="single" w:sz="4" w:space="0" w:color="auto"/>
            </w:tcBorders>
            <w:shd w:val="clear" w:color="auto" w:fill="auto"/>
            <w:noWrap/>
            <w:vAlign w:val="center"/>
            <w:hideMark/>
          </w:tcPr>
          <w:p w14:paraId="0C6F8EE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1 055,97</w:t>
            </w:r>
          </w:p>
        </w:tc>
        <w:tc>
          <w:tcPr>
            <w:tcW w:w="474" w:type="pct"/>
            <w:tcBorders>
              <w:top w:val="nil"/>
              <w:left w:val="nil"/>
              <w:bottom w:val="single" w:sz="4" w:space="0" w:color="auto"/>
              <w:right w:val="single" w:sz="4" w:space="0" w:color="auto"/>
            </w:tcBorders>
            <w:shd w:val="clear" w:color="auto" w:fill="auto"/>
            <w:noWrap/>
            <w:vAlign w:val="center"/>
            <w:hideMark/>
          </w:tcPr>
          <w:p w14:paraId="2EC9A03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2460308C"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63ED80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904" w:type="pct"/>
            <w:tcBorders>
              <w:top w:val="nil"/>
              <w:left w:val="nil"/>
              <w:bottom w:val="single" w:sz="4" w:space="0" w:color="auto"/>
              <w:right w:val="single" w:sz="4" w:space="0" w:color="auto"/>
            </w:tcBorders>
            <w:shd w:val="clear" w:color="auto" w:fill="auto"/>
            <w:noWrap/>
            <w:vAlign w:val="center"/>
            <w:hideMark/>
          </w:tcPr>
          <w:p w14:paraId="33F307F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230" w:type="pct"/>
            <w:tcBorders>
              <w:top w:val="nil"/>
              <w:left w:val="nil"/>
              <w:bottom w:val="single" w:sz="4" w:space="0" w:color="auto"/>
              <w:right w:val="single" w:sz="4" w:space="0" w:color="auto"/>
            </w:tcBorders>
            <w:shd w:val="clear" w:color="auto" w:fill="auto"/>
            <w:noWrap/>
            <w:vAlign w:val="center"/>
            <w:hideMark/>
          </w:tcPr>
          <w:p w14:paraId="0D84A29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30</w:t>
            </w:r>
          </w:p>
        </w:tc>
        <w:tc>
          <w:tcPr>
            <w:tcW w:w="386" w:type="pct"/>
            <w:tcBorders>
              <w:top w:val="nil"/>
              <w:left w:val="nil"/>
              <w:bottom w:val="single" w:sz="4" w:space="0" w:color="auto"/>
              <w:right w:val="single" w:sz="4" w:space="0" w:color="auto"/>
            </w:tcBorders>
            <w:shd w:val="clear" w:color="auto" w:fill="auto"/>
            <w:noWrap/>
            <w:vAlign w:val="center"/>
            <w:hideMark/>
          </w:tcPr>
          <w:p w14:paraId="345F106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3E049E6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523C9EB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7AA2BF0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684,75</w:t>
            </w:r>
          </w:p>
        </w:tc>
        <w:tc>
          <w:tcPr>
            <w:tcW w:w="415" w:type="pct"/>
            <w:tcBorders>
              <w:top w:val="nil"/>
              <w:left w:val="nil"/>
              <w:bottom w:val="single" w:sz="4" w:space="0" w:color="auto"/>
              <w:right w:val="single" w:sz="4" w:space="0" w:color="auto"/>
            </w:tcBorders>
            <w:shd w:val="clear" w:color="auto" w:fill="auto"/>
            <w:noWrap/>
            <w:vAlign w:val="center"/>
            <w:hideMark/>
          </w:tcPr>
          <w:p w14:paraId="50867D5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150,64</w:t>
            </w:r>
          </w:p>
        </w:tc>
        <w:tc>
          <w:tcPr>
            <w:tcW w:w="474" w:type="pct"/>
            <w:tcBorders>
              <w:top w:val="nil"/>
              <w:left w:val="nil"/>
              <w:bottom w:val="single" w:sz="4" w:space="0" w:color="auto"/>
              <w:right w:val="single" w:sz="4" w:space="0" w:color="auto"/>
            </w:tcBorders>
            <w:shd w:val="clear" w:color="auto" w:fill="auto"/>
            <w:noWrap/>
            <w:vAlign w:val="center"/>
            <w:hideMark/>
          </w:tcPr>
          <w:p w14:paraId="5283C66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0EA08775"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1933226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904" w:type="pct"/>
            <w:tcBorders>
              <w:top w:val="nil"/>
              <w:left w:val="nil"/>
              <w:bottom w:val="single" w:sz="4" w:space="0" w:color="auto"/>
              <w:right w:val="single" w:sz="4" w:space="0" w:color="auto"/>
            </w:tcBorders>
            <w:shd w:val="clear" w:color="auto" w:fill="auto"/>
            <w:noWrap/>
            <w:vAlign w:val="center"/>
            <w:hideMark/>
          </w:tcPr>
          <w:p w14:paraId="59BAD3E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д.1А</w:t>
            </w:r>
          </w:p>
        </w:tc>
        <w:tc>
          <w:tcPr>
            <w:tcW w:w="230" w:type="pct"/>
            <w:tcBorders>
              <w:top w:val="nil"/>
              <w:left w:val="nil"/>
              <w:bottom w:val="single" w:sz="4" w:space="0" w:color="auto"/>
              <w:right w:val="single" w:sz="4" w:space="0" w:color="auto"/>
            </w:tcBorders>
            <w:shd w:val="clear" w:color="auto" w:fill="auto"/>
            <w:noWrap/>
            <w:vAlign w:val="center"/>
            <w:hideMark/>
          </w:tcPr>
          <w:p w14:paraId="6F61327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86" w:type="pct"/>
            <w:tcBorders>
              <w:top w:val="nil"/>
              <w:left w:val="nil"/>
              <w:bottom w:val="single" w:sz="4" w:space="0" w:color="auto"/>
              <w:right w:val="single" w:sz="4" w:space="0" w:color="auto"/>
            </w:tcBorders>
            <w:shd w:val="clear" w:color="auto" w:fill="auto"/>
            <w:noWrap/>
            <w:vAlign w:val="center"/>
            <w:hideMark/>
          </w:tcPr>
          <w:p w14:paraId="7EDAEE3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2FF21AF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76020F6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48151AA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912,99</w:t>
            </w:r>
          </w:p>
        </w:tc>
        <w:tc>
          <w:tcPr>
            <w:tcW w:w="415" w:type="pct"/>
            <w:tcBorders>
              <w:top w:val="nil"/>
              <w:left w:val="nil"/>
              <w:bottom w:val="single" w:sz="4" w:space="0" w:color="auto"/>
              <w:right w:val="single" w:sz="4" w:space="0" w:color="auto"/>
            </w:tcBorders>
            <w:shd w:val="clear" w:color="auto" w:fill="auto"/>
            <w:noWrap/>
            <w:vAlign w:val="center"/>
            <w:hideMark/>
          </w:tcPr>
          <w:p w14:paraId="6CABB8C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200,86</w:t>
            </w:r>
          </w:p>
        </w:tc>
        <w:tc>
          <w:tcPr>
            <w:tcW w:w="474" w:type="pct"/>
            <w:tcBorders>
              <w:top w:val="nil"/>
              <w:left w:val="nil"/>
              <w:bottom w:val="single" w:sz="4" w:space="0" w:color="auto"/>
              <w:right w:val="single" w:sz="4" w:space="0" w:color="auto"/>
            </w:tcBorders>
            <w:shd w:val="clear" w:color="auto" w:fill="auto"/>
            <w:noWrap/>
            <w:vAlign w:val="center"/>
            <w:hideMark/>
          </w:tcPr>
          <w:p w14:paraId="12DBA04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68421EAA"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F7947C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904" w:type="pct"/>
            <w:tcBorders>
              <w:top w:val="nil"/>
              <w:left w:val="nil"/>
              <w:bottom w:val="single" w:sz="4" w:space="0" w:color="auto"/>
              <w:right w:val="single" w:sz="4" w:space="0" w:color="auto"/>
            </w:tcBorders>
            <w:shd w:val="clear" w:color="auto" w:fill="auto"/>
            <w:noWrap/>
            <w:vAlign w:val="center"/>
            <w:hideMark/>
          </w:tcPr>
          <w:p w14:paraId="2AC47B6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д.4</w:t>
            </w:r>
          </w:p>
        </w:tc>
        <w:tc>
          <w:tcPr>
            <w:tcW w:w="230" w:type="pct"/>
            <w:tcBorders>
              <w:top w:val="nil"/>
              <w:left w:val="nil"/>
              <w:bottom w:val="single" w:sz="4" w:space="0" w:color="auto"/>
              <w:right w:val="single" w:sz="4" w:space="0" w:color="auto"/>
            </w:tcBorders>
            <w:shd w:val="clear" w:color="auto" w:fill="auto"/>
            <w:noWrap/>
            <w:vAlign w:val="center"/>
            <w:hideMark/>
          </w:tcPr>
          <w:p w14:paraId="4EC023B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86" w:type="pct"/>
            <w:tcBorders>
              <w:top w:val="nil"/>
              <w:left w:val="nil"/>
              <w:bottom w:val="single" w:sz="4" w:space="0" w:color="auto"/>
              <w:right w:val="single" w:sz="4" w:space="0" w:color="auto"/>
            </w:tcBorders>
            <w:shd w:val="clear" w:color="auto" w:fill="auto"/>
            <w:noWrap/>
            <w:vAlign w:val="center"/>
            <w:hideMark/>
          </w:tcPr>
          <w:p w14:paraId="3C2828B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6BAF7FA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46C1DF5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16A2288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456,50</w:t>
            </w:r>
          </w:p>
        </w:tc>
        <w:tc>
          <w:tcPr>
            <w:tcW w:w="415" w:type="pct"/>
            <w:tcBorders>
              <w:top w:val="nil"/>
              <w:left w:val="nil"/>
              <w:bottom w:val="single" w:sz="4" w:space="0" w:color="auto"/>
              <w:right w:val="single" w:sz="4" w:space="0" w:color="auto"/>
            </w:tcBorders>
            <w:shd w:val="clear" w:color="auto" w:fill="auto"/>
            <w:noWrap/>
            <w:vAlign w:val="center"/>
            <w:hideMark/>
          </w:tcPr>
          <w:p w14:paraId="65F9C30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100,43</w:t>
            </w:r>
          </w:p>
        </w:tc>
        <w:tc>
          <w:tcPr>
            <w:tcW w:w="474" w:type="pct"/>
            <w:tcBorders>
              <w:top w:val="nil"/>
              <w:left w:val="nil"/>
              <w:bottom w:val="single" w:sz="4" w:space="0" w:color="auto"/>
              <w:right w:val="single" w:sz="4" w:space="0" w:color="auto"/>
            </w:tcBorders>
            <w:shd w:val="clear" w:color="auto" w:fill="auto"/>
            <w:noWrap/>
            <w:vAlign w:val="center"/>
            <w:hideMark/>
          </w:tcPr>
          <w:p w14:paraId="39BB79F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4A0676F9"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4B9F533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904" w:type="pct"/>
            <w:tcBorders>
              <w:top w:val="nil"/>
              <w:left w:val="nil"/>
              <w:bottom w:val="single" w:sz="4" w:space="0" w:color="auto"/>
              <w:right w:val="single" w:sz="4" w:space="0" w:color="auto"/>
            </w:tcBorders>
            <w:shd w:val="clear" w:color="auto" w:fill="auto"/>
            <w:noWrap/>
            <w:vAlign w:val="center"/>
            <w:hideMark/>
          </w:tcPr>
          <w:p w14:paraId="3A48880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д.1</w:t>
            </w:r>
          </w:p>
        </w:tc>
        <w:tc>
          <w:tcPr>
            <w:tcW w:w="230" w:type="pct"/>
            <w:tcBorders>
              <w:top w:val="nil"/>
              <w:left w:val="nil"/>
              <w:bottom w:val="single" w:sz="4" w:space="0" w:color="auto"/>
              <w:right w:val="single" w:sz="4" w:space="0" w:color="auto"/>
            </w:tcBorders>
            <w:shd w:val="clear" w:color="auto" w:fill="auto"/>
            <w:noWrap/>
            <w:vAlign w:val="center"/>
            <w:hideMark/>
          </w:tcPr>
          <w:p w14:paraId="0B97319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13</w:t>
            </w:r>
          </w:p>
        </w:tc>
        <w:tc>
          <w:tcPr>
            <w:tcW w:w="386" w:type="pct"/>
            <w:tcBorders>
              <w:top w:val="nil"/>
              <w:left w:val="nil"/>
              <w:bottom w:val="single" w:sz="4" w:space="0" w:color="auto"/>
              <w:right w:val="single" w:sz="4" w:space="0" w:color="auto"/>
            </w:tcBorders>
            <w:shd w:val="clear" w:color="auto" w:fill="auto"/>
            <w:noWrap/>
            <w:vAlign w:val="center"/>
            <w:hideMark/>
          </w:tcPr>
          <w:p w14:paraId="425708E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1FFE9BC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05AC05A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3361AD0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296,72</w:t>
            </w:r>
          </w:p>
        </w:tc>
        <w:tc>
          <w:tcPr>
            <w:tcW w:w="415" w:type="pct"/>
            <w:tcBorders>
              <w:top w:val="nil"/>
              <w:left w:val="nil"/>
              <w:bottom w:val="single" w:sz="4" w:space="0" w:color="auto"/>
              <w:right w:val="single" w:sz="4" w:space="0" w:color="auto"/>
            </w:tcBorders>
            <w:shd w:val="clear" w:color="auto" w:fill="auto"/>
            <w:noWrap/>
            <w:vAlign w:val="center"/>
            <w:hideMark/>
          </w:tcPr>
          <w:p w14:paraId="453721A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65,28</w:t>
            </w:r>
          </w:p>
        </w:tc>
        <w:tc>
          <w:tcPr>
            <w:tcW w:w="474" w:type="pct"/>
            <w:tcBorders>
              <w:top w:val="nil"/>
              <w:left w:val="nil"/>
              <w:bottom w:val="single" w:sz="4" w:space="0" w:color="auto"/>
              <w:right w:val="single" w:sz="4" w:space="0" w:color="auto"/>
            </w:tcBorders>
            <w:shd w:val="clear" w:color="auto" w:fill="auto"/>
            <w:noWrap/>
            <w:vAlign w:val="center"/>
            <w:hideMark/>
          </w:tcPr>
          <w:p w14:paraId="6F13148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6F975DDC"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50F0DB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904" w:type="pct"/>
            <w:tcBorders>
              <w:top w:val="nil"/>
              <w:left w:val="nil"/>
              <w:bottom w:val="single" w:sz="4" w:space="0" w:color="auto"/>
              <w:right w:val="single" w:sz="4" w:space="0" w:color="auto"/>
            </w:tcBorders>
            <w:shd w:val="clear" w:color="auto" w:fill="auto"/>
            <w:noWrap/>
            <w:vAlign w:val="center"/>
            <w:hideMark/>
          </w:tcPr>
          <w:p w14:paraId="5D8D13F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д.2</w:t>
            </w:r>
          </w:p>
        </w:tc>
        <w:tc>
          <w:tcPr>
            <w:tcW w:w="230" w:type="pct"/>
            <w:tcBorders>
              <w:top w:val="nil"/>
              <w:left w:val="nil"/>
              <w:bottom w:val="single" w:sz="4" w:space="0" w:color="auto"/>
              <w:right w:val="single" w:sz="4" w:space="0" w:color="auto"/>
            </w:tcBorders>
            <w:shd w:val="clear" w:color="auto" w:fill="auto"/>
            <w:noWrap/>
            <w:vAlign w:val="center"/>
            <w:hideMark/>
          </w:tcPr>
          <w:p w14:paraId="0843F4D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11</w:t>
            </w:r>
          </w:p>
        </w:tc>
        <w:tc>
          <w:tcPr>
            <w:tcW w:w="386" w:type="pct"/>
            <w:tcBorders>
              <w:top w:val="nil"/>
              <w:left w:val="nil"/>
              <w:bottom w:val="single" w:sz="4" w:space="0" w:color="auto"/>
              <w:right w:val="single" w:sz="4" w:space="0" w:color="auto"/>
            </w:tcBorders>
            <w:shd w:val="clear" w:color="auto" w:fill="auto"/>
            <w:noWrap/>
            <w:vAlign w:val="center"/>
            <w:hideMark/>
          </w:tcPr>
          <w:p w14:paraId="3214136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473A0F1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1961E50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5B9C518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251,07</w:t>
            </w:r>
          </w:p>
        </w:tc>
        <w:tc>
          <w:tcPr>
            <w:tcW w:w="415" w:type="pct"/>
            <w:tcBorders>
              <w:top w:val="nil"/>
              <w:left w:val="nil"/>
              <w:bottom w:val="single" w:sz="4" w:space="0" w:color="auto"/>
              <w:right w:val="single" w:sz="4" w:space="0" w:color="auto"/>
            </w:tcBorders>
            <w:shd w:val="clear" w:color="auto" w:fill="auto"/>
            <w:noWrap/>
            <w:vAlign w:val="center"/>
            <w:hideMark/>
          </w:tcPr>
          <w:p w14:paraId="16F077E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55,24</w:t>
            </w:r>
          </w:p>
        </w:tc>
        <w:tc>
          <w:tcPr>
            <w:tcW w:w="474" w:type="pct"/>
            <w:tcBorders>
              <w:top w:val="nil"/>
              <w:left w:val="nil"/>
              <w:bottom w:val="single" w:sz="4" w:space="0" w:color="auto"/>
              <w:right w:val="single" w:sz="4" w:space="0" w:color="auto"/>
            </w:tcBorders>
            <w:shd w:val="clear" w:color="auto" w:fill="auto"/>
            <w:noWrap/>
            <w:vAlign w:val="center"/>
            <w:hideMark/>
          </w:tcPr>
          <w:p w14:paraId="22353DF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3E8A84AC"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1CF8AA0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вр. Келози, д.8</w:t>
            </w:r>
          </w:p>
        </w:tc>
        <w:tc>
          <w:tcPr>
            <w:tcW w:w="904" w:type="pct"/>
            <w:tcBorders>
              <w:top w:val="nil"/>
              <w:left w:val="nil"/>
              <w:bottom w:val="single" w:sz="4" w:space="0" w:color="auto"/>
              <w:right w:val="single" w:sz="4" w:space="0" w:color="auto"/>
            </w:tcBorders>
            <w:shd w:val="clear" w:color="auto" w:fill="auto"/>
            <w:noWrap/>
            <w:vAlign w:val="center"/>
            <w:hideMark/>
          </w:tcPr>
          <w:p w14:paraId="0AA0623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д.9</w:t>
            </w:r>
          </w:p>
        </w:tc>
        <w:tc>
          <w:tcPr>
            <w:tcW w:w="230" w:type="pct"/>
            <w:tcBorders>
              <w:top w:val="nil"/>
              <w:left w:val="nil"/>
              <w:bottom w:val="single" w:sz="4" w:space="0" w:color="auto"/>
              <w:right w:val="single" w:sz="4" w:space="0" w:color="auto"/>
            </w:tcBorders>
            <w:shd w:val="clear" w:color="auto" w:fill="auto"/>
            <w:noWrap/>
            <w:vAlign w:val="center"/>
            <w:hideMark/>
          </w:tcPr>
          <w:p w14:paraId="45E4488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78</w:t>
            </w:r>
          </w:p>
        </w:tc>
        <w:tc>
          <w:tcPr>
            <w:tcW w:w="386" w:type="pct"/>
            <w:tcBorders>
              <w:top w:val="nil"/>
              <w:left w:val="nil"/>
              <w:bottom w:val="single" w:sz="4" w:space="0" w:color="auto"/>
              <w:right w:val="single" w:sz="4" w:space="0" w:color="auto"/>
            </w:tcBorders>
            <w:shd w:val="clear" w:color="auto" w:fill="auto"/>
            <w:noWrap/>
            <w:vAlign w:val="center"/>
            <w:hideMark/>
          </w:tcPr>
          <w:p w14:paraId="61BFECA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1AE70C6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2CD297D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2616F7B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2 185,86</w:t>
            </w:r>
          </w:p>
        </w:tc>
        <w:tc>
          <w:tcPr>
            <w:tcW w:w="415" w:type="pct"/>
            <w:tcBorders>
              <w:top w:val="nil"/>
              <w:left w:val="nil"/>
              <w:bottom w:val="single" w:sz="4" w:space="0" w:color="auto"/>
              <w:right w:val="single" w:sz="4" w:space="0" w:color="auto"/>
            </w:tcBorders>
            <w:shd w:val="clear" w:color="auto" w:fill="auto"/>
            <w:noWrap/>
            <w:vAlign w:val="center"/>
            <w:hideMark/>
          </w:tcPr>
          <w:p w14:paraId="5A2998D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480,89</w:t>
            </w:r>
          </w:p>
        </w:tc>
        <w:tc>
          <w:tcPr>
            <w:tcW w:w="474" w:type="pct"/>
            <w:tcBorders>
              <w:top w:val="nil"/>
              <w:left w:val="nil"/>
              <w:bottom w:val="single" w:sz="4" w:space="0" w:color="auto"/>
              <w:right w:val="single" w:sz="4" w:space="0" w:color="auto"/>
            </w:tcBorders>
            <w:shd w:val="clear" w:color="auto" w:fill="auto"/>
            <w:noWrap/>
            <w:vAlign w:val="center"/>
            <w:hideMark/>
          </w:tcPr>
          <w:p w14:paraId="08DA6CB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1461063"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6310978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ТК-7</w:t>
            </w:r>
          </w:p>
        </w:tc>
        <w:tc>
          <w:tcPr>
            <w:tcW w:w="904" w:type="pct"/>
            <w:tcBorders>
              <w:top w:val="nil"/>
              <w:left w:val="nil"/>
              <w:bottom w:val="single" w:sz="4" w:space="0" w:color="auto"/>
              <w:right w:val="single" w:sz="4" w:space="0" w:color="auto"/>
            </w:tcBorders>
            <w:shd w:val="clear" w:color="auto" w:fill="auto"/>
            <w:noWrap/>
            <w:vAlign w:val="center"/>
            <w:hideMark/>
          </w:tcPr>
          <w:p w14:paraId="0E92A04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ТК-8</w:t>
            </w:r>
          </w:p>
        </w:tc>
        <w:tc>
          <w:tcPr>
            <w:tcW w:w="230" w:type="pct"/>
            <w:tcBorders>
              <w:top w:val="nil"/>
              <w:left w:val="nil"/>
              <w:bottom w:val="single" w:sz="4" w:space="0" w:color="auto"/>
              <w:right w:val="single" w:sz="4" w:space="0" w:color="auto"/>
            </w:tcBorders>
            <w:shd w:val="clear" w:color="auto" w:fill="auto"/>
            <w:noWrap/>
            <w:vAlign w:val="center"/>
            <w:hideMark/>
          </w:tcPr>
          <w:p w14:paraId="2A1B125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217</w:t>
            </w:r>
          </w:p>
        </w:tc>
        <w:tc>
          <w:tcPr>
            <w:tcW w:w="386" w:type="pct"/>
            <w:tcBorders>
              <w:top w:val="nil"/>
              <w:left w:val="nil"/>
              <w:bottom w:val="single" w:sz="4" w:space="0" w:color="auto"/>
              <w:right w:val="single" w:sz="4" w:space="0" w:color="auto"/>
            </w:tcBorders>
            <w:shd w:val="clear" w:color="auto" w:fill="auto"/>
            <w:noWrap/>
            <w:vAlign w:val="center"/>
            <w:hideMark/>
          </w:tcPr>
          <w:p w14:paraId="6B9B71F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583" w:type="pct"/>
            <w:tcBorders>
              <w:top w:val="nil"/>
              <w:left w:val="nil"/>
              <w:bottom w:val="single" w:sz="4" w:space="0" w:color="auto"/>
              <w:right w:val="single" w:sz="4" w:space="0" w:color="auto"/>
            </w:tcBorders>
            <w:shd w:val="clear" w:color="auto" w:fill="auto"/>
            <w:noWrap/>
            <w:vAlign w:val="center"/>
            <w:hideMark/>
          </w:tcPr>
          <w:p w14:paraId="456EF85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40" w:type="pct"/>
            <w:tcBorders>
              <w:top w:val="nil"/>
              <w:left w:val="nil"/>
              <w:bottom w:val="single" w:sz="4" w:space="0" w:color="auto"/>
              <w:right w:val="single" w:sz="4" w:space="0" w:color="auto"/>
            </w:tcBorders>
            <w:shd w:val="clear" w:color="auto" w:fill="auto"/>
            <w:noWrap/>
            <w:vAlign w:val="center"/>
            <w:hideMark/>
          </w:tcPr>
          <w:p w14:paraId="4D3976F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3095FAB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17 359,53</w:t>
            </w:r>
          </w:p>
        </w:tc>
        <w:tc>
          <w:tcPr>
            <w:tcW w:w="415" w:type="pct"/>
            <w:tcBorders>
              <w:top w:val="nil"/>
              <w:left w:val="nil"/>
              <w:bottom w:val="single" w:sz="4" w:space="0" w:color="auto"/>
              <w:right w:val="single" w:sz="4" w:space="0" w:color="auto"/>
            </w:tcBorders>
            <w:shd w:val="clear" w:color="auto" w:fill="auto"/>
            <w:noWrap/>
            <w:vAlign w:val="center"/>
            <w:hideMark/>
          </w:tcPr>
          <w:p w14:paraId="04C0D4B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3 819,10</w:t>
            </w:r>
          </w:p>
        </w:tc>
        <w:tc>
          <w:tcPr>
            <w:tcW w:w="474" w:type="pct"/>
            <w:tcBorders>
              <w:top w:val="nil"/>
              <w:left w:val="nil"/>
              <w:bottom w:val="single" w:sz="4" w:space="0" w:color="auto"/>
              <w:right w:val="single" w:sz="4" w:space="0" w:color="auto"/>
            </w:tcBorders>
            <w:shd w:val="clear" w:color="auto" w:fill="auto"/>
            <w:noWrap/>
            <w:vAlign w:val="center"/>
            <w:hideMark/>
          </w:tcPr>
          <w:p w14:paraId="74AC4E5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7531F62F"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47EF630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ТК-8</w:t>
            </w:r>
          </w:p>
        </w:tc>
        <w:tc>
          <w:tcPr>
            <w:tcW w:w="904" w:type="pct"/>
            <w:tcBorders>
              <w:top w:val="nil"/>
              <w:left w:val="nil"/>
              <w:bottom w:val="single" w:sz="4" w:space="0" w:color="auto"/>
              <w:right w:val="single" w:sz="4" w:space="0" w:color="auto"/>
            </w:tcBorders>
            <w:shd w:val="clear" w:color="auto" w:fill="auto"/>
            <w:noWrap/>
            <w:vAlign w:val="center"/>
            <w:hideMark/>
          </w:tcPr>
          <w:p w14:paraId="45B7052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230" w:type="pct"/>
            <w:tcBorders>
              <w:top w:val="nil"/>
              <w:left w:val="nil"/>
              <w:bottom w:val="single" w:sz="4" w:space="0" w:color="auto"/>
              <w:right w:val="single" w:sz="4" w:space="0" w:color="auto"/>
            </w:tcBorders>
            <w:shd w:val="clear" w:color="auto" w:fill="auto"/>
            <w:noWrap/>
            <w:vAlign w:val="center"/>
            <w:hideMark/>
          </w:tcPr>
          <w:p w14:paraId="194E259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86" w:type="pct"/>
            <w:tcBorders>
              <w:top w:val="nil"/>
              <w:left w:val="nil"/>
              <w:bottom w:val="single" w:sz="4" w:space="0" w:color="auto"/>
              <w:right w:val="single" w:sz="4" w:space="0" w:color="auto"/>
            </w:tcBorders>
            <w:shd w:val="clear" w:color="auto" w:fill="auto"/>
            <w:noWrap/>
            <w:vAlign w:val="center"/>
            <w:hideMark/>
          </w:tcPr>
          <w:p w14:paraId="66055CC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583" w:type="pct"/>
            <w:tcBorders>
              <w:top w:val="nil"/>
              <w:left w:val="nil"/>
              <w:bottom w:val="single" w:sz="4" w:space="0" w:color="auto"/>
              <w:right w:val="single" w:sz="4" w:space="0" w:color="auto"/>
            </w:tcBorders>
            <w:shd w:val="clear" w:color="auto" w:fill="auto"/>
            <w:noWrap/>
            <w:vAlign w:val="center"/>
            <w:hideMark/>
          </w:tcPr>
          <w:p w14:paraId="76C47A2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40" w:type="pct"/>
            <w:tcBorders>
              <w:top w:val="nil"/>
              <w:left w:val="nil"/>
              <w:bottom w:val="single" w:sz="4" w:space="0" w:color="auto"/>
              <w:right w:val="single" w:sz="4" w:space="0" w:color="auto"/>
            </w:tcBorders>
            <w:shd w:val="clear" w:color="auto" w:fill="auto"/>
            <w:noWrap/>
            <w:vAlign w:val="center"/>
            <w:hideMark/>
          </w:tcPr>
          <w:p w14:paraId="6A9032A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38F3A83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1 199,97</w:t>
            </w:r>
          </w:p>
        </w:tc>
        <w:tc>
          <w:tcPr>
            <w:tcW w:w="415" w:type="pct"/>
            <w:tcBorders>
              <w:top w:val="nil"/>
              <w:left w:val="nil"/>
              <w:bottom w:val="single" w:sz="4" w:space="0" w:color="auto"/>
              <w:right w:val="single" w:sz="4" w:space="0" w:color="auto"/>
            </w:tcBorders>
            <w:shd w:val="clear" w:color="auto" w:fill="auto"/>
            <w:noWrap/>
            <w:vAlign w:val="center"/>
            <w:hideMark/>
          </w:tcPr>
          <w:p w14:paraId="7688989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263,99</w:t>
            </w:r>
          </w:p>
        </w:tc>
        <w:tc>
          <w:tcPr>
            <w:tcW w:w="474" w:type="pct"/>
            <w:tcBorders>
              <w:top w:val="nil"/>
              <w:left w:val="nil"/>
              <w:bottom w:val="single" w:sz="4" w:space="0" w:color="auto"/>
              <w:right w:val="single" w:sz="4" w:space="0" w:color="auto"/>
            </w:tcBorders>
            <w:shd w:val="clear" w:color="auto" w:fill="auto"/>
            <w:noWrap/>
            <w:vAlign w:val="center"/>
            <w:hideMark/>
          </w:tcPr>
          <w:p w14:paraId="7152166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3248AC89"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18BE4CA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904" w:type="pct"/>
            <w:tcBorders>
              <w:top w:val="nil"/>
              <w:left w:val="nil"/>
              <w:bottom w:val="single" w:sz="4" w:space="0" w:color="auto"/>
              <w:right w:val="single" w:sz="4" w:space="0" w:color="auto"/>
            </w:tcBorders>
            <w:shd w:val="clear" w:color="auto" w:fill="auto"/>
            <w:noWrap/>
            <w:vAlign w:val="center"/>
            <w:hideMark/>
          </w:tcPr>
          <w:p w14:paraId="578F8BF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Детский сад</w:t>
            </w:r>
          </w:p>
        </w:tc>
        <w:tc>
          <w:tcPr>
            <w:tcW w:w="230" w:type="pct"/>
            <w:tcBorders>
              <w:top w:val="nil"/>
              <w:left w:val="nil"/>
              <w:bottom w:val="single" w:sz="4" w:space="0" w:color="auto"/>
              <w:right w:val="single" w:sz="4" w:space="0" w:color="auto"/>
            </w:tcBorders>
            <w:shd w:val="clear" w:color="auto" w:fill="auto"/>
            <w:noWrap/>
            <w:vAlign w:val="center"/>
            <w:hideMark/>
          </w:tcPr>
          <w:p w14:paraId="38F87E4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86" w:type="pct"/>
            <w:tcBorders>
              <w:top w:val="nil"/>
              <w:left w:val="nil"/>
              <w:bottom w:val="single" w:sz="4" w:space="0" w:color="auto"/>
              <w:right w:val="single" w:sz="4" w:space="0" w:color="auto"/>
            </w:tcBorders>
            <w:shd w:val="clear" w:color="auto" w:fill="auto"/>
            <w:noWrap/>
            <w:vAlign w:val="center"/>
            <w:hideMark/>
          </w:tcPr>
          <w:p w14:paraId="30107E6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03CEC3E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2E3E90D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3147881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912,99</w:t>
            </w:r>
          </w:p>
        </w:tc>
        <w:tc>
          <w:tcPr>
            <w:tcW w:w="415" w:type="pct"/>
            <w:tcBorders>
              <w:top w:val="nil"/>
              <w:left w:val="nil"/>
              <w:bottom w:val="single" w:sz="4" w:space="0" w:color="auto"/>
              <w:right w:val="single" w:sz="4" w:space="0" w:color="auto"/>
            </w:tcBorders>
            <w:shd w:val="clear" w:color="auto" w:fill="auto"/>
            <w:noWrap/>
            <w:vAlign w:val="center"/>
            <w:hideMark/>
          </w:tcPr>
          <w:p w14:paraId="203C70C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200,86</w:t>
            </w:r>
          </w:p>
        </w:tc>
        <w:tc>
          <w:tcPr>
            <w:tcW w:w="474" w:type="pct"/>
            <w:tcBorders>
              <w:top w:val="nil"/>
              <w:left w:val="nil"/>
              <w:bottom w:val="single" w:sz="4" w:space="0" w:color="auto"/>
              <w:right w:val="single" w:sz="4" w:space="0" w:color="auto"/>
            </w:tcBorders>
            <w:shd w:val="clear" w:color="auto" w:fill="auto"/>
            <w:noWrap/>
            <w:vAlign w:val="center"/>
            <w:hideMark/>
          </w:tcPr>
          <w:p w14:paraId="49BEA83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3E784C4D"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90FDA1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904" w:type="pct"/>
            <w:tcBorders>
              <w:top w:val="nil"/>
              <w:left w:val="nil"/>
              <w:bottom w:val="single" w:sz="4" w:space="0" w:color="auto"/>
              <w:right w:val="single" w:sz="4" w:space="0" w:color="auto"/>
            </w:tcBorders>
            <w:shd w:val="clear" w:color="auto" w:fill="auto"/>
            <w:noWrap/>
            <w:vAlign w:val="center"/>
            <w:hideMark/>
          </w:tcPr>
          <w:p w14:paraId="602E616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ТК-10</w:t>
            </w:r>
          </w:p>
        </w:tc>
        <w:tc>
          <w:tcPr>
            <w:tcW w:w="230" w:type="pct"/>
            <w:tcBorders>
              <w:top w:val="nil"/>
              <w:left w:val="nil"/>
              <w:bottom w:val="single" w:sz="4" w:space="0" w:color="auto"/>
              <w:right w:val="single" w:sz="4" w:space="0" w:color="auto"/>
            </w:tcBorders>
            <w:shd w:val="clear" w:color="auto" w:fill="auto"/>
            <w:noWrap/>
            <w:vAlign w:val="center"/>
            <w:hideMark/>
          </w:tcPr>
          <w:p w14:paraId="6E5C477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386" w:type="pct"/>
            <w:tcBorders>
              <w:top w:val="nil"/>
              <w:left w:val="nil"/>
              <w:bottom w:val="single" w:sz="4" w:space="0" w:color="auto"/>
              <w:right w:val="single" w:sz="4" w:space="0" w:color="auto"/>
            </w:tcBorders>
            <w:shd w:val="clear" w:color="auto" w:fill="auto"/>
            <w:noWrap/>
            <w:vAlign w:val="center"/>
            <w:hideMark/>
          </w:tcPr>
          <w:p w14:paraId="652FB61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583" w:type="pct"/>
            <w:tcBorders>
              <w:top w:val="nil"/>
              <w:left w:val="nil"/>
              <w:bottom w:val="single" w:sz="4" w:space="0" w:color="auto"/>
              <w:right w:val="single" w:sz="4" w:space="0" w:color="auto"/>
            </w:tcBorders>
            <w:shd w:val="clear" w:color="auto" w:fill="auto"/>
            <w:noWrap/>
            <w:vAlign w:val="center"/>
            <w:hideMark/>
          </w:tcPr>
          <w:p w14:paraId="726A74C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40" w:type="pct"/>
            <w:tcBorders>
              <w:top w:val="nil"/>
              <w:left w:val="nil"/>
              <w:bottom w:val="single" w:sz="4" w:space="0" w:color="auto"/>
              <w:right w:val="single" w:sz="4" w:space="0" w:color="auto"/>
            </w:tcBorders>
            <w:shd w:val="clear" w:color="auto" w:fill="auto"/>
            <w:noWrap/>
            <w:vAlign w:val="center"/>
            <w:hideMark/>
          </w:tcPr>
          <w:p w14:paraId="790F45B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59F18F1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6 399,83</w:t>
            </w:r>
          </w:p>
        </w:tc>
        <w:tc>
          <w:tcPr>
            <w:tcW w:w="415" w:type="pct"/>
            <w:tcBorders>
              <w:top w:val="nil"/>
              <w:left w:val="nil"/>
              <w:bottom w:val="single" w:sz="4" w:space="0" w:color="auto"/>
              <w:right w:val="single" w:sz="4" w:space="0" w:color="auto"/>
            </w:tcBorders>
            <w:shd w:val="clear" w:color="auto" w:fill="auto"/>
            <w:noWrap/>
            <w:vAlign w:val="center"/>
            <w:hideMark/>
          </w:tcPr>
          <w:p w14:paraId="230C101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1 407,96</w:t>
            </w:r>
          </w:p>
        </w:tc>
        <w:tc>
          <w:tcPr>
            <w:tcW w:w="474" w:type="pct"/>
            <w:tcBorders>
              <w:top w:val="nil"/>
              <w:left w:val="nil"/>
              <w:bottom w:val="single" w:sz="4" w:space="0" w:color="auto"/>
              <w:right w:val="single" w:sz="4" w:space="0" w:color="auto"/>
            </w:tcBorders>
            <w:shd w:val="clear" w:color="auto" w:fill="auto"/>
            <w:noWrap/>
            <w:vAlign w:val="center"/>
            <w:hideMark/>
          </w:tcPr>
          <w:p w14:paraId="20D24A4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533996B2"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813FCE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ТК-10</w:t>
            </w:r>
          </w:p>
        </w:tc>
        <w:tc>
          <w:tcPr>
            <w:tcW w:w="904" w:type="pct"/>
            <w:tcBorders>
              <w:top w:val="nil"/>
              <w:left w:val="nil"/>
              <w:bottom w:val="single" w:sz="4" w:space="0" w:color="auto"/>
              <w:right w:val="single" w:sz="4" w:space="0" w:color="auto"/>
            </w:tcBorders>
            <w:shd w:val="clear" w:color="auto" w:fill="auto"/>
            <w:noWrap/>
            <w:vAlign w:val="center"/>
            <w:hideMark/>
          </w:tcPr>
          <w:p w14:paraId="21D9854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ТК-11</w:t>
            </w:r>
          </w:p>
        </w:tc>
        <w:tc>
          <w:tcPr>
            <w:tcW w:w="230" w:type="pct"/>
            <w:tcBorders>
              <w:top w:val="nil"/>
              <w:left w:val="nil"/>
              <w:bottom w:val="single" w:sz="4" w:space="0" w:color="auto"/>
              <w:right w:val="single" w:sz="4" w:space="0" w:color="auto"/>
            </w:tcBorders>
            <w:shd w:val="clear" w:color="auto" w:fill="auto"/>
            <w:noWrap/>
            <w:vAlign w:val="center"/>
            <w:hideMark/>
          </w:tcPr>
          <w:p w14:paraId="30DAD57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18</w:t>
            </w:r>
          </w:p>
        </w:tc>
        <w:tc>
          <w:tcPr>
            <w:tcW w:w="386" w:type="pct"/>
            <w:tcBorders>
              <w:top w:val="nil"/>
              <w:left w:val="nil"/>
              <w:bottom w:val="single" w:sz="4" w:space="0" w:color="auto"/>
              <w:right w:val="single" w:sz="4" w:space="0" w:color="auto"/>
            </w:tcBorders>
            <w:shd w:val="clear" w:color="auto" w:fill="auto"/>
            <w:noWrap/>
            <w:vAlign w:val="center"/>
            <w:hideMark/>
          </w:tcPr>
          <w:p w14:paraId="563B82C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583" w:type="pct"/>
            <w:tcBorders>
              <w:top w:val="nil"/>
              <w:left w:val="nil"/>
              <w:bottom w:val="single" w:sz="4" w:space="0" w:color="auto"/>
              <w:right w:val="single" w:sz="4" w:space="0" w:color="auto"/>
            </w:tcBorders>
            <w:shd w:val="clear" w:color="auto" w:fill="auto"/>
            <w:noWrap/>
            <w:vAlign w:val="center"/>
            <w:hideMark/>
          </w:tcPr>
          <w:p w14:paraId="4414081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40" w:type="pct"/>
            <w:tcBorders>
              <w:top w:val="nil"/>
              <w:left w:val="nil"/>
              <w:bottom w:val="single" w:sz="4" w:space="0" w:color="auto"/>
              <w:right w:val="single" w:sz="4" w:space="0" w:color="auto"/>
            </w:tcBorders>
            <w:shd w:val="clear" w:color="auto" w:fill="auto"/>
            <w:noWrap/>
            <w:vAlign w:val="center"/>
            <w:hideMark/>
          </w:tcPr>
          <w:p w14:paraId="4F88573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3C86BD8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559,96</w:t>
            </w:r>
          </w:p>
        </w:tc>
        <w:tc>
          <w:tcPr>
            <w:tcW w:w="415" w:type="pct"/>
            <w:tcBorders>
              <w:top w:val="nil"/>
              <w:left w:val="nil"/>
              <w:bottom w:val="single" w:sz="4" w:space="0" w:color="auto"/>
              <w:right w:val="single" w:sz="4" w:space="0" w:color="auto"/>
            </w:tcBorders>
            <w:shd w:val="clear" w:color="auto" w:fill="auto"/>
            <w:noWrap/>
            <w:vAlign w:val="center"/>
            <w:hideMark/>
          </w:tcPr>
          <w:p w14:paraId="1822017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123,19</w:t>
            </w:r>
          </w:p>
        </w:tc>
        <w:tc>
          <w:tcPr>
            <w:tcW w:w="474" w:type="pct"/>
            <w:tcBorders>
              <w:top w:val="nil"/>
              <w:left w:val="nil"/>
              <w:bottom w:val="single" w:sz="4" w:space="0" w:color="auto"/>
              <w:right w:val="single" w:sz="4" w:space="0" w:color="auto"/>
            </w:tcBorders>
            <w:shd w:val="clear" w:color="auto" w:fill="auto"/>
            <w:noWrap/>
            <w:vAlign w:val="center"/>
            <w:hideMark/>
          </w:tcPr>
          <w:p w14:paraId="6B9F241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0CECB59"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635717F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ТК-11</w:t>
            </w:r>
          </w:p>
        </w:tc>
        <w:tc>
          <w:tcPr>
            <w:tcW w:w="904" w:type="pct"/>
            <w:tcBorders>
              <w:top w:val="nil"/>
              <w:left w:val="nil"/>
              <w:bottom w:val="single" w:sz="4" w:space="0" w:color="auto"/>
              <w:right w:val="single" w:sz="4" w:space="0" w:color="auto"/>
            </w:tcBorders>
            <w:shd w:val="clear" w:color="auto" w:fill="auto"/>
            <w:noWrap/>
            <w:vAlign w:val="center"/>
            <w:hideMark/>
          </w:tcPr>
          <w:p w14:paraId="1F3FF8E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вр. Келози, д.8</w:t>
            </w:r>
          </w:p>
        </w:tc>
        <w:tc>
          <w:tcPr>
            <w:tcW w:w="230" w:type="pct"/>
            <w:tcBorders>
              <w:top w:val="nil"/>
              <w:left w:val="nil"/>
              <w:bottom w:val="single" w:sz="4" w:space="0" w:color="auto"/>
              <w:right w:val="single" w:sz="4" w:space="0" w:color="auto"/>
            </w:tcBorders>
            <w:shd w:val="clear" w:color="auto" w:fill="auto"/>
            <w:noWrap/>
            <w:vAlign w:val="center"/>
            <w:hideMark/>
          </w:tcPr>
          <w:p w14:paraId="743CDEB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w:t>
            </w:r>
          </w:p>
        </w:tc>
        <w:tc>
          <w:tcPr>
            <w:tcW w:w="386" w:type="pct"/>
            <w:tcBorders>
              <w:top w:val="nil"/>
              <w:left w:val="nil"/>
              <w:bottom w:val="single" w:sz="4" w:space="0" w:color="auto"/>
              <w:right w:val="single" w:sz="4" w:space="0" w:color="auto"/>
            </w:tcBorders>
            <w:shd w:val="clear" w:color="auto" w:fill="auto"/>
            <w:noWrap/>
            <w:vAlign w:val="center"/>
            <w:hideMark/>
          </w:tcPr>
          <w:p w14:paraId="5E398ED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61299EF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14C3D01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3713710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616,52</w:t>
            </w:r>
          </w:p>
        </w:tc>
        <w:tc>
          <w:tcPr>
            <w:tcW w:w="415" w:type="pct"/>
            <w:tcBorders>
              <w:top w:val="nil"/>
              <w:left w:val="nil"/>
              <w:bottom w:val="single" w:sz="4" w:space="0" w:color="auto"/>
              <w:right w:val="single" w:sz="4" w:space="0" w:color="auto"/>
            </w:tcBorders>
            <w:shd w:val="clear" w:color="auto" w:fill="auto"/>
            <w:noWrap/>
            <w:vAlign w:val="center"/>
            <w:hideMark/>
          </w:tcPr>
          <w:p w14:paraId="7FE2FAF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135,64</w:t>
            </w:r>
          </w:p>
        </w:tc>
        <w:tc>
          <w:tcPr>
            <w:tcW w:w="474" w:type="pct"/>
            <w:tcBorders>
              <w:top w:val="nil"/>
              <w:left w:val="nil"/>
              <w:bottom w:val="single" w:sz="4" w:space="0" w:color="auto"/>
              <w:right w:val="single" w:sz="4" w:space="0" w:color="auto"/>
            </w:tcBorders>
            <w:shd w:val="clear" w:color="auto" w:fill="auto"/>
            <w:noWrap/>
            <w:vAlign w:val="center"/>
            <w:hideMark/>
          </w:tcPr>
          <w:p w14:paraId="41C3D4F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05156BCB"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685BDC3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вр. Келози, д.8</w:t>
            </w:r>
          </w:p>
        </w:tc>
        <w:tc>
          <w:tcPr>
            <w:tcW w:w="904" w:type="pct"/>
            <w:tcBorders>
              <w:top w:val="nil"/>
              <w:left w:val="nil"/>
              <w:bottom w:val="single" w:sz="4" w:space="0" w:color="auto"/>
              <w:right w:val="single" w:sz="4" w:space="0" w:color="auto"/>
            </w:tcBorders>
            <w:shd w:val="clear" w:color="auto" w:fill="auto"/>
            <w:noWrap/>
            <w:vAlign w:val="center"/>
            <w:hideMark/>
          </w:tcPr>
          <w:p w14:paraId="271BFD6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д.8</w:t>
            </w:r>
          </w:p>
        </w:tc>
        <w:tc>
          <w:tcPr>
            <w:tcW w:w="230" w:type="pct"/>
            <w:tcBorders>
              <w:top w:val="nil"/>
              <w:left w:val="nil"/>
              <w:bottom w:val="single" w:sz="4" w:space="0" w:color="auto"/>
              <w:right w:val="single" w:sz="4" w:space="0" w:color="auto"/>
            </w:tcBorders>
            <w:shd w:val="clear" w:color="auto" w:fill="auto"/>
            <w:noWrap/>
            <w:vAlign w:val="center"/>
            <w:hideMark/>
          </w:tcPr>
          <w:p w14:paraId="77D42C1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w:t>
            </w:r>
          </w:p>
        </w:tc>
        <w:tc>
          <w:tcPr>
            <w:tcW w:w="386" w:type="pct"/>
            <w:tcBorders>
              <w:top w:val="nil"/>
              <w:left w:val="nil"/>
              <w:bottom w:val="single" w:sz="4" w:space="0" w:color="auto"/>
              <w:right w:val="single" w:sz="4" w:space="0" w:color="auto"/>
            </w:tcBorders>
            <w:shd w:val="clear" w:color="auto" w:fill="auto"/>
            <w:noWrap/>
            <w:vAlign w:val="center"/>
            <w:hideMark/>
          </w:tcPr>
          <w:p w14:paraId="21AC042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5F286D5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2CF7714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2BC1A65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252,21</w:t>
            </w:r>
          </w:p>
        </w:tc>
        <w:tc>
          <w:tcPr>
            <w:tcW w:w="415" w:type="pct"/>
            <w:tcBorders>
              <w:top w:val="nil"/>
              <w:left w:val="nil"/>
              <w:bottom w:val="single" w:sz="4" w:space="0" w:color="auto"/>
              <w:right w:val="single" w:sz="4" w:space="0" w:color="auto"/>
            </w:tcBorders>
            <w:shd w:val="clear" w:color="auto" w:fill="auto"/>
            <w:noWrap/>
            <w:vAlign w:val="center"/>
            <w:hideMark/>
          </w:tcPr>
          <w:p w14:paraId="3F17CAA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55,49</w:t>
            </w:r>
          </w:p>
        </w:tc>
        <w:tc>
          <w:tcPr>
            <w:tcW w:w="474" w:type="pct"/>
            <w:tcBorders>
              <w:top w:val="nil"/>
              <w:left w:val="nil"/>
              <w:bottom w:val="single" w:sz="4" w:space="0" w:color="auto"/>
              <w:right w:val="single" w:sz="4" w:space="0" w:color="auto"/>
            </w:tcBorders>
            <w:shd w:val="clear" w:color="auto" w:fill="auto"/>
            <w:noWrap/>
            <w:vAlign w:val="center"/>
            <w:hideMark/>
          </w:tcPr>
          <w:p w14:paraId="0EC70B9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0EF4CF42"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1D4F17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ТК-11</w:t>
            </w:r>
          </w:p>
        </w:tc>
        <w:tc>
          <w:tcPr>
            <w:tcW w:w="904" w:type="pct"/>
            <w:tcBorders>
              <w:top w:val="nil"/>
              <w:left w:val="nil"/>
              <w:bottom w:val="single" w:sz="4" w:space="0" w:color="auto"/>
              <w:right w:val="single" w:sz="4" w:space="0" w:color="auto"/>
            </w:tcBorders>
            <w:shd w:val="clear" w:color="auto" w:fill="auto"/>
            <w:noWrap/>
            <w:vAlign w:val="center"/>
            <w:hideMark/>
          </w:tcPr>
          <w:p w14:paraId="0140F85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ТК-12А</w:t>
            </w:r>
          </w:p>
        </w:tc>
        <w:tc>
          <w:tcPr>
            <w:tcW w:w="230" w:type="pct"/>
            <w:tcBorders>
              <w:top w:val="nil"/>
              <w:left w:val="nil"/>
              <w:bottom w:val="single" w:sz="4" w:space="0" w:color="auto"/>
              <w:right w:val="single" w:sz="4" w:space="0" w:color="auto"/>
            </w:tcBorders>
            <w:shd w:val="clear" w:color="auto" w:fill="auto"/>
            <w:noWrap/>
            <w:vAlign w:val="center"/>
            <w:hideMark/>
          </w:tcPr>
          <w:p w14:paraId="3484EB3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386" w:type="pct"/>
            <w:tcBorders>
              <w:top w:val="nil"/>
              <w:left w:val="nil"/>
              <w:bottom w:val="single" w:sz="4" w:space="0" w:color="auto"/>
              <w:right w:val="single" w:sz="4" w:space="0" w:color="auto"/>
            </w:tcBorders>
            <w:shd w:val="clear" w:color="auto" w:fill="auto"/>
            <w:noWrap/>
            <w:vAlign w:val="center"/>
            <w:hideMark/>
          </w:tcPr>
          <w:p w14:paraId="6A40783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583" w:type="pct"/>
            <w:tcBorders>
              <w:top w:val="nil"/>
              <w:left w:val="nil"/>
              <w:bottom w:val="single" w:sz="4" w:space="0" w:color="auto"/>
              <w:right w:val="single" w:sz="4" w:space="0" w:color="auto"/>
            </w:tcBorders>
            <w:shd w:val="clear" w:color="auto" w:fill="auto"/>
            <w:noWrap/>
            <w:vAlign w:val="center"/>
            <w:hideMark/>
          </w:tcPr>
          <w:p w14:paraId="4651D10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40" w:type="pct"/>
            <w:tcBorders>
              <w:top w:val="nil"/>
              <w:left w:val="nil"/>
              <w:bottom w:val="single" w:sz="4" w:space="0" w:color="auto"/>
              <w:right w:val="single" w:sz="4" w:space="0" w:color="auto"/>
            </w:tcBorders>
            <w:shd w:val="clear" w:color="auto" w:fill="auto"/>
            <w:noWrap/>
            <w:vAlign w:val="center"/>
            <w:hideMark/>
          </w:tcPr>
          <w:p w14:paraId="4BCBF9D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6B3D7FB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3 110,89</w:t>
            </w:r>
          </w:p>
        </w:tc>
        <w:tc>
          <w:tcPr>
            <w:tcW w:w="415" w:type="pct"/>
            <w:tcBorders>
              <w:top w:val="nil"/>
              <w:left w:val="nil"/>
              <w:bottom w:val="single" w:sz="4" w:space="0" w:color="auto"/>
              <w:right w:val="single" w:sz="4" w:space="0" w:color="auto"/>
            </w:tcBorders>
            <w:shd w:val="clear" w:color="auto" w:fill="auto"/>
            <w:noWrap/>
            <w:vAlign w:val="center"/>
            <w:hideMark/>
          </w:tcPr>
          <w:p w14:paraId="3159163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684,40</w:t>
            </w:r>
          </w:p>
        </w:tc>
        <w:tc>
          <w:tcPr>
            <w:tcW w:w="474" w:type="pct"/>
            <w:tcBorders>
              <w:top w:val="nil"/>
              <w:left w:val="nil"/>
              <w:bottom w:val="single" w:sz="4" w:space="0" w:color="auto"/>
              <w:right w:val="single" w:sz="4" w:space="0" w:color="auto"/>
            </w:tcBorders>
            <w:shd w:val="clear" w:color="auto" w:fill="auto"/>
            <w:noWrap/>
            <w:vAlign w:val="center"/>
            <w:hideMark/>
          </w:tcPr>
          <w:p w14:paraId="41B6700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296A2C75"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60BFBD1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ТК-12А</w:t>
            </w:r>
          </w:p>
        </w:tc>
        <w:tc>
          <w:tcPr>
            <w:tcW w:w="904" w:type="pct"/>
            <w:tcBorders>
              <w:top w:val="nil"/>
              <w:left w:val="nil"/>
              <w:bottom w:val="single" w:sz="4" w:space="0" w:color="auto"/>
              <w:right w:val="single" w:sz="4" w:space="0" w:color="auto"/>
            </w:tcBorders>
            <w:shd w:val="clear" w:color="auto" w:fill="auto"/>
            <w:noWrap/>
            <w:vAlign w:val="center"/>
            <w:hideMark/>
          </w:tcPr>
          <w:p w14:paraId="36C6ECD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КУМИ Ломоносовского МР ЛО</w:t>
            </w:r>
          </w:p>
        </w:tc>
        <w:tc>
          <w:tcPr>
            <w:tcW w:w="230" w:type="pct"/>
            <w:tcBorders>
              <w:top w:val="nil"/>
              <w:left w:val="nil"/>
              <w:bottom w:val="single" w:sz="4" w:space="0" w:color="auto"/>
              <w:right w:val="single" w:sz="4" w:space="0" w:color="auto"/>
            </w:tcBorders>
            <w:shd w:val="clear" w:color="auto" w:fill="auto"/>
            <w:noWrap/>
            <w:vAlign w:val="center"/>
            <w:hideMark/>
          </w:tcPr>
          <w:p w14:paraId="0878856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60</w:t>
            </w:r>
          </w:p>
        </w:tc>
        <w:tc>
          <w:tcPr>
            <w:tcW w:w="386" w:type="pct"/>
            <w:tcBorders>
              <w:top w:val="nil"/>
              <w:left w:val="nil"/>
              <w:bottom w:val="single" w:sz="4" w:space="0" w:color="auto"/>
              <w:right w:val="single" w:sz="4" w:space="0" w:color="auto"/>
            </w:tcBorders>
            <w:shd w:val="clear" w:color="auto" w:fill="auto"/>
            <w:noWrap/>
            <w:vAlign w:val="center"/>
            <w:hideMark/>
          </w:tcPr>
          <w:p w14:paraId="12A30BC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140783B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7F550D0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7CE2721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1 681,43</w:t>
            </w:r>
          </w:p>
        </w:tc>
        <w:tc>
          <w:tcPr>
            <w:tcW w:w="415" w:type="pct"/>
            <w:tcBorders>
              <w:top w:val="nil"/>
              <w:left w:val="nil"/>
              <w:bottom w:val="single" w:sz="4" w:space="0" w:color="auto"/>
              <w:right w:val="single" w:sz="4" w:space="0" w:color="auto"/>
            </w:tcBorders>
            <w:shd w:val="clear" w:color="auto" w:fill="auto"/>
            <w:noWrap/>
            <w:vAlign w:val="center"/>
            <w:hideMark/>
          </w:tcPr>
          <w:p w14:paraId="163F58B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369,91</w:t>
            </w:r>
          </w:p>
        </w:tc>
        <w:tc>
          <w:tcPr>
            <w:tcW w:w="474" w:type="pct"/>
            <w:tcBorders>
              <w:top w:val="nil"/>
              <w:left w:val="nil"/>
              <w:bottom w:val="single" w:sz="4" w:space="0" w:color="auto"/>
              <w:right w:val="single" w:sz="4" w:space="0" w:color="auto"/>
            </w:tcBorders>
            <w:shd w:val="clear" w:color="auto" w:fill="auto"/>
            <w:noWrap/>
            <w:vAlign w:val="center"/>
            <w:hideMark/>
          </w:tcPr>
          <w:p w14:paraId="173A0F5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35666ED"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6938476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ТК-10</w:t>
            </w:r>
          </w:p>
        </w:tc>
        <w:tc>
          <w:tcPr>
            <w:tcW w:w="904" w:type="pct"/>
            <w:tcBorders>
              <w:top w:val="nil"/>
              <w:left w:val="nil"/>
              <w:bottom w:val="single" w:sz="4" w:space="0" w:color="auto"/>
              <w:right w:val="single" w:sz="4" w:space="0" w:color="auto"/>
            </w:tcBorders>
            <w:shd w:val="clear" w:color="auto" w:fill="auto"/>
            <w:noWrap/>
            <w:vAlign w:val="center"/>
            <w:hideMark/>
          </w:tcPr>
          <w:p w14:paraId="2F188F3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д.7</w:t>
            </w:r>
          </w:p>
        </w:tc>
        <w:tc>
          <w:tcPr>
            <w:tcW w:w="230" w:type="pct"/>
            <w:tcBorders>
              <w:top w:val="nil"/>
              <w:left w:val="nil"/>
              <w:bottom w:val="single" w:sz="4" w:space="0" w:color="auto"/>
              <w:right w:val="single" w:sz="4" w:space="0" w:color="auto"/>
            </w:tcBorders>
            <w:shd w:val="clear" w:color="auto" w:fill="auto"/>
            <w:noWrap/>
            <w:vAlign w:val="center"/>
            <w:hideMark/>
          </w:tcPr>
          <w:p w14:paraId="5C3B056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w:t>
            </w:r>
          </w:p>
        </w:tc>
        <w:tc>
          <w:tcPr>
            <w:tcW w:w="386" w:type="pct"/>
            <w:tcBorders>
              <w:top w:val="nil"/>
              <w:left w:val="nil"/>
              <w:bottom w:val="single" w:sz="4" w:space="0" w:color="auto"/>
              <w:right w:val="single" w:sz="4" w:space="0" w:color="auto"/>
            </w:tcBorders>
            <w:shd w:val="clear" w:color="auto" w:fill="auto"/>
            <w:noWrap/>
            <w:vAlign w:val="center"/>
            <w:hideMark/>
          </w:tcPr>
          <w:p w14:paraId="5F4BF54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583" w:type="pct"/>
            <w:tcBorders>
              <w:top w:val="nil"/>
              <w:left w:val="nil"/>
              <w:bottom w:val="single" w:sz="4" w:space="0" w:color="auto"/>
              <w:right w:val="single" w:sz="4" w:space="0" w:color="auto"/>
            </w:tcBorders>
            <w:shd w:val="clear" w:color="auto" w:fill="auto"/>
            <w:noWrap/>
            <w:vAlign w:val="center"/>
            <w:hideMark/>
          </w:tcPr>
          <w:p w14:paraId="000D4DA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40" w:type="pct"/>
            <w:tcBorders>
              <w:top w:val="nil"/>
              <w:left w:val="nil"/>
              <w:bottom w:val="single" w:sz="4" w:space="0" w:color="auto"/>
              <w:right w:val="single" w:sz="4" w:space="0" w:color="auto"/>
            </w:tcBorders>
            <w:shd w:val="clear" w:color="auto" w:fill="auto"/>
            <w:noWrap/>
            <w:vAlign w:val="center"/>
            <w:hideMark/>
          </w:tcPr>
          <w:p w14:paraId="1967F31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43E60F9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155,54</w:t>
            </w:r>
          </w:p>
        </w:tc>
        <w:tc>
          <w:tcPr>
            <w:tcW w:w="415" w:type="pct"/>
            <w:tcBorders>
              <w:top w:val="nil"/>
              <w:left w:val="nil"/>
              <w:bottom w:val="single" w:sz="4" w:space="0" w:color="auto"/>
              <w:right w:val="single" w:sz="4" w:space="0" w:color="auto"/>
            </w:tcBorders>
            <w:shd w:val="clear" w:color="auto" w:fill="auto"/>
            <w:noWrap/>
            <w:vAlign w:val="center"/>
            <w:hideMark/>
          </w:tcPr>
          <w:p w14:paraId="6BF06DC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34,22</w:t>
            </w:r>
          </w:p>
        </w:tc>
        <w:tc>
          <w:tcPr>
            <w:tcW w:w="474" w:type="pct"/>
            <w:tcBorders>
              <w:top w:val="nil"/>
              <w:left w:val="nil"/>
              <w:bottom w:val="single" w:sz="4" w:space="0" w:color="auto"/>
              <w:right w:val="single" w:sz="4" w:space="0" w:color="auto"/>
            </w:tcBorders>
            <w:shd w:val="clear" w:color="auto" w:fill="auto"/>
            <w:noWrap/>
            <w:vAlign w:val="center"/>
            <w:hideMark/>
          </w:tcPr>
          <w:p w14:paraId="01B18C0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2667E045"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4B75F4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904" w:type="pct"/>
            <w:tcBorders>
              <w:top w:val="nil"/>
              <w:left w:val="nil"/>
              <w:bottom w:val="single" w:sz="4" w:space="0" w:color="auto"/>
              <w:right w:val="single" w:sz="4" w:space="0" w:color="auto"/>
            </w:tcBorders>
            <w:shd w:val="clear" w:color="auto" w:fill="auto"/>
            <w:noWrap/>
            <w:vAlign w:val="center"/>
            <w:hideMark/>
          </w:tcPr>
          <w:p w14:paraId="39CEF4B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вр. Келози, д.6</w:t>
            </w:r>
          </w:p>
        </w:tc>
        <w:tc>
          <w:tcPr>
            <w:tcW w:w="230" w:type="pct"/>
            <w:tcBorders>
              <w:top w:val="nil"/>
              <w:left w:val="nil"/>
              <w:bottom w:val="single" w:sz="4" w:space="0" w:color="auto"/>
              <w:right w:val="single" w:sz="4" w:space="0" w:color="auto"/>
            </w:tcBorders>
            <w:shd w:val="clear" w:color="auto" w:fill="auto"/>
            <w:noWrap/>
            <w:vAlign w:val="center"/>
            <w:hideMark/>
          </w:tcPr>
          <w:p w14:paraId="538F0D1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w:t>
            </w:r>
          </w:p>
        </w:tc>
        <w:tc>
          <w:tcPr>
            <w:tcW w:w="386" w:type="pct"/>
            <w:tcBorders>
              <w:top w:val="nil"/>
              <w:left w:val="nil"/>
              <w:bottom w:val="single" w:sz="4" w:space="0" w:color="auto"/>
              <w:right w:val="single" w:sz="4" w:space="0" w:color="auto"/>
            </w:tcBorders>
            <w:shd w:val="clear" w:color="auto" w:fill="auto"/>
            <w:noWrap/>
            <w:vAlign w:val="center"/>
            <w:hideMark/>
          </w:tcPr>
          <w:p w14:paraId="31F5E17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40D6FE8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12EF3D4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7F0EF4D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336,29</w:t>
            </w:r>
          </w:p>
        </w:tc>
        <w:tc>
          <w:tcPr>
            <w:tcW w:w="415" w:type="pct"/>
            <w:tcBorders>
              <w:top w:val="nil"/>
              <w:left w:val="nil"/>
              <w:bottom w:val="single" w:sz="4" w:space="0" w:color="auto"/>
              <w:right w:val="single" w:sz="4" w:space="0" w:color="auto"/>
            </w:tcBorders>
            <w:shd w:val="clear" w:color="auto" w:fill="auto"/>
            <w:noWrap/>
            <w:vAlign w:val="center"/>
            <w:hideMark/>
          </w:tcPr>
          <w:p w14:paraId="7BD45F8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73,98</w:t>
            </w:r>
          </w:p>
        </w:tc>
        <w:tc>
          <w:tcPr>
            <w:tcW w:w="474" w:type="pct"/>
            <w:tcBorders>
              <w:top w:val="nil"/>
              <w:left w:val="nil"/>
              <w:bottom w:val="single" w:sz="4" w:space="0" w:color="auto"/>
              <w:right w:val="single" w:sz="4" w:space="0" w:color="auto"/>
            </w:tcBorders>
            <w:shd w:val="clear" w:color="auto" w:fill="auto"/>
            <w:noWrap/>
            <w:vAlign w:val="center"/>
            <w:hideMark/>
          </w:tcPr>
          <w:p w14:paraId="1D60D21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3E23271E"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A1387D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вр. Келози, д.6</w:t>
            </w:r>
          </w:p>
        </w:tc>
        <w:tc>
          <w:tcPr>
            <w:tcW w:w="904" w:type="pct"/>
            <w:tcBorders>
              <w:top w:val="nil"/>
              <w:left w:val="nil"/>
              <w:bottom w:val="single" w:sz="4" w:space="0" w:color="auto"/>
              <w:right w:val="single" w:sz="4" w:space="0" w:color="auto"/>
            </w:tcBorders>
            <w:shd w:val="clear" w:color="auto" w:fill="auto"/>
            <w:noWrap/>
            <w:vAlign w:val="center"/>
            <w:hideMark/>
          </w:tcPr>
          <w:p w14:paraId="5A4F159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д.6</w:t>
            </w:r>
          </w:p>
        </w:tc>
        <w:tc>
          <w:tcPr>
            <w:tcW w:w="230" w:type="pct"/>
            <w:tcBorders>
              <w:top w:val="nil"/>
              <w:left w:val="nil"/>
              <w:bottom w:val="single" w:sz="4" w:space="0" w:color="auto"/>
              <w:right w:val="single" w:sz="4" w:space="0" w:color="auto"/>
            </w:tcBorders>
            <w:shd w:val="clear" w:color="auto" w:fill="auto"/>
            <w:noWrap/>
            <w:vAlign w:val="center"/>
            <w:hideMark/>
          </w:tcPr>
          <w:p w14:paraId="26FC8E5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w:t>
            </w:r>
          </w:p>
        </w:tc>
        <w:tc>
          <w:tcPr>
            <w:tcW w:w="386" w:type="pct"/>
            <w:tcBorders>
              <w:top w:val="nil"/>
              <w:left w:val="nil"/>
              <w:bottom w:val="single" w:sz="4" w:space="0" w:color="auto"/>
              <w:right w:val="single" w:sz="4" w:space="0" w:color="auto"/>
            </w:tcBorders>
            <w:shd w:val="clear" w:color="auto" w:fill="auto"/>
            <w:noWrap/>
            <w:vAlign w:val="center"/>
            <w:hideMark/>
          </w:tcPr>
          <w:p w14:paraId="41ED477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46DB925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708A2C4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7FD2B39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84,07</w:t>
            </w:r>
          </w:p>
        </w:tc>
        <w:tc>
          <w:tcPr>
            <w:tcW w:w="415" w:type="pct"/>
            <w:tcBorders>
              <w:top w:val="nil"/>
              <w:left w:val="nil"/>
              <w:bottom w:val="single" w:sz="4" w:space="0" w:color="auto"/>
              <w:right w:val="single" w:sz="4" w:space="0" w:color="auto"/>
            </w:tcBorders>
            <w:shd w:val="clear" w:color="auto" w:fill="auto"/>
            <w:noWrap/>
            <w:vAlign w:val="center"/>
            <w:hideMark/>
          </w:tcPr>
          <w:p w14:paraId="51402FB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18,50</w:t>
            </w:r>
          </w:p>
        </w:tc>
        <w:tc>
          <w:tcPr>
            <w:tcW w:w="474" w:type="pct"/>
            <w:tcBorders>
              <w:top w:val="nil"/>
              <w:left w:val="nil"/>
              <w:bottom w:val="single" w:sz="4" w:space="0" w:color="auto"/>
              <w:right w:val="single" w:sz="4" w:space="0" w:color="auto"/>
            </w:tcBorders>
            <w:shd w:val="clear" w:color="auto" w:fill="auto"/>
            <w:noWrap/>
            <w:vAlign w:val="center"/>
            <w:hideMark/>
          </w:tcPr>
          <w:p w14:paraId="2673A8E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74FDE949"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65A0802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ТК-12А</w:t>
            </w:r>
          </w:p>
        </w:tc>
        <w:tc>
          <w:tcPr>
            <w:tcW w:w="904" w:type="pct"/>
            <w:tcBorders>
              <w:top w:val="nil"/>
              <w:left w:val="nil"/>
              <w:bottom w:val="single" w:sz="4" w:space="0" w:color="auto"/>
              <w:right w:val="single" w:sz="4" w:space="0" w:color="auto"/>
            </w:tcBorders>
            <w:shd w:val="clear" w:color="auto" w:fill="auto"/>
            <w:noWrap/>
            <w:vAlign w:val="center"/>
            <w:hideMark/>
          </w:tcPr>
          <w:p w14:paraId="5960C18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ТК-12Б</w:t>
            </w:r>
          </w:p>
        </w:tc>
        <w:tc>
          <w:tcPr>
            <w:tcW w:w="230" w:type="pct"/>
            <w:tcBorders>
              <w:top w:val="nil"/>
              <w:left w:val="nil"/>
              <w:bottom w:val="single" w:sz="4" w:space="0" w:color="auto"/>
              <w:right w:val="single" w:sz="4" w:space="0" w:color="auto"/>
            </w:tcBorders>
            <w:shd w:val="clear" w:color="auto" w:fill="auto"/>
            <w:noWrap/>
            <w:vAlign w:val="center"/>
            <w:hideMark/>
          </w:tcPr>
          <w:p w14:paraId="6FEDAA8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86" w:type="pct"/>
            <w:tcBorders>
              <w:top w:val="nil"/>
              <w:left w:val="nil"/>
              <w:bottom w:val="single" w:sz="4" w:space="0" w:color="auto"/>
              <w:right w:val="single" w:sz="4" w:space="0" w:color="auto"/>
            </w:tcBorders>
            <w:shd w:val="clear" w:color="auto" w:fill="auto"/>
            <w:noWrap/>
            <w:vAlign w:val="center"/>
            <w:hideMark/>
          </w:tcPr>
          <w:p w14:paraId="0BB36C9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7D58854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47FE2B7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7CD66E6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560,48</w:t>
            </w:r>
          </w:p>
        </w:tc>
        <w:tc>
          <w:tcPr>
            <w:tcW w:w="415" w:type="pct"/>
            <w:tcBorders>
              <w:top w:val="nil"/>
              <w:left w:val="nil"/>
              <w:bottom w:val="single" w:sz="4" w:space="0" w:color="auto"/>
              <w:right w:val="single" w:sz="4" w:space="0" w:color="auto"/>
            </w:tcBorders>
            <w:shd w:val="clear" w:color="auto" w:fill="auto"/>
            <w:noWrap/>
            <w:vAlign w:val="center"/>
            <w:hideMark/>
          </w:tcPr>
          <w:p w14:paraId="4957A25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123,30</w:t>
            </w:r>
          </w:p>
        </w:tc>
        <w:tc>
          <w:tcPr>
            <w:tcW w:w="474" w:type="pct"/>
            <w:tcBorders>
              <w:top w:val="nil"/>
              <w:left w:val="nil"/>
              <w:bottom w:val="single" w:sz="4" w:space="0" w:color="auto"/>
              <w:right w:val="single" w:sz="4" w:space="0" w:color="auto"/>
            </w:tcBorders>
            <w:shd w:val="clear" w:color="auto" w:fill="auto"/>
            <w:noWrap/>
            <w:vAlign w:val="center"/>
            <w:hideMark/>
          </w:tcPr>
          <w:p w14:paraId="41FBD3E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0D5CBBF5"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4BEB8C9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ТК-12Б</w:t>
            </w:r>
          </w:p>
        </w:tc>
        <w:tc>
          <w:tcPr>
            <w:tcW w:w="904" w:type="pct"/>
            <w:tcBorders>
              <w:top w:val="nil"/>
              <w:left w:val="nil"/>
              <w:bottom w:val="single" w:sz="4" w:space="0" w:color="auto"/>
              <w:right w:val="single" w:sz="4" w:space="0" w:color="auto"/>
            </w:tcBorders>
            <w:shd w:val="clear" w:color="auto" w:fill="auto"/>
            <w:noWrap/>
            <w:vAlign w:val="center"/>
            <w:hideMark/>
          </w:tcPr>
          <w:p w14:paraId="267CFBB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w:t>
            </w:r>
          </w:p>
        </w:tc>
        <w:tc>
          <w:tcPr>
            <w:tcW w:w="230" w:type="pct"/>
            <w:tcBorders>
              <w:top w:val="nil"/>
              <w:left w:val="nil"/>
              <w:bottom w:val="single" w:sz="4" w:space="0" w:color="auto"/>
              <w:right w:val="single" w:sz="4" w:space="0" w:color="auto"/>
            </w:tcBorders>
            <w:shd w:val="clear" w:color="auto" w:fill="auto"/>
            <w:noWrap/>
            <w:vAlign w:val="center"/>
            <w:hideMark/>
          </w:tcPr>
          <w:p w14:paraId="23D2195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110</w:t>
            </w:r>
          </w:p>
        </w:tc>
        <w:tc>
          <w:tcPr>
            <w:tcW w:w="386" w:type="pct"/>
            <w:tcBorders>
              <w:top w:val="nil"/>
              <w:left w:val="nil"/>
              <w:bottom w:val="single" w:sz="4" w:space="0" w:color="auto"/>
              <w:right w:val="single" w:sz="4" w:space="0" w:color="auto"/>
            </w:tcBorders>
            <w:shd w:val="clear" w:color="auto" w:fill="auto"/>
            <w:noWrap/>
            <w:vAlign w:val="center"/>
            <w:hideMark/>
          </w:tcPr>
          <w:p w14:paraId="4E22E15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2B2CA6E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6B0C620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551AA76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3 082,62</w:t>
            </w:r>
          </w:p>
        </w:tc>
        <w:tc>
          <w:tcPr>
            <w:tcW w:w="415" w:type="pct"/>
            <w:tcBorders>
              <w:top w:val="nil"/>
              <w:left w:val="nil"/>
              <w:bottom w:val="single" w:sz="4" w:space="0" w:color="auto"/>
              <w:right w:val="single" w:sz="4" w:space="0" w:color="auto"/>
            </w:tcBorders>
            <w:shd w:val="clear" w:color="auto" w:fill="auto"/>
            <w:noWrap/>
            <w:vAlign w:val="center"/>
            <w:hideMark/>
          </w:tcPr>
          <w:p w14:paraId="7A93E41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678,18</w:t>
            </w:r>
          </w:p>
        </w:tc>
        <w:tc>
          <w:tcPr>
            <w:tcW w:w="474" w:type="pct"/>
            <w:tcBorders>
              <w:top w:val="nil"/>
              <w:left w:val="nil"/>
              <w:bottom w:val="single" w:sz="4" w:space="0" w:color="auto"/>
              <w:right w:val="single" w:sz="4" w:space="0" w:color="auto"/>
            </w:tcBorders>
            <w:shd w:val="clear" w:color="auto" w:fill="auto"/>
            <w:noWrap/>
            <w:vAlign w:val="center"/>
            <w:hideMark/>
          </w:tcPr>
          <w:p w14:paraId="16A32F5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0280944F"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9A3702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ТК-12Б</w:t>
            </w:r>
          </w:p>
        </w:tc>
        <w:tc>
          <w:tcPr>
            <w:tcW w:w="904" w:type="pct"/>
            <w:tcBorders>
              <w:top w:val="nil"/>
              <w:left w:val="nil"/>
              <w:bottom w:val="single" w:sz="4" w:space="0" w:color="auto"/>
              <w:right w:val="single" w:sz="4" w:space="0" w:color="auto"/>
            </w:tcBorders>
            <w:shd w:val="clear" w:color="auto" w:fill="auto"/>
            <w:noWrap/>
            <w:vAlign w:val="center"/>
            <w:hideMark/>
          </w:tcPr>
          <w:p w14:paraId="4E138E2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м-н Пятерочка</w:t>
            </w:r>
          </w:p>
        </w:tc>
        <w:tc>
          <w:tcPr>
            <w:tcW w:w="230" w:type="pct"/>
            <w:tcBorders>
              <w:top w:val="nil"/>
              <w:left w:val="nil"/>
              <w:bottom w:val="single" w:sz="4" w:space="0" w:color="auto"/>
              <w:right w:val="single" w:sz="4" w:space="0" w:color="auto"/>
            </w:tcBorders>
            <w:shd w:val="clear" w:color="auto" w:fill="auto"/>
            <w:noWrap/>
            <w:vAlign w:val="center"/>
            <w:hideMark/>
          </w:tcPr>
          <w:p w14:paraId="5F41F25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86" w:type="pct"/>
            <w:tcBorders>
              <w:top w:val="nil"/>
              <w:left w:val="nil"/>
              <w:bottom w:val="single" w:sz="4" w:space="0" w:color="auto"/>
              <w:right w:val="single" w:sz="4" w:space="0" w:color="auto"/>
            </w:tcBorders>
            <w:shd w:val="clear" w:color="auto" w:fill="auto"/>
            <w:noWrap/>
            <w:vAlign w:val="center"/>
            <w:hideMark/>
          </w:tcPr>
          <w:p w14:paraId="7FFA007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34EFC1E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6CEF50A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33F6E3C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560,48</w:t>
            </w:r>
          </w:p>
        </w:tc>
        <w:tc>
          <w:tcPr>
            <w:tcW w:w="415" w:type="pct"/>
            <w:tcBorders>
              <w:top w:val="nil"/>
              <w:left w:val="nil"/>
              <w:bottom w:val="single" w:sz="4" w:space="0" w:color="auto"/>
              <w:right w:val="single" w:sz="4" w:space="0" w:color="auto"/>
            </w:tcBorders>
            <w:shd w:val="clear" w:color="auto" w:fill="auto"/>
            <w:noWrap/>
            <w:vAlign w:val="center"/>
            <w:hideMark/>
          </w:tcPr>
          <w:p w14:paraId="218DF92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123,30</w:t>
            </w:r>
          </w:p>
        </w:tc>
        <w:tc>
          <w:tcPr>
            <w:tcW w:w="474" w:type="pct"/>
            <w:tcBorders>
              <w:top w:val="nil"/>
              <w:left w:val="nil"/>
              <w:bottom w:val="single" w:sz="4" w:space="0" w:color="auto"/>
              <w:right w:val="single" w:sz="4" w:space="0" w:color="auto"/>
            </w:tcBorders>
            <w:shd w:val="clear" w:color="auto" w:fill="auto"/>
            <w:noWrap/>
            <w:vAlign w:val="center"/>
            <w:hideMark/>
          </w:tcPr>
          <w:p w14:paraId="5E9B2FA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7AAF0FBA"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19C63E5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ТК-13А</w:t>
            </w:r>
          </w:p>
        </w:tc>
        <w:tc>
          <w:tcPr>
            <w:tcW w:w="904" w:type="pct"/>
            <w:tcBorders>
              <w:top w:val="nil"/>
              <w:left w:val="nil"/>
              <w:bottom w:val="single" w:sz="4" w:space="0" w:color="auto"/>
              <w:right w:val="single" w:sz="4" w:space="0" w:color="auto"/>
            </w:tcBorders>
            <w:shd w:val="clear" w:color="auto" w:fill="auto"/>
            <w:noWrap/>
            <w:vAlign w:val="center"/>
            <w:hideMark/>
          </w:tcPr>
          <w:p w14:paraId="6553614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д.11</w:t>
            </w:r>
          </w:p>
        </w:tc>
        <w:tc>
          <w:tcPr>
            <w:tcW w:w="230" w:type="pct"/>
            <w:tcBorders>
              <w:top w:val="nil"/>
              <w:left w:val="nil"/>
              <w:bottom w:val="single" w:sz="4" w:space="0" w:color="auto"/>
              <w:right w:val="single" w:sz="4" w:space="0" w:color="auto"/>
            </w:tcBorders>
            <w:shd w:val="clear" w:color="auto" w:fill="auto"/>
            <w:noWrap/>
            <w:vAlign w:val="center"/>
            <w:hideMark/>
          </w:tcPr>
          <w:p w14:paraId="4AC8F74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86" w:type="pct"/>
            <w:tcBorders>
              <w:top w:val="nil"/>
              <w:left w:val="nil"/>
              <w:bottom w:val="single" w:sz="4" w:space="0" w:color="auto"/>
              <w:right w:val="single" w:sz="4" w:space="0" w:color="auto"/>
            </w:tcBorders>
            <w:shd w:val="clear" w:color="auto" w:fill="auto"/>
            <w:noWrap/>
            <w:vAlign w:val="center"/>
            <w:hideMark/>
          </w:tcPr>
          <w:p w14:paraId="1AC347F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50ADB60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332C69A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49DE205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700,60</w:t>
            </w:r>
          </w:p>
        </w:tc>
        <w:tc>
          <w:tcPr>
            <w:tcW w:w="415" w:type="pct"/>
            <w:tcBorders>
              <w:top w:val="nil"/>
              <w:left w:val="nil"/>
              <w:bottom w:val="single" w:sz="4" w:space="0" w:color="auto"/>
              <w:right w:val="single" w:sz="4" w:space="0" w:color="auto"/>
            </w:tcBorders>
            <w:shd w:val="clear" w:color="auto" w:fill="auto"/>
            <w:noWrap/>
            <w:vAlign w:val="center"/>
            <w:hideMark/>
          </w:tcPr>
          <w:p w14:paraId="698B2F9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154,13</w:t>
            </w:r>
          </w:p>
        </w:tc>
        <w:tc>
          <w:tcPr>
            <w:tcW w:w="474" w:type="pct"/>
            <w:tcBorders>
              <w:top w:val="nil"/>
              <w:left w:val="nil"/>
              <w:bottom w:val="single" w:sz="4" w:space="0" w:color="auto"/>
              <w:right w:val="single" w:sz="4" w:space="0" w:color="auto"/>
            </w:tcBorders>
            <w:shd w:val="clear" w:color="auto" w:fill="auto"/>
            <w:noWrap/>
            <w:vAlign w:val="center"/>
            <w:hideMark/>
          </w:tcPr>
          <w:p w14:paraId="1BADEEC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37564542"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8FB49E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w:t>
            </w:r>
          </w:p>
        </w:tc>
        <w:tc>
          <w:tcPr>
            <w:tcW w:w="904" w:type="pct"/>
            <w:tcBorders>
              <w:top w:val="nil"/>
              <w:left w:val="nil"/>
              <w:bottom w:val="single" w:sz="4" w:space="0" w:color="auto"/>
              <w:right w:val="single" w:sz="4" w:space="0" w:color="auto"/>
            </w:tcBorders>
            <w:shd w:val="clear" w:color="auto" w:fill="auto"/>
            <w:noWrap/>
            <w:vAlign w:val="center"/>
            <w:hideMark/>
          </w:tcPr>
          <w:p w14:paraId="4B5016F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ТК-13А</w:t>
            </w:r>
          </w:p>
        </w:tc>
        <w:tc>
          <w:tcPr>
            <w:tcW w:w="230" w:type="pct"/>
            <w:tcBorders>
              <w:top w:val="nil"/>
              <w:left w:val="nil"/>
              <w:bottom w:val="single" w:sz="4" w:space="0" w:color="auto"/>
              <w:right w:val="single" w:sz="4" w:space="0" w:color="auto"/>
            </w:tcBorders>
            <w:shd w:val="clear" w:color="auto" w:fill="auto"/>
            <w:noWrap/>
            <w:vAlign w:val="center"/>
            <w:hideMark/>
          </w:tcPr>
          <w:p w14:paraId="5A8CC91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46</w:t>
            </w:r>
          </w:p>
        </w:tc>
        <w:tc>
          <w:tcPr>
            <w:tcW w:w="386" w:type="pct"/>
            <w:tcBorders>
              <w:top w:val="nil"/>
              <w:left w:val="nil"/>
              <w:bottom w:val="single" w:sz="4" w:space="0" w:color="auto"/>
              <w:right w:val="single" w:sz="4" w:space="0" w:color="auto"/>
            </w:tcBorders>
            <w:shd w:val="clear" w:color="auto" w:fill="auto"/>
            <w:noWrap/>
            <w:vAlign w:val="center"/>
            <w:hideMark/>
          </w:tcPr>
          <w:p w14:paraId="660BFB6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74B9970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0EE2FEB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3552AE5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1 289,10</w:t>
            </w:r>
          </w:p>
        </w:tc>
        <w:tc>
          <w:tcPr>
            <w:tcW w:w="415" w:type="pct"/>
            <w:tcBorders>
              <w:top w:val="nil"/>
              <w:left w:val="nil"/>
              <w:bottom w:val="single" w:sz="4" w:space="0" w:color="auto"/>
              <w:right w:val="single" w:sz="4" w:space="0" w:color="auto"/>
            </w:tcBorders>
            <w:shd w:val="clear" w:color="auto" w:fill="auto"/>
            <w:noWrap/>
            <w:vAlign w:val="center"/>
            <w:hideMark/>
          </w:tcPr>
          <w:p w14:paraId="3FF6FCB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283,60</w:t>
            </w:r>
          </w:p>
        </w:tc>
        <w:tc>
          <w:tcPr>
            <w:tcW w:w="474" w:type="pct"/>
            <w:tcBorders>
              <w:top w:val="nil"/>
              <w:left w:val="nil"/>
              <w:bottom w:val="single" w:sz="4" w:space="0" w:color="auto"/>
              <w:right w:val="single" w:sz="4" w:space="0" w:color="auto"/>
            </w:tcBorders>
            <w:shd w:val="clear" w:color="auto" w:fill="auto"/>
            <w:noWrap/>
            <w:vAlign w:val="center"/>
            <w:hideMark/>
          </w:tcPr>
          <w:p w14:paraId="014B0D9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2FA6B984"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3ABCD2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w:t>
            </w:r>
          </w:p>
        </w:tc>
        <w:tc>
          <w:tcPr>
            <w:tcW w:w="904" w:type="pct"/>
            <w:tcBorders>
              <w:top w:val="nil"/>
              <w:left w:val="nil"/>
              <w:bottom w:val="single" w:sz="4" w:space="0" w:color="auto"/>
              <w:right w:val="single" w:sz="4" w:space="0" w:color="auto"/>
            </w:tcBorders>
            <w:shd w:val="clear" w:color="auto" w:fill="auto"/>
            <w:noWrap/>
            <w:vAlign w:val="center"/>
            <w:hideMark/>
          </w:tcPr>
          <w:p w14:paraId="70EAC7E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д.10</w:t>
            </w:r>
          </w:p>
        </w:tc>
        <w:tc>
          <w:tcPr>
            <w:tcW w:w="230" w:type="pct"/>
            <w:tcBorders>
              <w:top w:val="nil"/>
              <w:left w:val="nil"/>
              <w:bottom w:val="single" w:sz="4" w:space="0" w:color="auto"/>
              <w:right w:val="single" w:sz="4" w:space="0" w:color="auto"/>
            </w:tcBorders>
            <w:shd w:val="clear" w:color="auto" w:fill="auto"/>
            <w:noWrap/>
            <w:vAlign w:val="center"/>
            <w:hideMark/>
          </w:tcPr>
          <w:p w14:paraId="7A03EE9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86" w:type="pct"/>
            <w:tcBorders>
              <w:top w:val="nil"/>
              <w:left w:val="nil"/>
              <w:bottom w:val="single" w:sz="4" w:space="0" w:color="auto"/>
              <w:right w:val="single" w:sz="4" w:space="0" w:color="auto"/>
            </w:tcBorders>
            <w:shd w:val="clear" w:color="auto" w:fill="auto"/>
            <w:noWrap/>
            <w:vAlign w:val="center"/>
            <w:hideMark/>
          </w:tcPr>
          <w:p w14:paraId="03E4F27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583" w:type="pct"/>
            <w:tcBorders>
              <w:top w:val="nil"/>
              <w:left w:val="nil"/>
              <w:bottom w:val="single" w:sz="4" w:space="0" w:color="auto"/>
              <w:right w:val="single" w:sz="4" w:space="0" w:color="auto"/>
            </w:tcBorders>
            <w:shd w:val="clear" w:color="auto" w:fill="auto"/>
            <w:noWrap/>
            <w:vAlign w:val="center"/>
            <w:hideMark/>
          </w:tcPr>
          <w:p w14:paraId="0137AB5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40" w:type="pct"/>
            <w:tcBorders>
              <w:top w:val="nil"/>
              <w:left w:val="nil"/>
              <w:bottom w:val="single" w:sz="4" w:space="0" w:color="auto"/>
              <w:right w:val="single" w:sz="4" w:space="0" w:color="auto"/>
            </w:tcBorders>
            <w:shd w:val="clear" w:color="auto" w:fill="auto"/>
            <w:noWrap/>
            <w:vAlign w:val="center"/>
            <w:hideMark/>
          </w:tcPr>
          <w:p w14:paraId="4FB3BFE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3DD4EDD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560,48</w:t>
            </w:r>
          </w:p>
        </w:tc>
        <w:tc>
          <w:tcPr>
            <w:tcW w:w="415" w:type="pct"/>
            <w:tcBorders>
              <w:top w:val="nil"/>
              <w:left w:val="nil"/>
              <w:bottom w:val="single" w:sz="4" w:space="0" w:color="auto"/>
              <w:right w:val="single" w:sz="4" w:space="0" w:color="auto"/>
            </w:tcBorders>
            <w:shd w:val="clear" w:color="auto" w:fill="auto"/>
            <w:noWrap/>
            <w:vAlign w:val="center"/>
            <w:hideMark/>
          </w:tcPr>
          <w:p w14:paraId="2CB4FA8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123,30</w:t>
            </w:r>
          </w:p>
        </w:tc>
        <w:tc>
          <w:tcPr>
            <w:tcW w:w="474" w:type="pct"/>
            <w:tcBorders>
              <w:top w:val="nil"/>
              <w:left w:val="nil"/>
              <w:bottom w:val="single" w:sz="4" w:space="0" w:color="auto"/>
              <w:right w:val="single" w:sz="4" w:space="0" w:color="auto"/>
            </w:tcBorders>
            <w:shd w:val="clear" w:color="auto" w:fill="auto"/>
            <w:noWrap/>
            <w:vAlign w:val="center"/>
            <w:hideMark/>
          </w:tcPr>
          <w:p w14:paraId="35FC6B2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956BCFF"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A27BF5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ТК-13А</w:t>
            </w:r>
          </w:p>
        </w:tc>
        <w:tc>
          <w:tcPr>
            <w:tcW w:w="904" w:type="pct"/>
            <w:tcBorders>
              <w:top w:val="nil"/>
              <w:left w:val="nil"/>
              <w:bottom w:val="single" w:sz="4" w:space="0" w:color="auto"/>
              <w:right w:val="single" w:sz="4" w:space="0" w:color="auto"/>
            </w:tcBorders>
            <w:shd w:val="clear" w:color="auto" w:fill="auto"/>
            <w:noWrap/>
            <w:vAlign w:val="center"/>
            <w:hideMark/>
          </w:tcPr>
          <w:p w14:paraId="51E443E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ГБУЗ ЛО Ломоносовская МБ</w:t>
            </w:r>
          </w:p>
        </w:tc>
        <w:tc>
          <w:tcPr>
            <w:tcW w:w="230" w:type="pct"/>
            <w:tcBorders>
              <w:top w:val="nil"/>
              <w:left w:val="nil"/>
              <w:bottom w:val="single" w:sz="4" w:space="0" w:color="auto"/>
              <w:right w:val="single" w:sz="4" w:space="0" w:color="auto"/>
            </w:tcBorders>
            <w:shd w:val="clear" w:color="auto" w:fill="auto"/>
            <w:noWrap/>
            <w:vAlign w:val="center"/>
            <w:hideMark/>
          </w:tcPr>
          <w:p w14:paraId="3D0D997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95</w:t>
            </w:r>
          </w:p>
        </w:tc>
        <w:tc>
          <w:tcPr>
            <w:tcW w:w="386" w:type="pct"/>
            <w:tcBorders>
              <w:top w:val="nil"/>
              <w:left w:val="nil"/>
              <w:bottom w:val="single" w:sz="4" w:space="0" w:color="auto"/>
              <w:right w:val="single" w:sz="4" w:space="0" w:color="auto"/>
            </w:tcBorders>
            <w:shd w:val="clear" w:color="auto" w:fill="auto"/>
            <w:noWrap/>
            <w:vAlign w:val="center"/>
            <w:hideMark/>
          </w:tcPr>
          <w:p w14:paraId="4DC5F61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583" w:type="pct"/>
            <w:tcBorders>
              <w:top w:val="nil"/>
              <w:left w:val="nil"/>
              <w:bottom w:val="single" w:sz="4" w:space="0" w:color="auto"/>
              <w:right w:val="single" w:sz="4" w:space="0" w:color="auto"/>
            </w:tcBorders>
            <w:shd w:val="clear" w:color="auto" w:fill="auto"/>
            <w:noWrap/>
            <w:vAlign w:val="center"/>
            <w:hideMark/>
          </w:tcPr>
          <w:p w14:paraId="3E7F04E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40" w:type="pct"/>
            <w:tcBorders>
              <w:top w:val="nil"/>
              <w:left w:val="nil"/>
              <w:bottom w:val="single" w:sz="4" w:space="0" w:color="auto"/>
              <w:right w:val="single" w:sz="4" w:space="0" w:color="auto"/>
            </w:tcBorders>
            <w:shd w:val="clear" w:color="auto" w:fill="auto"/>
            <w:noWrap/>
            <w:vAlign w:val="center"/>
            <w:hideMark/>
          </w:tcPr>
          <w:p w14:paraId="29ED153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15" w:type="pct"/>
            <w:tcBorders>
              <w:top w:val="nil"/>
              <w:left w:val="nil"/>
              <w:bottom w:val="single" w:sz="4" w:space="0" w:color="auto"/>
              <w:right w:val="single" w:sz="4" w:space="0" w:color="auto"/>
            </w:tcBorders>
            <w:shd w:val="clear" w:color="auto" w:fill="auto"/>
            <w:noWrap/>
            <w:vAlign w:val="center"/>
            <w:hideMark/>
          </w:tcPr>
          <w:p w14:paraId="075401B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2 168,36</w:t>
            </w:r>
          </w:p>
        </w:tc>
        <w:tc>
          <w:tcPr>
            <w:tcW w:w="415" w:type="pct"/>
            <w:tcBorders>
              <w:top w:val="nil"/>
              <w:left w:val="nil"/>
              <w:bottom w:val="single" w:sz="4" w:space="0" w:color="auto"/>
              <w:right w:val="single" w:sz="4" w:space="0" w:color="auto"/>
            </w:tcBorders>
            <w:shd w:val="clear" w:color="auto" w:fill="auto"/>
            <w:noWrap/>
            <w:vAlign w:val="center"/>
            <w:hideMark/>
          </w:tcPr>
          <w:p w14:paraId="3CD3042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477,04</w:t>
            </w:r>
          </w:p>
        </w:tc>
        <w:tc>
          <w:tcPr>
            <w:tcW w:w="474" w:type="pct"/>
            <w:tcBorders>
              <w:top w:val="nil"/>
              <w:left w:val="nil"/>
              <w:bottom w:val="single" w:sz="4" w:space="0" w:color="auto"/>
              <w:right w:val="single" w:sz="4" w:space="0" w:color="auto"/>
            </w:tcBorders>
            <w:shd w:val="clear" w:color="auto" w:fill="auto"/>
            <w:noWrap/>
            <w:vAlign w:val="center"/>
            <w:hideMark/>
          </w:tcPr>
          <w:p w14:paraId="06522B6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805D56" w:rsidRPr="00BC1599" w14:paraId="12AA6DCB"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F9D422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Котельная "Келози" (ГВС)</w:t>
            </w:r>
          </w:p>
        </w:tc>
        <w:tc>
          <w:tcPr>
            <w:tcW w:w="904" w:type="pct"/>
            <w:tcBorders>
              <w:top w:val="nil"/>
              <w:left w:val="nil"/>
              <w:bottom w:val="single" w:sz="4" w:space="0" w:color="auto"/>
              <w:right w:val="single" w:sz="4" w:space="0" w:color="auto"/>
            </w:tcBorders>
            <w:shd w:val="clear" w:color="auto" w:fill="auto"/>
            <w:noWrap/>
            <w:vAlign w:val="center"/>
            <w:hideMark/>
          </w:tcPr>
          <w:p w14:paraId="3F00936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w:t>
            </w:r>
          </w:p>
        </w:tc>
        <w:tc>
          <w:tcPr>
            <w:tcW w:w="230" w:type="pct"/>
            <w:tcBorders>
              <w:top w:val="nil"/>
              <w:left w:val="nil"/>
              <w:bottom w:val="single" w:sz="4" w:space="0" w:color="auto"/>
              <w:right w:val="single" w:sz="4" w:space="0" w:color="auto"/>
            </w:tcBorders>
            <w:shd w:val="clear" w:color="auto" w:fill="auto"/>
            <w:noWrap/>
            <w:vAlign w:val="center"/>
            <w:hideMark/>
          </w:tcPr>
          <w:p w14:paraId="14230B0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386" w:type="pct"/>
            <w:tcBorders>
              <w:top w:val="nil"/>
              <w:left w:val="nil"/>
              <w:bottom w:val="single" w:sz="4" w:space="0" w:color="auto"/>
              <w:right w:val="single" w:sz="4" w:space="0" w:color="auto"/>
            </w:tcBorders>
            <w:shd w:val="clear" w:color="auto" w:fill="auto"/>
            <w:noWrap/>
            <w:vAlign w:val="center"/>
            <w:hideMark/>
          </w:tcPr>
          <w:p w14:paraId="1F6B62D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728" w:type="pct"/>
            <w:gridSpan w:val="5"/>
            <w:vMerge w:val="restart"/>
            <w:tcBorders>
              <w:top w:val="single" w:sz="4" w:space="0" w:color="auto"/>
              <w:left w:val="nil"/>
              <w:bottom w:val="nil"/>
              <w:right w:val="nil"/>
            </w:tcBorders>
            <w:shd w:val="clear" w:color="auto" w:fill="auto"/>
            <w:vAlign w:val="center"/>
            <w:hideMark/>
          </w:tcPr>
          <w:p w14:paraId="75BA99C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 xml:space="preserve">Прокладка сетей ГВС и отопления осуществляется совместно. </w:t>
            </w:r>
            <w:r w:rsidRPr="00BC1599">
              <w:rPr>
                <w:rFonts w:eastAsia="Times New Roman" w:cs="Times New Roman"/>
                <w:color w:val="000000"/>
                <w:sz w:val="16"/>
                <w:szCs w:val="16"/>
                <w:lang w:eastAsia="ru-RU"/>
              </w:rPr>
              <w:br/>
              <w:t>Стоимость реализации учтена в составе определения стоимости по строительству тепловых сетей согласно</w:t>
            </w:r>
            <w:r w:rsidRPr="00BC1599">
              <w:rPr>
                <w:rFonts w:eastAsia="Times New Roman" w:cs="Times New Roman"/>
                <w:color w:val="000000"/>
                <w:sz w:val="16"/>
                <w:szCs w:val="16"/>
                <w:lang w:eastAsia="ru-RU"/>
              </w:rPr>
              <w:br/>
              <w:t>п. 19 НЦС 81-02-13-2026 (коэф. 1,71)</w:t>
            </w:r>
          </w:p>
        </w:tc>
      </w:tr>
      <w:tr w:rsidR="00805D56" w:rsidRPr="00BC1599" w14:paraId="16BEA388"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F42BA0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ТК-2</w:t>
            </w:r>
          </w:p>
        </w:tc>
        <w:tc>
          <w:tcPr>
            <w:tcW w:w="904" w:type="pct"/>
            <w:tcBorders>
              <w:top w:val="nil"/>
              <w:left w:val="nil"/>
              <w:bottom w:val="single" w:sz="4" w:space="0" w:color="auto"/>
              <w:right w:val="single" w:sz="4" w:space="0" w:color="auto"/>
            </w:tcBorders>
            <w:shd w:val="clear" w:color="auto" w:fill="auto"/>
            <w:noWrap/>
            <w:vAlign w:val="center"/>
            <w:hideMark/>
          </w:tcPr>
          <w:p w14:paraId="2DE7314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230" w:type="pct"/>
            <w:tcBorders>
              <w:top w:val="nil"/>
              <w:left w:val="nil"/>
              <w:bottom w:val="single" w:sz="4" w:space="0" w:color="auto"/>
              <w:right w:val="single" w:sz="4" w:space="0" w:color="auto"/>
            </w:tcBorders>
            <w:shd w:val="clear" w:color="auto" w:fill="auto"/>
            <w:noWrap/>
            <w:vAlign w:val="center"/>
            <w:hideMark/>
          </w:tcPr>
          <w:p w14:paraId="195A340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60</w:t>
            </w:r>
          </w:p>
        </w:tc>
        <w:tc>
          <w:tcPr>
            <w:tcW w:w="386" w:type="pct"/>
            <w:tcBorders>
              <w:top w:val="nil"/>
              <w:left w:val="nil"/>
              <w:bottom w:val="single" w:sz="4" w:space="0" w:color="auto"/>
              <w:right w:val="single" w:sz="4" w:space="0" w:color="auto"/>
            </w:tcBorders>
            <w:shd w:val="clear" w:color="auto" w:fill="auto"/>
            <w:noWrap/>
            <w:vAlign w:val="center"/>
            <w:hideMark/>
          </w:tcPr>
          <w:p w14:paraId="3489E19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728" w:type="pct"/>
            <w:gridSpan w:val="5"/>
            <w:vMerge/>
            <w:tcBorders>
              <w:top w:val="nil"/>
              <w:left w:val="nil"/>
              <w:bottom w:val="single" w:sz="4" w:space="0" w:color="auto"/>
              <w:right w:val="single" w:sz="4" w:space="0" w:color="auto"/>
            </w:tcBorders>
            <w:vAlign w:val="center"/>
            <w:hideMark/>
          </w:tcPr>
          <w:p w14:paraId="289FD517"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1EAFBE35"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A94598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904" w:type="pct"/>
            <w:tcBorders>
              <w:top w:val="nil"/>
              <w:left w:val="nil"/>
              <w:bottom w:val="single" w:sz="4" w:space="0" w:color="auto"/>
              <w:right w:val="single" w:sz="4" w:space="0" w:color="auto"/>
            </w:tcBorders>
            <w:shd w:val="clear" w:color="auto" w:fill="auto"/>
            <w:noWrap/>
            <w:vAlign w:val="center"/>
            <w:hideMark/>
          </w:tcPr>
          <w:p w14:paraId="183B173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230" w:type="pct"/>
            <w:tcBorders>
              <w:top w:val="nil"/>
              <w:left w:val="nil"/>
              <w:bottom w:val="single" w:sz="4" w:space="0" w:color="auto"/>
              <w:right w:val="single" w:sz="4" w:space="0" w:color="auto"/>
            </w:tcBorders>
            <w:shd w:val="clear" w:color="auto" w:fill="auto"/>
            <w:noWrap/>
            <w:vAlign w:val="center"/>
            <w:hideMark/>
          </w:tcPr>
          <w:p w14:paraId="2DF7436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86" w:type="pct"/>
            <w:tcBorders>
              <w:top w:val="nil"/>
              <w:left w:val="nil"/>
              <w:bottom w:val="single" w:sz="4" w:space="0" w:color="auto"/>
              <w:right w:val="single" w:sz="4" w:space="0" w:color="auto"/>
            </w:tcBorders>
            <w:shd w:val="clear" w:color="auto" w:fill="auto"/>
            <w:noWrap/>
            <w:vAlign w:val="center"/>
            <w:hideMark/>
          </w:tcPr>
          <w:p w14:paraId="01E24BE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61874D5C"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0B18FD30"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720C46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904" w:type="pct"/>
            <w:tcBorders>
              <w:top w:val="nil"/>
              <w:left w:val="nil"/>
              <w:bottom w:val="single" w:sz="4" w:space="0" w:color="auto"/>
              <w:right w:val="single" w:sz="4" w:space="0" w:color="auto"/>
            </w:tcBorders>
            <w:shd w:val="clear" w:color="auto" w:fill="auto"/>
            <w:noWrap/>
            <w:vAlign w:val="center"/>
            <w:hideMark/>
          </w:tcPr>
          <w:p w14:paraId="1F1C8D4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230" w:type="pct"/>
            <w:tcBorders>
              <w:top w:val="nil"/>
              <w:left w:val="nil"/>
              <w:bottom w:val="single" w:sz="4" w:space="0" w:color="auto"/>
              <w:right w:val="single" w:sz="4" w:space="0" w:color="auto"/>
            </w:tcBorders>
            <w:shd w:val="clear" w:color="auto" w:fill="auto"/>
            <w:noWrap/>
            <w:vAlign w:val="center"/>
            <w:hideMark/>
          </w:tcPr>
          <w:p w14:paraId="2563893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86" w:type="pct"/>
            <w:tcBorders>
              <w:top w:val="nil"/>
              <w:left w:val="nil"/>
              <w:bottom w:val="single" w:sz="4" w:space="0" w:color="auto"/>
              <w:right w:val="single" w:sz="4" w:space="0" w:color="auto"/>
            </w:tcBorders>
            <w:shd w:val="clear" w:color="auto" w:fill="auto"/>
            <w:noWrap/>
            <w:vAlign w:val="center"/>
            <w:hideMark/>
          </w:tcPr>
          <w:p w14:paraId="76931EC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05117DEF"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1443C562"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8B5D93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904" w:type="pct"/>
            <w:tcBorders>
              <w:top w:val="nil"/>
              <w:left w:val="nil"/>
              <w:bottom w:val="single" w:sz="4" w:space="0" w:color="auto"/>
              <w:right w:val="single" w:sz="4" w:space="0" w:color="auto"/>
            </w:tcBorders>
            <w:shd w:val="clear" w:color="auto" w:fill="auto"/>
            <w:noWrap/>
            <w:vAlign w:val="center"/>
            <w:hideMark/>
          </w:tcPr>
          <w:p w14:paraId="535B682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д.5</w:t>
            </w:r>
          </w:p>
        </w:tc>
        <w:tc>
          <w:tcPr>
            <w:tcW w:w="230" w:type="pct"/>
            <w:tcBorders>
              <w:top w:val="nil"/>
              <w:left w:val="nil"/>
              <w:bottom w:val="single" w:sz="4" w:space="0" w:color="auto"/>
              <w:right w:val="single" w:sz="4" w:space="0" w:color="auto"/>
            </w:tcBorders>
            <w:shd w:val="clear" w:color="auto" w:fill="auto"/>
            <w:noWrap/>
            <w:vAlign w:val="center"/>
            <w:hideMark/>
          </w:tcPr>
          <w:p w14:paraId="74B7711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45</w:t>
            </w:r>
          </w:p>
        </w:tc>
        <w:tc>
          <w:tcPr>
            <w:tcW w:w="386" w:type="pct"/>
            <w:tcBorders>
              <w:top w:val="nil"/>
              <w:left w:val="nil"/>
              <w:bottom w:val="single" w:sz="4" w:space="0" w:color="auto"/>
              <w:right w:val="single" w:sz="4" w:space="0" w:color="auto"/>
            </w:tcBorders>
            <w:shd w:val="clear" w:color="auto" w:fill="auto"/>
            <w:noWrap/>
            <w:vAlign w:val="center"/>
            <w:hideMark/>
          </w:tcPr>
          <w:p w14:paraId="3C7A5FC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3DB99988"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5BE901C3"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6F8055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904" w:type="pct"/>
            <w:tcBorders>
              <w:top w:val="nil"/>
              <w:left w:val="nil"/>
              <w:bottom w:val="single" w:sz="4" w:space="0" w:color="auto"/>
              <w:right w:val="single" w:sz="4" w:space="0" w:color="auto"/>
            </w:tcBorders>
            <w:shd w:val="clear" w:color="auto" w:fill="auto"/>
            <w:noWrap/>
            <w:vAlign w:val="center"/>
            <w:hideMark/>
          </w:tcPr>
          <w:p w14:paraId="73F0973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д.3</w:t>
            </w:r>
          </w:p>
        </w:tc>
        <w:tc>
          <w:tcPr>
            <w:tcW w:w="230" w:type="pct"/>
            <w:tcBorders>
              <w:top w:val="nil"/>
              <w:left w:val="nil"/>
              <w:bottom w:val="single" w:sz="4" w:space="0" w:color="auto"/>
              <w:right w:val="single" w:sz="4" w:space="0" w:color="auto"/>
            </w:tcBorders>
            <w:shd w:val="clear" w:color="auto" w:fill="auto"/>
            <w:noWrap/>
            <w:vAlign w:val="center"/>
            <w:hideMark/>
          </w:tcPr>
          <w:p w14:paraId="6FE5176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19</w:t>
            </w:r>
          </w:p>
        </w:tc>
        <w:tc>
          <w:tcPr>
            <w:tcW w:w="386" w:type="pct"/>
            <w:tcBorders>
              <w:top w:val="nil"/>
              <w:left w:val="nil"/>
              <w:bottom w:val="single" w:sz="4" w:space="0" w:color="auto"/>
              <w:right w:val="single" w:sz="4" w:space="0" w:color="auto"/>
            </w:tcBorders>
            <w:shd w:val="clear" w:color="auto" w:fill="auto"/>
            <w:noWrap/>
            <w:vAlign w:val="center"/>
            <w:hideMark/>
          </w:tcPr>
          <w:p w14:paraId="42C0AEB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74FAFDD6"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7A5EFDBE"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14F57BF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904" w:type="pct"/>
            <w:tcBorders>
              <w:top w:val="nil"/>
              <w:left w:val="nil"/>
              <w:bottom w:val="single" w:sz="4" w:space="0" w:color="auto"/>
              <w:right w:val="single" w:sz="4" w:space="0" w:color="auto"/>
            </w:tcBorders>
            <w:shd w:val="clear" w:color="auto" w:fill="auto"/>
            <w:noWrap/>
            <w:vAlign w:val="center"/>
            <w:hideMark/>
          </w:tcPr>
          <w:p w14:paraId="28A1A2A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ТК-7</w:t>
            </w:r>
          </w:p>
        </w:tc>
        <w:tc>
          <w:tcPr>
            <w:tcW w:w="230" w:type="pct"/>
            <w:tcBorders>
              <w:top w:val="nil"/>
              <w:left w:val="nil"/>
              <w:bottom w:val="single" w:sz="4" w:space="0" w:color="auto"/>
              <w:right w:val="single" w:sz="4" w:space="0" w:color="auto"/>
            </w:tcBorders>
            <w:shd w:val="clear" w:color="auto" w:fill="auto"/>
            <w:noWrap/>
            <w:vAlign w:val="center"/>
            <w:hideMark/>
          </w:tcPr>
          <w:p w14:paraId="5BEA888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218</w:t>
            </w:r>
          </w:p>
        </w:tc>
        <w:tc>
          <w:tcPr>
            <w:tcW w:w="386" w:type="pct"/>
            <w:tcBorders>
              <w:top w:val="nil"/>
              <w:left w:val="nil"/>
              <w:bottom w:val="single" w:sz="4" w:space="0" w:color="auto"/>
              <w:right w:val="single" w:sz="4" w:space="0" w:color="auto"/>
            </w:tcBorders>
            <w:shd w:val="clear" w:color="auto" w:fill="auto"/>
            <w:noWrap/>
            <w:vAlign w:val="center"/>
            <w:hideMark/>
          </w:tcPr>
          <w:p w14:paraId="4F85BB4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728" w:type="pct"/>
            <w:gridSpan w:val="5"/>
            <w:vMerge/>
            <w:tcBorders>
              <w:top w:val="nil"/>
              <w:left w:val="nil"/>
              <w:bottom w:val="single" w:sz="4" w:space="0" w:color="auto"/>
              <w:right w:val="single" w:sz="4" w:space="0" w:color="auto"/>
            </w:tcBorders>
            <w:vAlign w:val="center"/>
            <w:hideMark/>
          </w:tcPr>
          <w:p w14:paraId="586D7644"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66D0F0E6"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939699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w:t>
            </w:r>
          </w:p>
        </w:tc>
        <w:tc>
          <w:tcPr>
            <w:tcW w:w="904" w:type="pct"/>
            <w:tcBorders>
              <w:top w:val="nil"/>
              <w:left w:val="nil"/>
              <w:bottom w:val="single" w:sz="4" w:space="0" w:color="auto"/>
              <w:right w:val="single" w:sz="4" w:space="0" w:color="auto"/>
            </w:tcBorders>
            <w:shd w:val="clear" w:color="auto" w:fill="auto"/>
            <w:noWrap/>
            <w:vAlign w:val="center"/>
            <w:hideMark/>
          </w:tcPr>
          <w:p w14:paraId="1A93D02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w:t>
            </w:r>
          </w:p>
        </w:tc>
        <w:tc>
          <w:tcPr>
            <w:tcW w:w="230" w:type="pct"/>
            <w:tcBorders>
              <w:top w:val="nil"/>
              <w:left w:val="nil"/>
              <w:bottom w:val="single" w:sz="4" w:space="0" w:color="auto"/>
              <w:right w:val="single" w:sz="4" w:space="0" w:color="auto"/>
            </w:tcBorders>
            <w:shd w:val="clear" w:color="auto" w:fill="auto"/>
            <w:noWrap/>
            <w:vAlign w:val="center"/>
            <w:hideMark/>
          </w:tcPr>
          <w:p w14:paraId="33A4E79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86" w:type="pct"/>
            <w:tcBorders>
              <w:top w:val="nil"/>
              <w:left w:val="nil"/>
              <w:bottom w:val="single" w:sz="4" w:space="0" w:color="auto"/>
              <w:right w:val="single" w:sz="4" w:space="0" w:color="auto"/>
            </w:tcBorders>
            <w:shd w:val="clear" w:color="auto" w:fill="auto"/>
            <w:noWrap/>
            <w:vAlign w:val="center"/>
            <w:hideMark/>
          </w:tcPr>
          <w:p w14:paraId="5854947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728" w:type="pct"/>
            <w:gridSpan w:val="5"/>
            <w:vMerge/>
            <w:tcBorders>
              <w:top w:val="nil"/>
              <w:left w:val="nil"/>
              <w:bottom w:val="single" w:sz="4" w:space="0" w:color="auto"/>
              <w:right w:val="single" w:sz="4" w:space="0" w:color="auto"/>
            </w:tcBorders>
            <w:vAlign w:val="center"/>
            <w:hideMark/>
          </w:tcPr>
          <w:p w14:paraId="3FD1986A"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4091FE0A"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8B691F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w:t>
            </w:r>
          </w:p>
        </w:tc>
        <w:tc>
          <w:tcPr>
            <w:tcW w:w="904" w:type="pct"/>
            <w:tcBorders>
              <w:top w:val="nil"/>
              <w:left w:val="nil"/>
              <w:bottom w:val="single" w:sz="4" w:space="0" w:color="auto"/>
              <w:right w:val="single" w:sz="4" w:space="0" w:color="auto"/>
            </w:tcBorders>
            <w:shd w:val="clear" w:color="auto" w:fill="auto"/>
            <w:noWrap/>
            <w:vAlign w:val="center"/>
            <w:hideMark/>
          </w:tcPr>
          <w:p w14:paraId="0F0A14C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ТК-2</w:t>
            </w:r>
          </w:p>
        </w:tc>
        <w:tc>
          <w:tcPr>
            <w:tcW w:w="230" w:type="pct"/>
            <w:tcBorders>
              <w:top w:val="nil"/>
              <w:left w:val="nil"/>
              <w:bottom w:val="single" w:sz="4" w:space="0" w:color="auto"/>
              <w:right w:val="single" w:sz="4" w:space="0" w:color="auto"/>
            </w:tcBorders>
            <w:shd w:val="clear" w:color="auto" w:fill="auto"/>
            <w:noWrap/>
            <w:vAlign w:val="center"/>
            <w:hideMark/>
          </w:tcPr>
          <w:p w14:paraId="10CC201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60</w:t>
            </w:r>
          </w:p>
        </w:tc>
        <w:tc>
          <w:tcPr>
            <w:tcW w:w="386" w:type="pct"/>
            <w:tcBorders>
              <w:top w:val="nil"/>
              <w:left w:val="nil"/>
              <w:bottom w:val="single" w:sz="4" w:space="0" w:color="auto"/>
              <w:right w:val="single" w:sz="4" w:space="0" w:color="auto"/>
            </w:tcBorders>
            <w:shd w:val="clear" w:color="auto" w:fill="auto"/>
            <w:noWrap/>
            <w:vAlign w:val="center"/>
            <w:hideMark/>
          </w:tcPr>
          <w:p w14:paraId="01F7C74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728" w:type="pct"/>
            <w:gridSpan w:val="5"/>
            <w:vMerge/>
            <w:tcBorders>
              <w:top w:val="nil"/>
              <w:left w:val="nil"/>
              <w:bottom w:val="single" w:sz="4" w:space="0" w:color="auto"/>
              <w:right w:val="single" w:sz="4" w:space="0" w:color="auto"/>
            </w:tcBorders>
            <w:vAlign w:val="center"/>
            <w:hideMark/>
          </w:tcPr>
          <w:p w14:paraId="19A3EB99"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6D5E31D1"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BCB8B9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904" w:type="pct"/>
            <w:tcBorders>
              <w:top w:val="nil"/>
              <w:left w:val="nil"/>
              <w:bottom w:val="single" w:sz="4" w:space="0" w:color="auto"/>
              <w:right w:val="single" w:sz="4" w:space="0" w:color="auto"/>
            </w:tcBorders>
            <w:shd w:val="clear" w:color="auto" w:fill="auto"/>
            <w:noWrap/>
            <w:vAlign w:val="center"/>
            <w:hideMark/>
          </w:tcPr>
          <w:p w14:paraId="0AB7F8E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230" w:type="pct"/>
            <w:tcBorders>
              <w:top w:val="nil"/>
              <w:left w:val="nil"/>
              <w:bottom w:val="single" w:sz="4" w:space="0" w:color="auto"/>
              <w:right w:val="single" w:sz="4" w:space="0" w:color="auto"/>
            </w:tcBorders>
            <w:shd w:val="clear" w:color="auto" w:fill="auto"/>
            <w:noWrap/>
            <w:vAlign w:val="center"/>
            <w:hideMark/>
          </w:tcPr>
          <w:p w14:paraId="4ED47AD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30</w:t>
            </w:r>
          </w:p>
        </w:tc>
        <w:tc>
          <w:tcPr>
            <w:tcW w:w="386" w:type="pct"/>
            <w:tcBorders>
              <w:top w:val="nil"/>
              <w:left w:val="nil"/>
              <w:bottom w:val="single" w:sz="4" w:space="0" w:color="auto"/>
              <w:right w:val="single" w:sz="4" w:space="0" w:color="auto"/>
            </w:tcBorders>
            <w:shd w:val="clear" w:color="auto" w:fill="auto"/>
            <w:noWrap/>
            <w:vAlign w:val="center"/>
            <w:hideMark/>
          </w:tcPr>
          <w:p w14:paraId="4879DB3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05DC3EB4"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01005610"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1AA022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904" w:type="pct"/>
            <w:tcBorders>
              <w:top w:val="nil"/>
              <w:left w:val="nil"/>
              <w:bottom w:val="single" w:sz="4" w:space="0" w:color="auto"/>
              <w:right w:val="single" w:sz="4" w:space="0" w:color="auto"/>
            </w:tcBorders>
            <w:shd w:val="clear" w:color="auto" w:fill="auto"/>
            <w:noWrap/>
            <w:vAlign w:val="center"/>
            <w:hideMark/>
          </w:tcPr>
          <w:p w14:paraId="022098B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д.1А</w:t>
            </w:r>
          </w:p>
        </w:tc>
        <w:tc>
          <w:tcPr>
            <w:tcW w:w="230" w:type="pct"/>
            <w:tcBorders>
              <w:top w:val="nil"/>
              <w:left w:val="nil"/>
              <w:bottom w:val="single" w:sz="4" w:space="0" w:color="auto"/>
              <w:right w:val="single" w:sz="4" w:space="0" w:color="auto"/>
            </w:tcBorders>
            <w:shd w:val="clear" w:color="auto" w:fill="auto"/>
            <w:noWrap/>
            <w:vAlign w:val="center"/>
            <w:hideMark/>
          </w:tcPr>
          <w:p w14:paraId="378F471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86" w:type="pct"/>
            <w:tcBorders>
              <w:top w:val="nil"/>
              <w:left w:val="nil"/>
              <w:bottom w:val="single" w:sz="4" w:space="0" w:color="auto"/>
              <w:right w:val="single" w:sz="4" w:space="0" w:color="auto"/>
            </w:tcBorders>
            <w:shd w:val="clear" w:color="auto" w:fill="auto"/>
            <w:noWrap/>
            <w:vAlign w:val="center"/>
            <w:hideMark/>
          </w:tcPr>
          <w:p w14:paraId="0EA760C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463882D7"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2BBDBAEF"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4F2632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904" w:type="pct"/>
            <w:tcBorders>
              <w:top w:val="nil"/>
              <w:left w:val="nil"/>
              <w:bottom w:val="single" w:sz="4" w:space="0" w:color="auto"/>
              <w:right w:val="single" w:sz="4" w:space="0" w:color="auto"/>
            </w:tcBorders>
            <w:shd w:val="clear" w:color="auto" w:fill="auto"/>
            <w:noWrap/>
            <w:vAlign w:val="center"/>
            <w:hideMark/>
          </w:tcPr>
          <w:p w14:paraId="61D1AF1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д.4</w:t>
            </w:r>
          </w:p>
        </w:tc>
        <w:tc>
          <w:tcPr>
            <w:tcW w:w="230" w:type="pct"/>
            <w:tcBorders>
              <w:top w:val="nil"/>
              <w:left w:val="nil"/>
              <w:bottom w:val="single" w:sz="4" w:space="0" w:color="auto"/>
              <w:right w:val="single" w:sz="4" w:space="0" w:color="auto"/>
            </w:tcBorders>
            <w:shd w:val="clear" w:color="auto" w:fill="auto"/>
            <w:noWrap/>
            <w:vAlign w:val="center"/>
            <w:hideMark/>
          </w:tcPr>
          <w:p w14:paraId="44381E3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86" w:type="pct"/>
            <w:tcBorders>
              <w:top w:val="nil"/>
              <w:left w:val="nil"/>
              <w:bottom w:val="single" w:sz="4" w:space="0" w:color="auto"/>
              <w:right w:val="single" w:sz="4" w:space="0" w:color="auto"/>
            </w:tcBorders>
            <w:shd w:val="clear" w:color="auto" w:fill="auto"/>
            <w:noWrap/>
            <w:vAlign w:val="center"/>
            <w:hideMark/>
          </w:tcPr>
          <w:p w14:paraId="37EB4E4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592641F8"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6965652E"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28B9359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904" w:type="pct"/>
            <w:tcBorders>
              <w:top w:val="nil"/>
              <w:left w:val="nil"/>
              <w:bottom w:val="single" w:sz="4" w:space="0" w:color="auto"/>
              <w:right w:val="single" w:sz="4" w:space="0" w:color="auto"/>
            </w:tcBorders>
            <w:shd w:val="clear" w:color="auto" w:fill="auto"/>
            <w:noWrap/>
            <w:vAlign w:val="center"/>
            <w:hideMark/>
          </w:tcPr>
          <w:p w14:paraId="644AE39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д.1</w:t>
            </w:r>
          </w:p>
        </w:tc>
        <w:tc>
          <w:tcPr>
            <w:tcW w:w="230" w:type="pct"/>
            <w:tcBorders>
              <w:top w:val="nil"/>
              <w:left w:val="nil"/>
              <w:bottom w:val="single" w:sz="4" w:space="0" w:color="auto"/>
              <w:right w:val="single" w:sz="4" w:space="0" w:color="auto"/>
            </w:tcBorders>
            <w:shd w:val="clear" w:color="auto" w:fill="auto"/>
            <w:noWrap/>
            <w:vAlign w:val="center"/>
            <w:hideMark/>
          </w:tcPr>
          <w:p w14:paraId="2809CEA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13</w:t>
            </w:r>
          </w:p>
        </w:tc>
        <w:tc>
          <w:tcPr>
            <w:tcW w:w="386" w:type="pct"/>
            <w:tcBorders>
              <w:top w:val="nil"/>
              <w:left w:val="nil"/>
              <w:bottom w:val="single" w:sz="4" w:space="0" w:color="auto"/>
              <w:right w:val="single" w:sz="4" w:space="0" w:color="auto"/>
            </w:tcBorders>
            <w:shd w:val="clear" w:color="auto" w:fill="auto"/>
            <w:noWrap/>
            <w:vAlign w:val="center"/>
            <w:hideMark/>
          </w:tcPr>
          <w:p w14:paraId="1B48C7D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522826CD"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6567DA80"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1E7865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904" w:type="pct"/>
            <w:tcBorders>
              <w:top w:val="nil"/>
              <w:left w:val="nil"/>
              <w:bottom w:val="single" w:sz="4" w:space="0" w:color="auto"/>
              <w:right w:val="single" w:sz="4" w:space="0" w:color="auto"/>
            </w:tcBorders>
            <w:shd w:val="clear" w:color="auto" w:fill="auto"/>
            <w:noWrap/>
            <w:vAlign w:val="center"/>
            <w:hideMark/>
          </w:tcPr>
          <w:p w14:paraId="5A191E9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д.2</w:t>
            </w:r>
          </w:p>
        </w:tc>
        <w:tc>
          <w:tcPr>
            <w:tcW w:w="230" w:type="pct"/>
            <w:tcBorders>
              <w:top w:val="nil"/>
              <w:left w:val="nil"/>
              <w:bottom w:val="single" w:sz="4" w:space="0" w:color="auto"/>
              <w:right w:val="single" w:sz="4" w:space="0" w:color="auto"/>
            </w:tcBorders>
            <w:shd w:val="clear" w:color="auto" w:fill="auto"/>
            <w:noWrap/>
            <w:vAlign w:val="center"/>
            <w:hideMark/>
          </w:tcPr>
          <w:p w14:paraId="10B6FA7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11</w:t>
            </w:r>
          </w:p>
        </w:tc>
        <w:tc>
          <w:tcPr>
            <w:tcW w:w="386" w:type="pct"/>
            <w:tcBorders>
              <w:top w:val="nil"/>
              <w:left w:val="nil"/>
              <w:bottom w:val="single" w:sz="4" w:space="0" w:color="auto"/>
              <w:right w:val="single" w:sz="4" w:space="0" w:color="auto"/>
            </w:tcBorders>
            <w:shd w:val="clear" w:color="auto" w:fill="auto"/>
            <w:noWrap/>
            <w:vAlign w:val="center"/>
            <w:hideMark/>
          </w:tcPr>
          <w:p w14:paraId="56B48EB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67D4AFC4"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791AC320"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C365AB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ТК-7</w:t>
            </w:r>
          </w:p>
        </w:tc>
        <w:tc>
          <w:tcPr>
            <w:tcW w:w="904" w:type="pct"/>
            <w:tcBorders>
              <w:top w:val="nil"/>
              <w:left w:val="nil"/>
              <w:bottom w:val="single" w:sz="4" w:space="0" w:color="auto"/>
              <w:right w:val="single" w:sz="4" w:space="0" w:color="auto"/>
            </w:tcBorders>
            <w:shd w:val="clear" w:color="auto" w:fill="auto"/>
            <w:noWrap/>
            <w:vAlign w:val="center"/>
            <w:hideMark/>
          </w:tcPr>
          <w:p w14:paraId="2C42B56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ТК-8</w:t>
            </w:r>
          </w:p>
        </w:tc>
        <w:tc>
          <w:tcPr>
            <w:tcW w:w="230" w:type="pct"/>
            <w:tcBorders>
              <w:top w:val="nil"/>
              <w:left w:val="nil"/>
              <w:bottom w:val="single" w:sz="4" w:space="0" w:color="auto"/>
              <w:right w:val="single" w:sz="4" w:space="0" w:color="auto"/>
            </w:tcBorders>
            <w:shd w:val="clear" w:color="auto" w:fill="auto"/>
            <w:noWrap/>
            <w:vAlign w:val="center"/>
            <w:hideMark/>
          </w:tcPr>
          <w:p w14:paraId="163646F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217</w:t>
            </w:r>
          </w:p>
        </w:tc>
        <w:tc>
          <w:tcPr>
            <w:tcW w:w="386" w:type="pct"/>
            <w:tcBorders>
              <w:top w:val="nil"/>
              <w:left w:val="nil"/>
              <w:bottom w:val="single" w:sz="4" w:space="0" w:color="auto"/>
              <w:right w:val="single" w:sz="4" w:space="0" w:color="auto"/>
            </w:tcBorders>
            <w:shd w:val="clear" w:color="auto" w:fill="auto"/>
            <w:noWrap/>
            <w:vAlign w:val="center"/>
            <w:hideMark/>
          </w:tcPr>
          <w:p w14:paraId="3B4CAEE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728" w:type="pct"/>
            <w:gridSpan w:val="5"/>
            <w:vMerge/>
            <w:tcBorders>
              <w:top w:val="nil"/>
              <w:left w:val="nil"/>
              <w:bottom w:val="single" w:sz="4" w:space="0" w:color="auto"/>
              <w:right w:val="single" w:sz="4" w:space="0" w:color="auto"/>
            </w:tcBorders>
            <w:vAlign w:val="center"/>
            <w:hideMark/>
          </w:tcPr>
          <w:p w14:paraId="07DE6023"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6D045780"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12BCAD7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ТК-8</w:t>
            </w:r>
          </w:p>
        </w:tc>
        <w:tc>
          <w:tcPr>
            <w:tcW w:w="904" w:type="pct"/>
            <w:tcBorders>
              <w:top w:val="nil"/>
              <w:left w:val="nil"/>
              <w:bottom w:val="single" w:sz="4" w:space="0" w:color="auto"/>
              <w:right w:val="single" w:sz="4" w:space="0" w:color="auto"/>
            </w:tcBorders>
            <w:shd w:val="clear" w:color="auto" w:fill="auto"/>
            <w:noWrap/>
            <w:vAlign w:val="center"/>
            <w:hideMark/>
          </w:tcPr>
          <w:p w14:paraId="6B579E6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230" w:type="pct"/>
            <w:tcBorders>
              <w:top w:val="nil"/>
              <w:left w:val="nil"/>
              <w:bottom w:val="single" w:sz="4" w:space="0" w:color="auto"/>
              <w:right w:val="single" w:sz="4" w:space="0" w:color="auto"/>
            </w:tcBorders>
            <w:shd w:val="clear" w:color="auto" w:fill="auto"/>
            <w:noWrap/>
            <w:vAlign w:val="center"/>
            <w:hideMark/>
          </w:tcPr>
          <w:p w14:paraId="1B6485A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86" w:type="pct"/>
            <w:tcBorders>
              <w:top w:val="nil"/>
              <w:left w:val="nil"/>
              <w:bottom w:val="single" w:sz="4" w:space="0" w:color="auto"/>
              <w:right w:val="single" w:sz="4" w:space="0" w:color="auto"/>
            </w:tcBorders>
            <w:shd w:val="clear" w:color="auto" w:fill="auto"/>
            <w:noWrap/>
            <w:vAlign w:val="center"/>
            <w:hideMark/>
          </w:tcPr>
          <w:p w14:paraId="7A68F06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728" w:type="pct"/>
            <w:gridSpan w:val="5"/>
            <w:vMerge/>
            <w:tcBorders>
              <w:top w:val="nil"/>
              <w:left w:val="nil"/>
              <w:bottom w:val="single" w:sz="4" w:space="0" w:color="auto"/>
              <w:right w:val="single" w:sz="4" w:space="0" w:color="auto"/>
            </w:tcBorders>
            <w:vAlign w:val="center"/>
            <w:hideMark/>
          </w:tcPr>
          <w:p w14:paraId="26DC5061"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2423AEC0"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A9DC78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904" w:type="pct"/>
            <w:tcBorders>
              <w:top w:val="nil"/>
              <w:left w:val="nil"/>
              <w:bottom w:val="single" w:sz="4" w:space="0" w:color="auto"/>
              <w:right w:val="single" w:sz="4" w:space="0" w:color="auto"/>
            </w:tcBorders>
            <w:shd w:val="clear" w:color="auto" w:fill="auto"/>
            <w:noWrap/>
            <w:vAlign w:val="center"/>
            <w:hideMark/>
          </w:tcPr>
          <w:p w14:paraId="71FC73F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ТК-10</w:t>
            </w:r>
          </w:p>
        </w:tc>
        <w:tc>
          <w:tcPr>
            <w:tcW w:w="230" w:type="pct"/>
            <w:tcBorders>
              <w:top w:val="nil"/>
              <w:left w:val="nil"/>
              <w:bottom w:val="single" w:sz="4" w:space="0" w:color="auto"/>
              <w:right w:val="single" w:sz="4" w:space="0" w:color="auto"/>
            </w:tcBorders>
            <w:shd w:val="clear" w:color="auto" w:fill="auto"/>
            <w:noWrap/>
            <w:vAlign w:val="center"/>
            <w:hideMark/>
          </w:tcPr>
          <w:p w14:paraId="7CF9901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386" w:type="pct"/>
            <w:tcBorders>
              <w:top w:val="nil"/>
              <w:left w:val="nil"/>
              <w:bottom w:val="single" w:sz="4" w:space="0" w:color="auto"/>
              <w:right w:val="single" w:sz="4" w:space="0" w:color="auto"/>
            </w:tcBorders>
            <w:shd w:val="clear" w:color="auto" w:fill="auto"/>
            <w:noWrap/>
            <w:vAlign w:val="center"/>
            <w:hideMark/>
          </w:tcPr>
          <w:p w14:paraId="0D1A8A2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728" w:type="pct"/>
            <w:gridSpan w:val="5"/>
            <w:vMerge/>
            <w:tcBorders>
              <w:top w:val="nil"/>
              <w:left w:val="nil"/>
              <w:bottom w:val="single" w:sz="4" w:space="0" w:color="auto"/>
              <w:right w:val="single" w:sz="4" w:space="0" w:color="auto"/>
            </w:tcBorders>
            <w:vAlign w:val="center"/>
            <w:hideMark/>
          </w:tcPr>
          <w:p w14:paraId="4E33612C"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2DE4CAB3"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7F3C67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ТК-10</w:t>
            </w:r>
          </w:p>
        </w:tc>
        <w:tc>
          <w:tcPr>
            <w:tcW w:w="904" w:type="pct"/>
            <w:tcBorders>
              <w:top w:val="nil"/>
              <w:left w:val="nil"/>
              <w:bottom w:val="single" w:sz="4" w:space="0" w:color="auto"/>
              <w:right w:val="single" w:sz="4" w:space="0" w:color="auto"/>
            </w:tcBorders>
            <w:shd w:val="clear" w:color="auto" w:fill="auto"/>
            <w:noWrap/>
            <w:vAlign w:val="center"/>
            <w:hideMark/>
          </w:tcPr>
          <w:p w14:paraId="2E112DA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ТК-11</w:t>
            </w:r>
          </w:p>
        </w:tc>
        <w:tc>
          <w:tcPr>
            <w:tcW w:w="230" w:type="pct"/>
            <w:tcBorders>
              <w:top w:val="nil"/>
              <w:left w:val="nil"/>
              <w:bottom w:val="single" w:sz="4" w:space="0" w:color="auto"/>
              <w:right w:val="single" w:sz="4" w:space="0" w:color="auto"/>
            </w:tcBorders>
            <w:shd w:val="clear" w:color="auto" w:fill="auto"/>
            <w:noWrap/>
            <w:vAlign w:val="center"/>
            <w:hideMark/>
          </w:tcPr>
          <w:p w14:paraId="64112D8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18</w:t>
            </w:r>
          </w:p>
        </w:tc>
        <w:tc>
          <w:tcPr>
            <w:tcW w:w="386" w:type="pct"/>
            <w:tcBorders>
              <w:top w:val="nil"/>
              <w:left w:val="nil"/>
              <w:bottom w:val="single" w:sz="4" w:space="0" w:color="auto"/>
              <w:right w:val="single" w:sz="4" w:space="0" w:color="auto"/>
            </w:tcBorders>
            <w:shd w:val="clear" w:color="auto" w:fill="auto"/>
            <w:noWrap/>
            <w:vAlign w:val="center"/>
            <w:hideMark/>
          </w:tcPr>
          <w:p w14:paraId="020C169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728" w:type="pct"/>
            <w:gridSpan w:val="5"/>
            <w:vMerge/>
            <w:tcBorders>
              <w:top w:val="nil"/>
              <w:left w:val="nil"/>
              <w:bottom w:val="single" w:sz="4" w:space="0" w:color="auto"/>
              <w:right w:val="single" w:sz="4" w:space="0" w:color="auto"/>
            </w:tcBorders>
            <w:vAlign w:val="center"/>
            <w:hideMark/>
          </w:tcPr>
          <w:p w14:paraId="24CB7F71"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3A050984"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3D410BC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ТК-11</w:t>
            </w:r>
          </w:p>
        </w:tc>
        <w:tc>
          <w:tcPr>
            <w:tcW w:w="904" w:type="pct"/>
            <w:tcBorders>
              <w:top w:val="nil"/>
              <w:left w:val="nil"/>
              <w:bottom w:val="single" w:sz="4" w:space="0" w:color="auto"/>
              <w:right w:val="single" w:sz="4" w:space="0" w:color="auto"/>
            </w:tcBorders>
            <w:shd w:val="clear" w:color="auto" w:fill="auto"/>
            <w:noWrap/>
            <w:vAlign w:val="center"/>
            <w:hideMark/>
          </w:tcPr>
          <w:p w14:paraId="036E51A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д.9</w:t>
            </w:r>
          </w:p>
        </w:tc>
        <w:tc>
          <w:tcPr>
            <w:tcW w:w="230" w:type="pct"/>
            <w:tcBorders>
              <w:top w:val="nil"/>
              <w:left w:val="nil"/>
              <w:bottom w:val="single" w:sz="4" w:space="0" w:color="auto"/>
              <w:right w:val="single" w:sz="4" w:space="0" w:color="auto"/>
            </w:tcBorders>
            <w:shd w:val="clear" w:color="auto" w:fill="auto"/>
            <w:noWrap/>
            <w:vAlign w:val="center"/>
            <w:hideMark/>
          </w:tcPr>
          <w:p w14:paraId="3A3E29A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386" w:type="pct"/>
            <w:tcBorders>
              <w:top w:val="nil"/>
              <w:left w:val="nil"/>
              <w:bottom w:val="single" w:sz="4" w:space="0" w:color="auto"/>
              <w:right w:val="single" w:sz="4" w:space="0" w:color="auto"/>
            </w:tcBorders>
            <w:shd w:val="clear" w:color="auto" w:fill="auto"/>
            <w:noWrap/>
            <w:vAlign w:val="center"/>
            <w:hideMark/>
          </w:tcPr>
          <w:p w14:paraId="7DD11D9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5A6A45CF"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01641DF2"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6E4AD555"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ТК-11</w:t>
            </w:r>
          </w:p>
        </w:tc>
        <w:tc>
          <w:tcPr>
            <w:tcW w:w="904" w:type="pct"/>
            <w:tcBorders>
              <w:top w:val="nil"/>
              <w:left w:val="nil"/>
              <w:bottom w:val="single" w:sz="4" w:space="0" w:color="auto"/>
              <w:right w:val="single" w:sz="4" w:space="0" w:color="auto"/>
            </w:tcBorders>
            <w:shd w:val="clear" w:color="auto" w:fill="auto"/>
            <w:noWrap/>
            <w:vAlign w:val="center"/>
            <w:hideMark/>
          </w:tcPr>
          <w:p w14:paraId="47E7098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ТК-12А</w:t>
            </w:r>
          </w:p>
        </w:tc>
        <w:tc>
          <w:tcPr>
            <w:tcW w:w="230" w:type="pct"/>
            <w:tcBorders>
              <w:top w:val="nil"/>
              <w:left w:val="nil"/>
              <w:bottom w:val="single" w:sz="4" w:space="0" w:color="auto"/>
              <w:right w:val="single" w:sz="4" w:space="0" w:color="auto"/>
            </w:tcBorders>
            <w:shd w:val="clear" w:color="auto" w:fill="auto"/>
            <w:noWrap/>
            <w:vAlign w:val="center"/>
            <w:hideMark/>
          </w:tcPr>
          <w:p w14:paraId="056640D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386" w:type="pct"/>
            <w:tcBorders>
              <w:top w:val="nil"/>
              <w:left w:val="nil"/>
              <w:bottom w:val="single" w:sz="4" w:space="0" w:color="auto"/>
              <w:right w:val="single" w:sz="4" w:space="0" w:color="auto"/>
            </w:tcBorders>
            <w:shd w:val="clear" w:color="auto" w:fill="auto"/>
            <w:noWrap/>
            <w:vAlign w:val="center"/>
            <w:hideMark/>
          </w:tcPr>
          <w:p w14:paraId="3ED1363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728" w:type="pct"/>
            <w:gridSpan w:val="5"/>
            <w:vMerge/>
            <w:tcBorders>
              <w:top w:val="nil"/>
              <w:left w:val="nil"/>
              <w:bottom w:val="single" w:sz="4" w:space="0" w:color="auto"/>
              <w:right w:val="single" w:sz="4" w:space="0" w:color="auto"/>
            </w:tcBorders>
            <w:vAlign w:val="center"/>
            <w:hideMark/>
          </w:tcPr>
          <w:p w14:paraId="7B18CC57"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57159E06"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8DD759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ТК-10</w:t>
            </w:r>
          </w:p>
        </w:tc>
        <w:tc>
          <w:tcPr>
            <w:tcW w:w="904" w:type="pct"/>
            <w:tcBorders>
              <w:top w:val="nil"/>
              <w:left w:val="nil"/>
              <w:bottom w:val="single" w:sz="4" w:space="0" w:color="auto"/>
              <w:right w:val="single" w:sz="4" w:space="0" w:color="auto"/>
            </w:tcBorders>
            <w:shd w:val="clear" w:color="auto" w:fill="auto"/>
            <w:noWrap/>
            <w:vAlign w:val="center"/>
            <w:hideMark/>
          </w:tcPr>
          <w:p w14:paraId="62F5609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д.7</w:t>
            </w:r>
          </w:p>
        </w:tc>
        <w:tc>
          <w:tcPr>
            <w:tcW w:w="230" w:type="pct"/>
            <w:tcBorders>
              <w:top w:val="nil"/>
              <w:left w:val="nil"/>
              <w:bottom w:val="single" w:sz="4" w:space="0" w:color="auto"/>
              <w:right w:val="single" w:sz="4" w:space="0" w:color="auto"/>
            </w:tcBorders>
            <w:shd w:val="clear" w:color="auto" w:fill="auto"/>
            <w:noWrap/>
            <w:vAlign w:val="center"/>
            <w:hideMark/>
          </w:tcPr>
          <w:p w14:paraId="7A88AAA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w:t>
            </w:r>
          </w:p>
        </w:tc>
        <w:tc>
          <w:tcPr>
            <w:tcW w:w="386" w:type="pct"/>
            <w:tcBorders>
              <w:top w:val="nil"/>
              <w:left w:val="nil"/>
              <w:bottom w:val="single" w:sz="4" w:space="0" w:color="auto"/>
              <w:right w:val="single" w:sz="4" w:space="0" w:color="auto"/>
            </w:tcBorders>
            <w:shd w:val="clear" w:color="auto" w:fill="auto"/>
            <w:noWrap/>
            <w:vAlign w:val="center"/>
            <w:hideMark/>
          </w:tcPr>
          <w:p w14:paraId="68086C7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2728" w:type="pct"/>
            <w:gridSpan w:val="5"/>
            <w:vMerge/>
            <w:tcBorders>
              <w:top w:val="nil"/>
              <w:left w:val="nil"/>
              <w:bottom w:val="single" w:sz="4" w:space="0" w:color="auto"/>
              <w:right w:val="single" w:sz="4" w:space="0" w:color="auto"/>
            </w:tcBorders>
            <w:vAlign w:val="center"/>
            <w:hideMark/>
          </w:tcPr>
          <w:p w14:paraId="2634EA84"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1943EAEC"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35C1E6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904" w:type="pct"/>
            <w:tcBorders>
              <w:top w:val="nil"/>
              <w:left w:val="nil"/>
              <w:bottom w:val="single" w:sz="4" w:space="0" w:color="auto"/>
              <w:right w:val="single" w:sz="4" w:space="0" w:color="auto"/>
            </w:tcBorders>
            <w:shd w:val="clear" w:color="auto" w:fill="auto"/>
            <w:noWrap/>
            <w:vAlign w:val="center"/>
            <w:hideMark/>
          </w:tcPr>
          <w:p w14:paraId="30062CA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вр. Келози, д.6</w:t>
            </w:r>
          </w:p>
        </w:tc>
        <w:tc>
          <w:tcPr>
            <w:tcW w:w="230" w:type="pct"/>
            <w:tcBorders>
              <w:top w:val="nil"/>
              <w:left w:val="nil"/>
              <w:bottom w:val="single" w:sz="4" w:space="0" w:color="auto"/>
              <w:right w:val="single" w:sz="4" w:space="0" w:color="auto"/>
            </w:tcBorders>
            <w:shd w:val="clear" w:color="auto" w:fill="auto"/>
            <w:noWrap/>
            <w:vAlign w:val="center"/>
            <w:hideMark/>
          </w:tcPr>
          <w:p w14:paraId="77ECE6F3"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w:t>
            </w:r>
          </w:p>
        </w:tc>
        <w:tc>
          <w:tcPr>
            <w:tcW w:w="386" w:type="pct"/>
            <w:tcBorders>
              <w:top w:val="nil"/>
              <w:left w:val="nil"/>
              <w:bottom w:val="single" w:sz="4" w:space="0" w:color="auto"/>
              <w:right w:val="single" w:sz="4" w:space="0" w:color="auto"/>
            </w:tcBorders>
            <w:shd w:val="clear" w:color="auto" w:fill="auto"/>
            <w:noWrap/>
            <w:vAlign w:val="center"/>
            <w:hideMark/>
          </w:tcPr>
          <w:p w14:paraId="5664ED0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78E58C4A"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545C5A5F"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5D9812E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вр. Келози, д.6</w:t>
            </w:r>
          </w:p>
        </w:tc>
        <w:tc>
          <w:tcPr>
            <w:tcW w:w="904" w:type="pct"/>
            <w:tcBorders>
              <w:top w:val="nil"/>
              <w:left w:val="nil"/>
              <w:bottom w:val="single" w:sz="4" w:space="0" w:color="auto"/>
              <w:right w:val="single" w:sz="4" w:space="0" w:color="auto"/>
            </w:tcBorders>
            <w:shd w:val="clear" w:color="auto" w:fill="auto"/>
            <w:noWrap/>
            <w:vAlign w:val="center"/>
            <w:hideMark/>
          </w:tcPr>
          <w:p w14:paraId="2E1A50CF"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д.6</w:t>
            </w:r>
          </w:p>
        </w:tc>
        <w:tc>
          <w:tcPr>
            <w:tcW w:w="230" w:type="pct"/>
            <w:tcBorders>
              <w:top w:val="nil"/>
              <w:left w:val="nil"/>
              <w:bottom w:val="single" w:sz="4" w:space="0" w:color="auto"/>
              <w:right w:val="single" w:sz="4" w:space="0" w:color="auto"/>
            </w:tcBorders>
            <w:shd w:val="clear" w:color="auto" w:fill="auto"/>
            <w:noWrap/>
            <w:vAlign w:val="center"/>
            <w:hideMark/>
          </w:tcPr>
          <w:p w14:paraId="429AD8B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w:t>
            </w:r>
          </w:p>
        </w:tc>
        <w:tc>
          <w:tcPr>
            <w:tcW w:w="386" w:type="pct"/>
            <w:tcBorders>
              <w:top w:val="nil"/>
              <w:left w:val="nil"/>
              <w:bottom w:val="single" w:sz="4" w:space="0" w:color="auto"/>
              <w:right w:val="single" w:sz="4" w:space="0" w:color="auto"/>
            </w:tcBorders>
            <w:shd w:val="clear" w:color="auto" w:fill="auto"/>
            <w:noWrap/>
            <w:vAlign w:val="center"/>
            <w:hideMark/>
          </w:tcPr>
          <w:p w14:paraId="49788AD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30735A4F"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3ACAB6A1"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603C7E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ТК-12А</w:t>
            </w:r>
          </w:p>
        </w:tc>
        <w:tc>
          <w:tcPr>
            <w:tcW w:w="904" w:type="pct"/>
            <w:tcBorders>
              <w:top w:val="nil"/>
              <w:left w:val="nil"/>
              <w:bottom w:val="single" w:sz="4" w:space="0" w:color="auto"/>
              <w:right w:val="single" w:sz="4" w:space="0" w:color="auto"/>
            </w:tcBorders>
            <w:shd w:val="clear" w:color="auto" w:fill="auto"/>
            <w:noWrap/>
            <w:vAlign w:val="center"/>
            <w:hideMark/>
          </w:tcPr>
          <w:p w14:paraId="0A18B72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ТК-12Б</w:t>
            </w:r>
          </w:p>
        </w:tc>
        <w:tc>
          <w:tcPr>
            <w:tcW w:w="230" w:type="pct"/>
            <w:tcBorders>
              <w:top w:val="nil"/>
              <w:left w:val="nil"/>
              <w:bottom w:val="single" w:sz="4" w:space="0" w:color="auto"/>
              <w:right w:val="single" w:sz="4" w:space="0" w:color="auto"/>
            </w:tcBorders>
            <w:shd w:val="clear" w:color="auto" w:fill="auto"/>
            <w:noWrap/>
            <w:vAlign w:val="center"/>
            <w:hideMark/>
          </w:tcPr>
          <w:p w14:paraId="7136D23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86" w:type="pct"/>
            <w:tcBorders>
              <w:top w:val="nil"/>
              <w:left w:val="nil"/>
              <w:bottom w:val="single" w:sz="4" w:space="0" w:color="auto"/>
              <w:right w:val="single" w:sz="4" w:space="0" w:color="auto"/>
            </w:tcBorders>
            <w:shd w:val="clear" w:color="auto" w:fill="auto"/>
            <w:noWrap/>
            <w:vAlign w:val="center"/>
            <w:hideMark/>
          </w:tcPr>
          <w:p w14:paraId="5F2A9424"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7F820A1B"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3DAE4E1D"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DCD0C0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ТК-12Б</w:t>
            </w:r>
          </w:p>
        </w:tc>
        <w:tc>
          <w:tcPr>
            <w:tcW w:w="904" w:type="pct"/>
            <w:tcBorders>
              <w:top w:val="nil"/>
              <w:left w:val="nil"/>
              <w:bottom w:val="single" w:sz="4" w:space="0" w:color="auto"/>
              <w:right w:val="single" w:sz="4" w:space="0" w:color="auto"/>
            </w:tcBorders>
            <w:shd w:val="clear" w:color="auto" w:fill="auto"/>
            <w:noWrap/>
            <w:vAlign w:val="center"/>
            <w:hideMark/>
          </w:tcPr>
          <w:p w14:paraId="0E53B56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w:t>
            </w:r>
          </w:p>
        </w:tc>
        <w:tc>
          <w:tcPr>
            <w:tcW w:w="230" w:type="pct"/>
            <w:tcBorders>
              <w:top w:val="nil"/>
              <w:left w:val="nil"/>
              <w:bottom w:val="single" w:sz="4" w:space="0" w:color="auto"/>
              <w:right w:val="single" w:sz="4" w:space="0" w:color="auto"/>
            </w:tcBorders>
            <w:shd w:val="clear" w:color="auto" w:fill="auto"/>
            <w:noWrap/>
            <w:vAlign w:val="center"/>
            <w:hideMark/>
          </w:tcPr>
          <w:p w14:paraId="3C62D4C2"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110</w:t>
            </w:r>
          </w:p>
        </w:tc>
        <w:tc>
          <w:tcPr>
            <w:tcW w:w="386" w:type="pct"/>
            <w:tcBorders>
              <w:top w:val="nil"/>
              <w:left w:val="nil"/>
              <w:bottom w:val="single" w:sz="4" w:space="0" w:color="auto"/>
              <w:right w:val="single" w:sz="4" w:space="0" w:color="auto"/>
            </w:tcBorders>
            <w:shd w:val="clear" w:color="auto" w:fill="auto"/>
            <w:noWrap/>
            <w:vAlign w:val="center"/>
            <w:hideMark/>
          </w:tcPr>
          <w:p w14:paraId="3688F3F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3F04FEC3"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49DF3B76"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62F78F1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ТК-12Б</w:t>
            </w:r>
          </w:p>
        </w:tc>
        <w:tc>
          <w:tcPr>
            <w:tcW w:w="904" w:type="pct"/>
            <w:tcBorders>
              <w:top w:val="nil"/>
              <w:left w:val="nil"/>
              <w:bottom w:val="single" w:sz="4" w:space="0" w:color="auto"/>
              <w:right w:val="single" w:sz="4" w:space="0" w:color="auto"/>
            </w:tcBorders>
            <w:shd w:val="clear" w:color="auto" w:fill="auto"/>
            <w:noWrap/>
            <w:vAlign w:val="center"/>
            <w:hideMark/>
          </w:tcPr>
          <w:p w14:paraId="4E3A50E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м-н Пятерочка</w:t>
            </w:r>
          </w:p>
        </w:tc>
        <w:tc>
          <w:tcPr>
            <w:tcW w:w="230" w:type="pct"/>
            <w:tcBorders>
              <w:top w:val="nil"/>
              <w:left w:val="nil"/>
              <w:bottom w:val="single" w:sz="4" w:space="0" w:color="auto"/>
              <w:right w:val="single" w:sz="4" w:space="0" w:color="auto"/>
            </w:tcBorders>
            <w:shd w:val="clear" w:color="auto" w:fill="auto"/>
            <w:noWrap/>
            <w:vAlign w:val="center"/>
            <w:hideMark/>
          </w:tcPr>
          <w:p w14:paraId="2E3EBA69"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86" w:type="pct"/>
            <w:tcBorders>
              <w:top w:val="nil"/>
              <w:left w:val="nil"/>
              <w:bottom w:val="single" w:sz="4" w:space="0" w:color="auto"/>
              <w:right w:val="single" w:sz="4" w:space="0" w:color="auto"/>
            </w:tcBorders>
            <w:shd w:val="clear" w:color="auto" w:fill="auto"/>
            <w:noWrap/>
            <w:vAlign w:val="center"/>
            <w:hideMark/>
          </w:tcPr>
          <w:p w14:paraId="378217BA"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14D4FC49"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6C7FBFC7"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13F8E786"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ТК-13А</w:t>
            </w:r>
          </w:p>
        </w:tc>
        <w:tc>
          <w:tcPr>
            <w:tcW w:w="904" w:type="pct"/>
            <w:tcBorders>
              <w:top w:val="nil"/>
              <w:left w:val="nil"/>
              <w:bottom w:val="single" w:sz="4" w:space="0" w:color="auto"/>
              <w:right w:val="single" w:sz="4" w:space="0" w:color="auto"/>
            </w:tcBorders>
            <w:shd w:val="clear" w:color="auto" w:fill="auto"/>
            <w:noWrap/>
            <w:vAlign w:val="center"/>
            <w:hideMark/>
          </w:tcPr>
          <w:p w14:paraId="4ED6C85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д.11</w:t>
            </w:r>
          </w:p>
        </w:tc>
        <w:tc>
          <w:tcPr>
            <w:tcW w:w="230" w:type="pct"/>
            <w:tcBorders>
              <w:top w:val="nil"/>
              <w:left w:val="nil"/>
              <w:bottom w:val="single" w:sz="4" w:space="0" w:color="auto"/>
              <w:right w:val="single" w:sz="4" w:space="0" w:color="auto"/>
            </w:tcBorders>
            <w:shd w:val="clear" w:color="auto" w:fill="auto"/>
            <w:noWrap/>
            <w:vAlign w:val="center"/>
            <w:hideMark/>
          </w:tcPr>
          <w:p w14:paraId="20D1529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86" w:type="pct"/>
            <w:tcBorders>
              <w:top w:val="nil"/>
              <w:left w:val="nil"/>
              <w:bottom w:val="single" w:sz="4" w:space="0" w:color="auto"/>
              <w:right w:val="single" w:sz="4" w:space="0" w:color="auto"/>
            </w:tcBorders>
            <w:shd w:val="clear" w:color="auto" w:fill="auto"/>
            <w:noWrap/>
            <w:vAlign w:val="center"/>
            <w:hideMark/>
          </w:tcPr>
          <w:p w14:paraId="195ACE57"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4BAAA4C4"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56324A8D"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7BED278E"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w:t>
            </w:r>
          </w:p>
        </w:tc>
        <w:tc>
          <w:tcPr>
            <w:tcW w:w="904" w:type="pct"/>
            <w:tcBorders>
              <w:top w:val="nil"/>
              <w:left w:val="nil"/>
              <w:bottom w:val="single" w:sz="4" w:space="0" w:color="auto"/>
              <w:right w:val="single" w:sz="4" w:space="0" w:color="auto"/>
            </w:tcBorders>
            <w:shd w:val="clear" w:color="auto" w:fill="auto"/>
            <w:noWrap/>
            <w:vAlign w:val="center"/>
            <w:hideMark/>
          </w:tcPr>
          <w:p w14:paraId="541372F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ТК-13А</w:t>
            </w:r>
          </w:p>
        </w:tc>
        <w:tc>
          <w:tcPr>
            <w:tcW w:w="230" w:type="pct"/>
            <w:tcBorders>
              <w:top w:val="nil"/>
              <w:left w:val="nil"/>
              <w:bottom w:val="single" w:sz="4" w:space="0" w:color="auto"/>
              <w:right w:val="single" w:sz="4" w:space="0" w:color="auto"/>
            </w:tcBorders>
            <w:shd w:val="clear" w:color="auto" w:fill="auto"/>
            <w:noWrap/>
            <w:vAlign w:val="center"/>
            <w:hideMark/>
          </w:tcPr>
          <w:p w14:paraId="092D40E0"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46</w:t>
            </w:r>
          </w:p>
        </w:tc>
        <w:tc>
          <w:tcPr>
            <w:tcW w:w="386" w:type="pct"/>
            <w:tcBorders>
              <w:top w:val="nil"/>
              <w:left w:val="nil"/>
              <w:bottom w:val="single" w:sz="4" w:space="0" w:color="auto"/>
              <w:right w:val="single" w:sz="4" w:space="0" w:color="auto"/>
            </w:tcBorders>
            <w:shd w:val="clear" w:color="auto" w:fill="auto"/>
            <w:noWrap/>
            <w:vAlign w:val="center"/>
            <w:hideMark/>
          </w:tcPr>
          <w:p w14:paraId="281E832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359953D8"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4EC59C2D"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6262EF3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w:t>
            </w:r>
          </w:p>
        </w:tc>
        <w:tc>
          <w:tcPr>
            <w:tcW w:w="904" w:type="pct"/>
            <w:tcBorders>
              <w:top w:val="nil"/>
              <w:left w:val="nil"/>
              <w:bottom w:val="single" w:sz="4" w:space="0" w:color="auto"/>
              <w:right w:val="single" w:sz="4" w:space="0" w:color="auto"/>
            </w:tcBorders>
            <w:shd w:val="clear" w:color="auto" w:fill="auto"/>
            <w:noWrap/>
            <w:vAlign w:val="center"/>
            <w:hideMark/>
          </w:tcPr>
          <w:p w14:paraId="087F213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д.10</w:t>
            </w:r>
          </w:p>
        </w:tc>
        <w:tc>
          <w:tcPr>
            <w:tcW w:w="230" w:type="pct"/>
            <w:tcBorders>
              <w:top w:val="nil"/>
              <w:left w:val="nil"/>
              <w:bottom w:val="single" w:sz="4" w:space="0" w:color="auto"/>
              <w:right w:val="single" w:sz="4" w:space="0" w:color="auto"/>
            </w:tcBorders>
            <w:shd w:val="clear" w:color="auto" w:fill="auto"/>
            <w:noWrap/>
            <w:vAlign w:val="center"/>
            <w:hideMark/>
          </w:tcPr>
          <w:p w14:paraId="102907F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86" w:type="pct"/>
            <w:tcBorders>
              <w:top w:val="nil"/>
              <w:left w:val="nil"/>
              <w:bottom w:val="single" w:sz="4" w:space="0" w:color="auto"/>
              <w:right w:val="single" w:sz="4" w:space="0" w:color="auto"/>
            </w:tcBorders>
            <w:shd w:val="clear" w:color="auto" w:fill="auto"/>
            <w:noWrap/>
            <w:vAlign w:val="center"/>
            <w:hideMark/>
          </w:tcPr>
          <w:p w14:paraId="1123DDFC"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2807D00F"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2D35BF56" w14:textId="77777777" w:rsidTr="00805D56">
        <w:trPr>
          <w:trHeight w:val="20"/>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E05443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904" w:type="pct"/>
            <w:tcBorders>
              <w:top w:val="nil"/>
              <w:left w:val="nil"/>
              <w:bottom w:val="single" w:sz="4" w:space="0" w:color="auto"/>
              <w:right w:val="single" w:sz="4" w:space="0" w:color="auto"/>
            </w:tcBorders>
            <w:shd w:val="clear" w:color="auto" w:fill="auto"/>
            <w:noWrap/>
            <w:vAlign w:val="center"/>
            <w:hideMark/>
          </w:tcPr>
          <w:p w14:paraId="7B15B71B"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Детский сад</w:t>
            </w:r>
          </w:p>
        </w:tc>
        <w:tc>
          <w:tcPr>
            <w:tcW w:w="230" w:type="pct"/>
            <w:tcBorders>
              <w:top w:val="nil"/>
              <w:left w:val="nil"/>
              <w:bottom w:val="single" w:sz="4" w:space="0" w:color="auto"/>
              <w:right w:val="single" w:sz="4" w:space="0" w:color="auto"/>
            </w:tcBorders>
            <w:shd w:val="clear" w:color="auto" w:fill="auto"/>
            <w:noWrap/>
            <w:vAlign w:val="center"/>
            <w:hideMark/>
          </w:tcPr>
          <w:p w14:paraId="0B1E8691"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86" w:type="pct"/>
            <w:tcBorders>
              <w:top w:val="nil"/>
              <w:left w:val="nil"/>
              <w:bottom w:val="single" w:sz="4" w:space="0" w:color="auto"/>
              <w:right w:val="single" w:sz="4" w:space="0" w:color="auto"/>
            </w:tcBorders>
            <w:shd w:val="clear" w:color="auto" w:fill="auto"/>
            <w:noWrap/>
            <w:vAlign w:val="center"/>
            <w:hideMark/>
          </w:tcPr>
          <w:p w14:paraId="2D1D109D"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728" w:type="pct"/>
            <w:gridSpan w:val="5"/>
            <w:vMerge/>
            <w:tcBorders>
              <w:top w:val="nil"/>
              <w:left w:val="nil"/>
              <w:bottom w:val="single" w:sz="4" w:space="0" w:color="auto"/>
              <w:right w:val="single" w:sz="4" w:space="0" w:color="auto"/>
            </w:tcBorders>
            <w:vAlign w:val="center"/>
            <w:hideMark/>
          </w:tcPr>
          <w:p w14:paraId="4F1329C1"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r w:rsidR="00805D56" w:rsidRPr="00BC1599" w14:paraId="378AD7B1" w14:textId="77777777" w:rsidTr="00805D56">
        <w:trPr>
          <w:trHeight w:val="20"/>
        </w:trPr>
        <w:tc>
          <w:tcPr>
            <w:tcW w:w="3395"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FA0124" w14:textId="77777777" w:rsidR="00805D56" w:rsidRPr="00BC1599" w:rsidRDefault="00805D56" w:rsidP="005C3BE6">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Итого:</w:t>
            </w:r>
          </w:p>
        </w:tc>
        <w:tc>
          <w:tcPr>
            <w:tcW w:w="715" w:type="pct"/>
            <w:tcBorders>
              <w:top w:val="nil"/>
              <w:left w:val="nil"/>
              <w:bottom w:val="single" w:sz="4" w:space="0" w:color="auto"/>
              <w:right w:val="single" w:sz="4" w:space="0" w:color="auto"/>
            </w:tcBorders>
            <w:shd w:val="clear" w:color="auto" w:fill="auto"/>
            <w:noWrap/>
            <w:vAlign w:val="center"/>
            <w:hideMark/>
          </w:tcPr>
          <w:p w14:paraId="6F0A6CB6" w14:textId="77777777" w:rsidR="00805D56" w:rsidRPr="00BC1599" w:rsidRDefault="00805D56" w:rsidP="005C3BE6">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85 562,68</w:t>
            </w:r>
          </w:p>
        </w:tc>
        <w:tc>
          <w:tcPr>
            <w:tcW w:w="415" w:type="pct"/>
            <w:tcBorders>
              <w:top w:val="nil"/>
              <w:left w:val="nil"/>
              <w:bottom w:val="single" w:sz="4" w:space="0" w:color="auto"/>
              <w:right w:val="single" w:sz="4" w:space="0" w:color="auto"/>
            </w:tcBorders>
            <w:shd w:val="clear" w:color="auto" w:fill="auto"/>
            <w:noWrap/>
            <w:vAlign w:val="center"/>
            <w:hideMark/>
          </w:tcPr>
          <w:p w14:paraId="7DF96984" w14:textId="77777777" w:rsidR="00805D56" w:rsidRPr="00BC1599" w:rsidRDefault="00805D56" w:rsidP="005C3BE6">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18 823,79</w:t>
            </w:r>
          </w:p>
        </w:tc>
        <w:tc>
          <w:tcPr>
            <w:tcW w:w="47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451F758" w14:textId="77777777" w:rsidR="00805D56" w:rsidRPr="00BC1599" w:rsidRDefault="00805D56" w:rsidP="005C3BE6">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w:t>
            </w:r>
          </w:p>
        </w:tc>
      </w:tr>
      <w:tr w:rsidR="00805D56" w:rsidRPr="00BC1599" w14:paraId="3D8245AE" w14:textId="77777777" w:rsidTr="00805D56">
        <w:trPr>
          <w:trHeight w:val="20"/>
        </w:trPr>
        <w:tc>
          <w:tcPr>
            <w:tcW w:w="3395" w:type="pct"/>
            <w:gridSpan w:val="6"/>
            <w:vMerge/>
            <w:tcBorders>
              <w:top w:val="single" w:sz="4" w:space="0" w:color="auto"/>
              <w:left w:val="single" w:sz="4" w:space="0" w:color="auto"/>
              <w:bottom w:val="single" w:sz="4" w:space="0" w:color="auto"/>
              <w:right w:val="single" w:sz="4" w:space="0" w:color="auto"/>
            </w:tcBorders>
            <w:vAlign w:val="center"/>
            <w:hideMark/>
          </w:tcPr>
          <w:p w14:paraId="64816A47" w14:textId="77777777" w:rsidR="00805D56" w:rsidRPr="00BC1599" w:rsidRDefault="00805D56" w:rsidP="005C3BE6">
            <w:pPr>
              <w:spacing w:line="240" w:lineRule="auto"/>
              <w:ind w:firstLine="0"/>
              <w:jc w:val="left"/>
              <w:rPr>
                <w:rFonts w:eastAsia="Times New Roman" w:cs="Times New Roman"/>
                <w:b/>
                <w:bCs/>
                <w:color w:val="000000"/>
                <w:sz w:val="16"/>
                <w:szCs w:val="16"/>
                <w:lang w:eastAsia="ru-RU"/>
              </w:rPr>
            </w:pPr>
          </w:p>
        </w:tc>
        <w:tc>
          <w:tcPr>
            <w:tcW w:w="1131" w:type="pct"/>
            <w:gridSpan w:val="2"/>
            <w:tcBorders>
              <w:top w:val="single" w:sz="4" w:space="0" w:color="auto"/>
              <w:left w:val="nil"/>
              <w:bottom w:val="single" w:sz="4" w:space="0" w:color="auto"/>
              <w:right w:val="single" w:sz="4" w:space="0" w:color="auto"/>
            </w:tcBorders>
            <w:shd w:val="clear" w:color="auto" w:fill="auto"/>
            <w:vAlign w:val="center"/>
            <w:hideMark/>
          </w:tcPr>
          <w:p w14:paraId="53D722D9" w14:textId="77777777" w:rsidR="00805D56" w:rsidRPr="00BC1599" w:rsidRDefault="00805D56" w:rsidP="005C3BE6">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104 386,47</w:t>
            </w:r>
          </w:p>
        </w:tc>
        <w:tc>
          <w:tcPr>
            <w:tcW w:w="474" w:type="pct"/>
            <w:vMerge/>
            <w:tcBorders>
              <w:top w:val="nil"/>
              <w:left w:val="single" w:sz="4" w:space="0" w:color="auto"/>
              <w:bottom w:val="single" w:sz="4" w:space="0" w:color="auto"/>
              <w:right w:val="single" w:sz="4" w:space="0" w:color="auto"/>
            </w:tcBorders>
            <w:vAlign w:val="center"/>
            <w:hideMark/>
          </w:tcPr>
          <w:p w14:paraId="7F60BEBD" w14:textId="77777777" w:rsidR="00805D56" w:rsidRPr="00BC1599" w:rsidRDefault="00805D56" w:rsidP="005C3BE6">
            <w:pPr>
              <w:spacing w:line="240" w:lineRule="auto"/>
              <w:ind w:firstLine="0"/>
              <w:jc w:val="left"/>
              <w:rPr>
                <w:rFonts w:eastAsia="Times New Roman" w:cs="Times New Roman"/>
                <w:color w:val="000000"/>
                <w:sz w:val="16"/>
                <w:szCs w:val="16"/>
                <w:lang w:eastAsia="ru-RU"/>
              </w:rPr>
            </w:pPr>
          </w:p>
        </w:tc>
      </w:tr>
    </w:tbl>
    <w:p w14:paraId="50A12DD3" w14:textId="77777777" w:rsidR="00805D56" w:rsidRPr="008F6AF2" w:rsidRDefault="00805D56" w:rsidP="00805D56">
      <w:pPr>
        <w:pStyle w:val="afff9"/>
        <w:spacing w:before="0" w:after="0"/>
        <w:rPr>
          <w:highlight w:val="yellow"/>
        </w:rPr>
      </w:pPr>
    </w:p>
    <w:p w14:paraId="0AE30176" w14:textId="77777777" w:rsidR="00805D56" w:rsidRPr="009D2E4A" w:rsidRDefault="00805D56" w:rsidP="007D7B06">
      <w:pPr>
        <w:pStyle w:val="20"/>
        <w:rPr>
          <w:rStyle w:val="af2"/>
          <w:smallCaps w:val="0"/>
          <w:color w:val="auto"/>
        </w:rPr>
        <w:sectPr w:rsidR="00805D56" w:rsidRPr="009D2E4A" w:rsidSect="00805D56">
          <w:pgSz w:w="16838" w:h="11906" w:orient="landscape"/>
          <w:pgMar w:top="1701" w:right="567" w:bottom="567" w:left="567" w:header="284" w:footer="425" w:gutter="0"/>
          <w:cols w:space="708"/>
          <w:docGrid w:linePitch="360"/>
        </w:sectPr>
      </w:pPr>
    </w:p>
    <w:p w14:paraId="138CB316" w14:textId="078B6D0B" w:rsidR="007D7B06" w:rsidRPr="009D2E4A" w:rsidRDefault="00DA47E4" w:rsidP="007D7B06">
      <w:pPr>
        <w:pStyle w:val="20"/>
        <w:rPr>
          <w:rStyle w:val="af2"/>
          <w:smallCaps w:val="0"/>
          <w:color w:val="auto"/>
        </w:rPr>
      </w:pPr>
      <w:bookmarkStart w:id="73" w:name="_Toc232953315"/>
      <w:r w:rsidRPr="009D2E4A">
        <w:rPr>
          <w:rStyle w:val="af2"/>
          <w:smallCaps w:val="0"/>
          <w:color w:val="auto"/>
        </w:rPr>
        <w:t>П</w:t>
      </w:r>
      <w:r w:rsidR="007D7B06" w:rsidRPr="009D2E4A">
        <w:rPr>
          <w:rStyle w:val="af2"/>
          <w:smallCaps w:val="0"/>
          <w:color w:val="auto"/>
        </w:rPr>
        <w:t>редложения по строительству, реконструкции и (или) модернизации тепловых сетей, направленные на резервирование систем теплоснабжения в целях обеспечения надежности теплоснабжения в соответствии с критериями надежности теплоснабжения потребителей с учетом климатических условий</w:t>
      </w:r>
      <w:bookmarkEnd w:id="72"/>
      <w:bookmarkEnd w:id="73"/>
    </w:p>
    <w:p w14:paraId="5C17BCF7" w14:textId="77777777" w:rsidR="009D2E4A" w:rsidRPr="009D2E4A" w:rsidRDefault="009D2E4A" w:rsidP="009D2E4A">
      <w:pPr>
        <w:pStyle w:val="afff9"/>
        <w:spacing w:before="0" w:after="0"/>
        <w:rPr>
          <w:rStyle w:val="af2"/>
          <w:smallCaps w:val="0"/>
          <w:color w:val="auto"/>
        </w:rPr>
      </w:pPr>
      <w:r w:rsidRPr="009D2E4A">
        <w:rPr>
          <w:rStyle w:val="af2"/>
          <w:smallCaps w:val="0"/>
          <w:color w:val="auto"/>
        </w:rPr>
        <w:t>Отдельно предложения по строительству, реконструкции и (или) модернизации тепловых сетей, направленные на резервирование систем теплоснабжения в целях обеспечения надежности теплоснабжения в соответствии с критериями надежности теплоснабжения потребителей с учетом климатических условий, отсутствуют.</w:t>
      </w:r>
    </w:p>
    <w:p w14:paraId="7DB838C1" w14:textId="15B942AC" w:rsidR="00E16217" w:rsidRPr="009D2E4A" w:rsidRDefault="009D2E4A" w:rsidP="009D2E4A">
      <w:pPr>
        <w:pStyle w:val="afff9"/>
        <w:spacing w:before="0" w:after="0"/>
        <w:rPr>
          <w:rStyle w:val="af2"/>
          <w:smallCaps w:val="0"/>
          <w:color w:val="auto"/>
        </w:rPr>
      </w:pPr>
      <w:r w:rsidRPr="009D2E4A">
        <w:rPr>
          <w:rStyle w:val="af2"/>
          <w:smallCaps w:val="0"/>
          <w:color w:val="auto"/>
        </w:rPr>
        <w:t>Мероприятия по обеспечению надежности теплоснабжения рассмотрены в разделе 6.5 настоящего документа.</w:t>
      </w:r>
    </w:p>
    <w:p w14:paraId="0038AD53" w14:textId="77777777" w:rsidR="009D2E4A" w:rsidRPr="009D2E4A" w:rsidRDefault="009D2E4A" w:rsidP="009D2E4A">
      <w:pPr>
        <w:pStyle w:val="afff9"/>
        <w:spacing w:before="0" w:after="0"/>
        <w:rPr>
          <w:rStyle w:val="af2"/>
          <w:smallCaps w:val="0"/>
          <w:color w:val="auto"/>
        </w:rPr>
      </w:pPr>
    </w:p>
    <w:p w14:paraId="3623FED2" w14:textId="77777777" w:rsidR="007D7B06" w:rsidRPr="009D2E4A" w:rsidRDefault="007D7B06" w:rsidP="007D7B06">
      <w:pPr>
        <w:pStyle w:val="10"/>
        <w:rPr>
          <w:rStyle w:val="af2"/>
          <w:smallCaps w:val="0"/>
          <w:color w:val="auto"/>
        </w:rPr>
      </w:pPr>
      <w:bookmarkStart w:id="74" w:name="_Toc157238222"/>
      <w:bookmarkStart w:id="75" w:name="_Toc232953316"/>
      <w:r w:rsidRPr="009D2E4A">
        <w:rPr>
          <w:rStyle w:val="af2"/>
          <w:smallCaps w:val="0"/>
          <w:color w:val="auto"/>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4"/>
      <w:bookmarkEnd w:id="75"/>
    </w:p>
    <w:p w14:paraId="1DF39223" w14:textId="77777777" w:rsidR="007D7B06" w:rsidRPr="009D2E4A" w:rsidRDefault="00DA47E4" w:rsidP="007D7B06">
      <w:pPr>
        <w:pStyle w:val="20"/>
        <w:rPr>
          <w:rStyle w:val="af2"/>
          <w:smallCaps w:val="0"/>
          <w:color w:val="auto"/>
        </w:rPr>
      </w:pPr>
      <w:bookmarkStart w:id="76" w:name="_Toc157238223"/>
      <w:bookmarkStart w:id="77" w:name="_Toc232953317"/>
      <w:r w:rsidRPr="009D2E4A">
        <w:rPr>
          <w:rStyle w:val="af2"/>
          <w:smallCaps w:val="0"/>
          <w:color w:val="auto"/>
        </w:rPr>
        <w:t>П</w:t>
      </w:r>
      <w:r w:rsidR="007D7B06" w:rsidRPr="009D2E4A">
        <w:rPr>
          <w:rStyle w:val="af2"/>
          <w:smallCaps w:val="0"/>
          <w:color w:val="auto"/>
        </w:rPr>
        <w:t>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76"/>
      <w:bookmarkEnd w:id="77"/>
    </w:p>
    <w:p w14:paraId="55E3CF84" w14:textId="057551FB" w:rsidR="009D2E4A" w:rsidRPr="009D2E4A" w:rsidRDefault="009D2E4A" w:rsidP="009D2E4A">
      <w:pPr>
        <w:pStyle w:val="afff9"/>
        <w:spacing w:before="0" w:after="0"/>
      </w:pPr>
      <w:r w:rsidRPr="009D2E4A">
        <w:t xml:space="preserve">Схемой теплоснабжения </w:t>
      </w:r>
      <w:r w:rsidRPr="009D2E4A">
        <w:rPr>
          <w:lang w:val="ru-RU"/>
        </w:rPr>
        <w:t>Кипенского</w:t>
      </w:r>
      <w:r w:rsidRPr="009D2E4A">
        <w:t xml:space="preserve"> сельского поселения перевод на закрытую систему ГВС не предусматривается, в связи с экономической неэффективностью.</w:t>
      </w:r>
    </w:p>
    <w:p w14:paraId="553DADC8" w14:textId="77777777" w:rsidR="00E16217" w:rsidRPr="009D2E4A" w:rsidRDefault="00E16217" w:rsidP="009D2E4A">
      <w:pPr>
        <w:pStyle w:val="afff9"/>
        <w:spacing w:before="0" w:after="0"/>
      </w:pPr>
    </w:p>
    <w:p w14:paraId="2222EC07" w14:textId="77777777" w:rsidR="007D7B06" w:rsidRPr="009D2E4A" w:rsidRDefault="00DA47E4" w:rsidP="007D7B06">
      <w:pPr>
        <w:pStyle w:val="20"/>
        <w:rPr>
          <w:rStyle w:val="af2"/>
          <w:smallCaps w:val="0"/>
          <w:color w:val="auto"/>
        </w:rPr>
      </w:pPr>
      <w:bookmarkStart w:id="78" w:name="_Toc157238224"/>
      <w:bookmarkStart w:id="79" w:name="_Toc232953318"/>
      <w:r w:rsidRPr="009D2E4A">
        <w:rPr>
          <w:rStyle w:val="af2"/>
          <w:smallCaps w:val="0"/>
          <w:color w:val="auto"/>
        </w:rPr>
        <w:t>П</w:t>
      </w:r>
      <w:r w:rsidR="007D7B06" w:rsidRPr="009D2E4A">
        <w:rPr>
          <w:rStyle w:val="af2"/>
          <w:smallCaps w:val="0"/>
          <w:color w:val="auto"/>
        </w:rPr>
        <w:t>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78"/>
      <w:bookmarkEnd w:id="79"/>
    </w:p>
    <w:p w14:paraId="1C42647D" w14:textId="77777777" w:rsidR="009D2E4A" w:rsidRPr="00C439FD" w:rsidRDefault="009D2E4A" w:rsidP="009D2E4A">
      <w:pPr>
        <w:pStyle w:val="afff9"/>
        <w:spacing w:before="0" w:after="0"/>
      </w:pPr>
      <w:r w:rsidRPr="009D2E4A">
        <w:t xml:space="preserve">Схемой теплоснабжения </w:t>
      </w:r>
      <w:r w:rsidRPr="009D2E4A">
        <w:rPr>
          <w:lang w:val="ru-RU"/>
        </w:rPr>
        <w:t>Кипенского</w:t>
      </w:r>
      <w:r w:rsidRPr="009D2E4A">
        <w:t xml:space="preserve"> сельского поселения перевод на закрытую систему ГВС не предусматривается, в связи с экономической </w:t>
      </w:r>
      <w:r w:rsidRPr="00C439FD">
        <w:t>неэффективностью.</w:t>
      </w:r>
    </w:p>
    <w:p w14:paraId="267BDDFD" w14:textId="4BDFBFEE" w:rsidR="00E16217" w:rsidRDefault="00E16217" w:rsidP="009D2E4A">
      <w:pPr>
        <w:pStyle w:val="afff9"/>
        <w:spacing w:before="0" w:after="0"/>
        <w:rPr>
          <w:rStyle w:val="af2"/>
          <w:smallCaps w:val="0"/>
          <w:color w:val="auto"/>
        </w:rPr>
      </w:pPr>
    </w:p>
    <w:p w14:paraId="73E6C426" w14:textId="77777777" w:rsidR="00CA1753" w:rsidRDefault="00CA1753" w:rsidP="00CA1753">
      <w:pPr>
        <w:pStyle w:val="10"/>
        <w:rPr>
          <w:rStyle w:val="af2"/>
          <w:smallCaps w:val="0"/>
          <w:color w:val="auto"/>
        </w:rPr>
      </w:pPr>
      <w:bookmarkStart w:id="80" w:name="_Toc227931643"/>
      <w:bookmarkStart w:id="81" w:name="_Toc228175501"/>
      <w:bookmarkStart w:id="82" w:name="_Toc232953319"/>
      <w:r w:rsidRPr="00B060B1">
        <w:rPr>
          <w:rStyle w:val="af2"/>
          <w:smallCaps w:val="0"/>
          <w:color w:val="auto"/>
        </w:rPr>
        <w:t>Обеспечение экологической безопасности теплоснабжения муниципального образования</w:t>
      </w:r>
      <w:bookmarkEnd w:id="80"/>
      <w:bookmarkEnd w:id="81"/>
      <w:bookmarkEnd w:id="82"/>
    </w:p>
    <w:p w14:paraId="76FFDA2A" w14:textId="77777777" w:rsidR="00CA1753" w:rsidRDefault="00CA1753" w:rsidP="00CA1753">
      <w:pPr>
        <w:pStyle w:val="20"/>
      </w:pPr>
      <w:bookmarkStart w:id="83" w:name="_Toc227931644"/>
      <w:bookmarkStart w:id="84" w:name="_Toc228175502"/>
      <w:bookmarkStart w:id="85" w:name="_Toc232953320"/>
      <w:r w:rsidRPr="00B060B1">
        <w:t>Описание текущего и перспективного объема (массы) выбросов загрязняющих веществ в атмосферный воздух, сбросов загрязняющих веществ на водосборные площади, в поверхностные и подземные водные объекты, размещения отходов производства,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 размещенных на территории поселения, городского округа, города федерального значения (далее - объекты теплоснабжения)</w:t>
      </w:r>
      <w:bookmarkEnd w:id="83"/>
      <w:bookmarkEnd w:id="84"/>
      <w:bookmarkEnd w:id="85"/>
    </w:p>
    <w:p w14:paraId="506180E8" w14:textId="77777777" w:rsidR="00CA1753" w:rsidRPr="00B060B1" w:rsidRDefault="00CA1753" w:rsidP="00CA1753">
      <w:pPr>
        <w:pStyle w:val="afff9"/>
        <w:spacing w:before="0" w:after="0"/>
        <w:rPr>
          <w:rFonts w:eastAsiaTheme="majorEastAsia" w:cstheme="majorBidi"/>
          <w:b/>
          <w:sz w:val="24"/>
          <w:szCs w:val="22"/>
          <w:lang w:val="ru-RU" w:eastAsia="en-US"/>
        </w:rPr>
      </w:pPr>
      <w:r w:rsidRPr="00B060B1">
        <w:t>Результаты оценки текущего и перспективного объема (массы) выбросов загрязняющих веществ в атмосферный воздух, от объектов теплоснабжения приведены в таблице ниже.</w:t>
      </w:r>
    </w:p>
    <w:p w14:paraId="61D2EFD7" w14:textId="082538BA" w:rsidR="00CA1753" w:rsidRPr="00CA1753" w:rsidRDefault="00CA1753" w:rsidP="00CA1753">
      <w:pPr>
        <w:pStyle w:val="6"/>
        <w:rPr>
          <w:rStyle w:val="af2"/>
          <w:smallCaps w:val="0"/>
          <w:color w:val="auto"/>
        </w:rPr>
      </w:pPr>
      <w:r w:rsidRPr="003A2312">
        <w:t>Результаты оценки объема (массы) выбросов загрязняющих веществ в атмосферный воздух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1529"/>
        <w:gridCol w:w="1648"/>
      </w:tblGrid>
      <w:tr w:rsidR="00CA1753" w:rsidRPr="00CA1753" w14:paraId="05E9D903" w14:textId="77777777" w:rsidTr="00C962C8">
        <w:trPr>
          <w:trHeight w:val="227"/>
          <w:tblHeader/>
        </w:trPr>
        <w:tc>
          <w:tcPr>
            <w:tcW w:w="3300" w:type="pct"/>
            <w:shd w:val="clear" w:color="000000" w:fill="FFFFFF"/>
            <w:noWrap/>
            <w:vAlign w:val="center"/>
            <w:hideMark/>
          </w:tcPr>
          <w:p w14:paraId="53B7E0B1" w14:textId="77777777" w:rsidR="00CA1753" w:rsidRPr="00CA1753" w:rsidRDefault="00CA1753" w:rsidP="00CA1753">
            <w:pPr>
              <w:pStyle w:val="a8"/>
              <w:rPr>
                <w:rFonts w:cs="Times New Roman"/>
                <w:b/>
                <w:bCs/>
                <w:lang w:eastAsia="ru-RU"/>
              </w:rPr>
            </w:pPr>
            <w:r w:rsidRPr="00CA1753">
              <w:rPr>
                <w:rFonts w:cs="Times New Roman"/>
                <w:b/>
                <w:bCs/>
                <w:lang w:eastAsia="ru-RU"/>
              </w:rPr>
              <w:t>Наименование вещества</w:t>
            </w:r>
          </w:p>
        </w:tc>
        <w:tc>
          <w:tcPr>
            <w:tcW w:w="818" w:type="pct"/>
            <w:shd w:val="clear" w:color="000000" w:fill="FFFFFF"/>
            <w:noWrap/>
            <w:vAlign w:val="center"/>
            <w:hideMark/>
          </w:tcPr>
          <w:p w14:paraId="5033D20C" w14:textId="77777777" w:rsidR="00CA1753" w:rsidRPr="00CA1753" w:rsidRDefault="00CA1753" w:rsidP="00CA1753">
            <w:pPr>
              <w:pStyle w:val="a8"/>
              <w:rPr>
                <w:rFonts w:cs="Times New Roman"/>
                <w:b/>
                <w:bCs/>
                <w:lang w:eastAsia="ru-RU"/>
              </w:rPr>
            </w:pPr>
            <w:r w:rsidRPr="00CA1753">
              <w:rPr>
                <w:rFonts w:cs="Times New Roman"/>
                <w:b/>
                <w:bCs/>
                <w:lang w:eastAsia="ru-RU"/>
              </w:rPr>
              <w:t>Выброс, (г/с)</w:t>
            </w:r>
          </w:p>
        </w:tc>
        <w:tc>
          <w:tcPr>
            <w:tcW w:w="882" w:type="pct"/>
            <w:shd w:val="clear" w:color="000000" w:fill="FFFFFF"/>
            <w:noWrap/>
            <w:vAlign w:val="center"/>
            <w:hideMark/>
          </w:tcPr>
          <w:p w14:paraId="6F0DF7D7" w14:textId="77777777" w:rsidR="00CA1753" w:rsidRPr="00CA1753" w:rsidRDefault="00CA1753" w:rsidP="00CA1753">
            <w:pPr>
              <w:pStyle w:val="a8"/>
              <w:rPr>
                <w:rFonts w:cs="Times New Roman"/>
                <w:b/>
                <w:bCs/>
                <w:lang w:eastAsia="ru-RU"/>
              </w:rPr>
            </w:pPr>
            <w:r w:rsidRPr="00CA1753">
              <w:rPr>
                <w:rFonts w:cs="Times New Roman"/>
                <w:b/>
                <w:bCs/>
                <w:lang w:eastAsia="ru-RU"/>
              </w:rPr>
              <w:t>Выброс, (т/г)</w:t>
            </w:r>
          </w:p>
        </w:tc>
      </w:tr>
      <w:tr w:rsidR="00CA1753" w:rsidRPr="00CA1753" w14:paraId="138BB948" w14:textId="77777777" w:rsidTr="00CA1753">
        <w:trPr>
          <w:trHeight w:val="227"/>
        </w:trPr>
        <w:tc>
          <w:tcPr>
            <w:tcW w:w="5000" w:type="pct"/>
            <w:gridSpan w:val="3"/>
            <w:shd w:val="clear" w:color="000000" w:fill="FFFFFF"/>
            <w:noWrap/>
            <w:vAlign w:val="center"/>
          </w:tcPr>
          <w:p w14:paraId="7736FCC3" w14:textId="77777777" w:rsidR="00CA1753" w:rsidRPr="00CA1753" w:rsidRDefault="00CA1753" w:rsidP="00CA1753">
            <w:pPr>
              <w:pStyle w:val="a8"/>
              <w:rPr>
                <w:rFonts w:cs="Times New Roman"/>
                <w:b/>
                <w:bCs/>
                <w:lang w:eastAsia="ru-RU"/>
              </w:rPr>
            </w:pPr>
            <w:r w:rsidRPr="00CA1753">
              <w:rPr>
                <w:rFonts w:cs="Times New Roman"/>
                <w:b/>
                <w:bCs/>
                <w:lang w:eastAsia="ru-RU"/>
              </w:rPr>
              <w:t>Существующее положение</w:t>
            </w:r>
          </w:p>
        </w:tc>
      </w:tr>
      <w:tr w:rsidR="00CA1753" w:rsidRPr="00CA1753" w14:paraId="7817306A" w14:textId="77777777" w:rsidTr="00CA1753">
        <w:trPr>
          <w:trHeight w:val="227"/>
        </w:trPr>
        <w:tc>
          <w:tcPr>
            <w:tcW w:w="5000" w:type="pct"/>
            <w:gridSpan w:val="3"/>
            <w:shd w:val="clear" w:color="000000" w:fill="FFFFFF"/>
            <w:noWrap/>
            <w:vAlign w:val="center"/>
            <w:hideMark/>
          </w:tcPr>
          <w:p w14:paraId="724FBD1F" w14:textId="5710390C" w:rsidR="00CA1753" w:rsidRPr="00CA1753" w:rsidRDefault="00CA1753" w:rsidP="00CA1753">
            <w:pPr>
              <w:pStyle w:val="a8"/>
              <w:rPr>
                <w:rFonts w:cs="Times New Roman"/>
                <w:b/>
                <w:bCs/>
                <w:lang w:eastAsia="ru-RU"/>
              </w:rPr>
            </w:pPr>
            <w:r w:rsidRPr="00CA1753">
              <w:rPr>
                <w:rFonts w:cs="Times New Roman"/>
                <w:b/>
                <w:bCs/>
                <w:lang w:eastAsia="ru-RU"/>
              </w:rPr>
              <w:t>Котельная д. Кипень</w:t>
            </w:r>
          </w:p>
        </w:tc>
      </w:tr>
      <w:tr w:rsidR="00CA1753" w:rsidRPr="00CA1753" w14:paraId="513AEE54" w14:textId="77777777" w:rsidTr="00CA1753">
        <w:trPr>
          <w:trHeight w:val="227"/>
        </w:trPr>
        <w:tc>
          <w:tcPr>
            <w:tcW w:w="3300" w:type="pct"/>
            <w:shd w:val="clear" w:color="000000" w:fill="FFFFFF"/>
            <w:noWrap/>
            <w:vAlign w:val="center"/>
            <w:hideMark/>
          </w:tcPr>
          <w:p w14:paraId="2CA950EA" w14:textId="77777777" w:rsidR="00CA1753" w:rsidRPr="00CA1753" w:rsidRDefault="00CA1753" w:rsidP="00CA1753">
            <w:pPr>
              <w:pStyle w:val="a8"/>
              <w:rPr>
                <w:rFonts w:cs="Times New Roman"/>
                <w:lang w:eastAsia="ru-RU"/>
              </w:rPr>
            </w:pPr>
            <w:r w:rsidRPr="00CA1753">
              <w:rPr>
                <w:rFonts w:cs="Times New Roman"/>
                <w:lang w:eastAsia="ru-RU"/>
              </w:rPr>
              <w:t>Азота диоксид (Двуокись азота; пероксид азота)</w:t>
            </w:r>
          </w:p>
        </w:tc>
        <w:tc>
          <w:tcPr>
            <w:tcW w:w="818" w:type="pct"/>
            <w:shd w:val="clear" w:color="000000" w:fill="FFFFFF"/>
            <w:noWrap/>
            <w:vAlign w:val="center"/>
            <w:hideMark/>
          </w:tcPr>
          <w:p w14:paraId="7691E4F7" w14:textId="77777777" w:rsidR="00CA1753" w:rsidRPr="00CA1753" w:rsidRDefault="00CA1753" w:rsidP="00CA1753">
            <w:pPr>
              <w:pStyle w:val="a8"/>
              <w:rPr>
                <w:rFonts w:cs="Times New Roman"/>
                <w:lang w:eastAsia="ru-RU"/>
              </w:rPr>
            </w:pPr>
            <w:r w:rsidRPr="00CA1753">
              <w:rPr>
                <w:rFonts w:cs="Times New Roman"/>
              </w:rPr>
              <w:t>4,32</w:t>
            </w:r>
          </w:p>
        </w:tc>
        <w:tc>
          <w:tcPr>
            <w:tcW w:w="882" w:type="pct"/>
            <w:shd w:val="clear" w:color="000000" w:fill="FFFFFF"/>
            <w:noWrap/>
            <w:vAlign w:val="center"/>
            <w:hideMark/>
          </w:tcPr>
          <w:p w14:paraId="5609CE44" w14:textId="77777777" w:rsidR="00CA1753" w:rsidRPr="00CA1753" w:rsidRDefault="00CA1753" w:rsidP="00CA1753">
            <w:pPr>
              <w:pStyle w:val="a8"/>
              <w:rPr>
                <w:rFonts w:cs="Times New Roman"/>
                <w:lang w:eastAsia="ru-RU"/>
              </w:rPr>
            </w:pPr>
            <w:r w:rsidRPr="00CA1753">
              <w:rPr>
                <w:rFonts w:cs="Times New Roman"/>
              </w:rPr>
              <w:t>3,34</w:t>
            </w:r>
          </w:p>
        </w:tc>
      </w:tr>
      <w:tr w:rsidR="00CA1753" w:rsidRPr="00CA1753" w14:paraId="44385913" w14:textId="77777777" w:rsidTr="00CA1753">
        <w:trPr>
          <w:trHeight w:val="227"/>
        </w:trPr>
        <w:tc>
          <w:tcPr>
            <w:tcW w:w="3300" w:type="pct"/>
            <w:shd w:val="clear" w:color="000000" w:fill="FFFFFF"/>
            <w:noWrap/>
            <w:vAlign w:val="center"/>
            <w:hideMark/>
          </w:tcPr>
          <w:p w14:paraId="5CD5EE5F" w14:textId="77777777" w:rsidR="00CA1753" w:rsidRPr="00CA1753" w:rsidRDefault="00CA1753" w:rsidP="00CA1753">
            <w:pPr>
              <w:pStyle w:val="a8"/>
              <w:rPr>
                <w:rFonts w:cs="Times New Roman"/>
                <w:lang w:eastAsia="ru-RU"/>
              </w:rPr>
            </w:pPr>
            <w:r w:rsidRPr="00CA1753">
              <w:rPr>
                <w:rFonts w:cs="Times New Roman"/>
                <w:lang w:eastAsia="ru-RU"/>
              </w:rPr>
              <w:t>Азот (II) оксид (Азот монооксид)</w:t>
            </w:r>
          </w:p>
        </w:tc>
        <w:tc>
          <w:tcPr>
            <w:tcW w:w="818" w:type="pct"/>
            <w:shd w:val="clear" w:color="000000" w:fill="FFFFFF"/>
            <w:noWrap/>
            <w:vAlign w:val="center"/>
            <w:hideMark/>
          </w:tcPr>
          <w:p w14:paraId="162694E5" w14:textId="77777777" w:rsidR="00CA1753" w:rsidRPr="00CA1753" w:rsidRDefault="00CA1753" w:rsidP="00CA1753">
            <w:pPr>
              <w:pStyle w:val="a8"/>
              <w:rPr>
                <w:rFonts w:cs="Times New Roman"/>
                <w:lang w:eastAsia="ru-RU"/>
              </w:rPr>
            </w:pPr>
            <w:r w:rsidRPr="00CA1753">
              <w:rPr>
                <w:rFonts w:cs="Times New Roman"/>
              </w:rPr>
              <w:t>0,71</w:t>
            </w:r>
          </w:p>
        </w:tc>
        <w:tc>
          <w:tcPr>
            <w:tcW w:w="882" w:type="pct"/>
            <w:shd w:val="clear" w:color="000000" w:fill="FFFFFF"/>
            <w:noWrap/>
            <w:vAlign w:val="center"/>
            <w:hideMark/>
          </w:tcPr>
          <w:p w14:paraId="612ADB9F" w14:textId="77777777" w:rsidR="00CA1753" w:rsidRPr="00CA1753" w:rsidRDefault="00CA1753" w:rsidP="00CA1753">
            <w:pPr>
              <w:pStyle w:val="a8"/>
              <w:rPr>
                <w:rFonts w:cs="Times New Roman"/>
                <w:lang w:eastAsia="ru-RU"/>
              </w:rPr>
            </w:pPr>
            <w:r w:rsidRPr="00CA1753">
              <w:rPr>
                <w:rFonts w:cs="Times New Roman"/>
              </w:rPr>
              <w:t>0,54</w:t>
            </w:r>
          </w:p>
        </w:tc>
      </w:tr>
      <w:tr w:rsidR="00CA1753" w:rsidRPr="00CA1753" w14:paraId="199F6EA5" w14:textId="77777777" w:rsidTr="00CA1753">
        <w:trPr>
          <w:trHeight w:val="227"/>
        </w:trPr>
        <w:tc>
          <w:tcPr>
            <w:tcW w:w="3300" w:type="pct"/>
            <w:shd w:val="clear" w:color="000000" w:fill="FFFFFF"/>
            <w:noWrap/>
            <w:vAlign w:val="center"/>
            <w:hideMark/>
          </w:tcPr>
          <w:p w14:paraId="40BE0079" w14:textId="77777777" w:rsidR="00CA1753" w:rsidRPr="00CA1753" w:rsidRDefault="00CA1753" w:rsidP="00CA1753">
            <w:pPr>
              <w:pStyle w:val="a8"/>
              <w:rPr>
                <w:rFonts w:cs="Times New Roman"/>
                <w:lang w:eastAsia="ru-RU"/>
              </w:rPr>
            </w:pPr>
            <w:r w:rsidRPr="00CA1753">
              <w:rPr>
                <w:rFonts w:cs="Times New Roman"/>
                <w:lang w:eastAsia="ru-RU"/>
              </w:rPr>
              <w:t>Углерода оксид (Углерод окись; углерод моноокись; угарный газ)</w:t>
            </w:r>
          </w:p>
        </w:tc>
        <w:tc>
          <w:tcPr>
            <w:tcW w:w="818" w:type="pct"/>
            <w:shd w:val="clear" w:color="000000" w:fill="FFFFFF"/>
            <w:noWrap/>
            <w:vAlign w:val="center"/>
            <w:hideMark/>
          </w:tcPr>
          <w:p w14:paraId="5425023D" w14:textId="77777777" w:rsidR="00CA1753" w:rsidRPr="00CA1753" w:rsidRDefault="00CA1753" w:rsidP="00CA1753">
            <w:pPr>
              <w:pStyle w:val="a8"/>
              <w:rPr>
                <w:rFonts w:cs="Times New Roman"/>
                <w:lang w:eastAsia="ru-RU"/>
              </w:rPr>
            </w:pPr>
            <w:r w:rsidRPr="00CA1753">
              <w:rPr>
                <w:rFonts w:cs="Times New Roman"/>
              </w:rPr>
              <w:t>7,3</w:t>
            </w:r>
          </w:p>
        </w:tc>
        <w:tc>
          <w:tcPr>
            <w:tcW w:w="882" w:type="pct"/>
            <w:shd w:val="clear" w:color="000000" w:fill="FFFFFF"/>
            <w:noWrap/>
            <w:vAlign w:val="center"/>
            <w:hideMark/>
          </w:tcPr>
          <w:p w14:paraId="2AD3C7A9" w14:textId="77777777" w:rsidR="00CA1753" w:rsidRPr="00CA1753" w:rsidRDefault="00CA1753" w:rsidP="00CA1753">
            <w:pPr>
              <w:pStyle w:val="a8"/>
              <w:rPr>
                <w:rFonts w:cs="Times New Roman"/>
                <w:lang w:eastAsia="ru-RU"/>
              </w:rPr>
            </w:pPr>
            <w:r w:rsidRPr="00CA1753">
              <w:rPr>
                <w:rFonts w:cs="Times New Roman"/>
              </w:rPr>
              <w:t>9,64</w:t>
            </w:r>
          </w:p>
        </w:tc>
      </w:tr>
      <w:tr w:rsidR="00CA1753" w:rsidRPr="00CA1753" w14:paraId="29F9EC74" w14:textId="77777777" w:rsidTr="00CA1753">
        <w:trPr>
          <w:trHeight w:val="227"/>
        </w:trPr>
        <w:tc>
          <w:tcPr>
            <w:tcW w:w="3300" w:type="pct"/>
            <w:shd w:val="clear" w:color="000000" w:fill="FFFFFF"/>
            <w:noWrap/>
            <w:vAlign w:val="center"/>
            <w:hideMark/>
          </w:tcPr>
          <w:p w14:paraId="14647807" w14:textId="77777777" w:rsidR="00CA1753" w:rsidRPr="00CA1753" w:rsidRDefault="00CA1753" w:rsidP="00CA1753">
            <w:pPr>
              <w:pStyle w:val="a8"/>
              <w:rPr>
                <w:rFonts w:cs="Times New Roman"/>
                <w:lang w:eastAsia="ru-RU"/>
              </w:rPr>
            </w:pPr>
            <w:r w:rsidRPr="00CA1753">
              <w:rPr>
                <w:rFonts w:cs="Times New Roman"/>
                <w:lang w:eastAsia="ru-RU"/>
              </w:rPr>
              <w:t>Бенз/а/пирен</w:t>
            </w:r>
          </w:p>
        </w:tc>
        <w:tc>
          <w:tcPr>
            <w:tcW w:w="818" w:type="pct"/>
            <w:shd w:val="clear" w:color="000000" w:fill="FFFFFF"/>
            <w:noWrap/>
            <w:vAlign w:val="center"/>
            <w:hideMark/>
          </w:tcPr>
          <w:p w14:paraId="6D5D4DFA" w14:textId="77777777" w:rsidR="00CA1753" w:rsidRPr="00CA1753" w:rsidRDefault="00CA1753" w:rsidP="00CA1753">
            <w:pPr>
              <w:pStyle w:val="a8"/>
              <w:rPr>
                <w:rFonts w:cs="Times New Roman"/>
                <w:lang w:eastAsia="ru-RU"/>
              </w:rPr>
            </w:pPr>
            <w:r w:rsidRPr="00CA1753">
              <w:rPr>
                <w:rFonts w:cs="Times New Roman"/>
              </w:rPr>
              <w:t>4,5E-06</w:t>
            </w:r>
          </w:p>
        </w:tc>
        <w:tc>
          <w:tcPr>
            <w:tcW w:w="882" w:type="pct"/>
            <w:shd w:val="clear" w:color="000000" w:fill="FFFFFF"/>
            <w:noWrap/>
            <w:vAlign w:val="center"/>
            <w:hideMark/>
          </w:tcPr>
          <w:p w14:paraId="2F855AD2" w14:textId="77777777" w:rsidR="00CA1753" w:rsidRPr="00CA1753" w:rsidRDefault="00CA1753" w:rsidP="00CA1753">
            <w:pPr>
              <w:pStyle w:val="a8"/>
              <w:rPr>
                <w:rFonts w:cs="Times New Roman"/>
                <w:lang w:eastAsia="ru-RU"/>
              </w:rPr>
            </w:pPr>
            <w:r w:rsidRPr="00CA1753">
              <w:rPr>
                <w:rFonts w:cs="Times New Roman"/>
              </w:rPr>
              <w:t>6,06E-07</w:t>
            </w:r>
          </w:p>
        </w:tc>
      </w:tr>
      <w:tr w:rsidR="00CA1753" w:rsidRPr="00CA1753" w14:paraId="7AE27255" w14:textId="77777777" w:rsidTr="00CA1753">
        <w:trPr>
          <w:trHeight w:val="227"/>
        </w:trPr>
        <w:tc>
          <w:tcPr>
            <w:tcW w:w="5000" w:type="pct"/>
            <w:gridSpan w:val="3"/>
            <w:shd w:val="clear" w:color="000000" w:fill="FFFFFF"/>
            <w:noWrap/>
            <w:vAlign w:val="center"/>
            <w:hideMark/>
          </w:tcPr>
          <w:p w14:paraId="73F0E086" w14:textId="6448DF33" w:rsidR="00CA1753" w:rsidRPr="00CA1753" w:rsidRDefault="00CA1753" w:rsidP="00CA1753">
            <w:pPr>
              <w:pStyle w:val="a8"/>
              <w:rPr>
                <w:rFonts w:cs="Times New Roman"/>
                <w:b/>
                <w:bCs/>
                <w:lang w:eastAsia="ru-RU"/>
              </w:rPr>
            </w:pPr>
            <w:r w:rsidRPr="00CA1753">
              <w:rPr>
                <w:rFonts w:cs="Times New Roman"/>
                <w:b/>
                <w:bCs/>
                <w:lang w:eastAsia="ru-RU"/>
              </w:rPr>
              <w:t>Котельная д. Кипень (школа)</w:t>
            </w:r>
          </w:p>
        </w:tc>
      </w:tr>
      <w:tr w:rsidR="00CA1753" w:rsidRPr="00CA1753" w14:paraId="5DB2C8C0" w14:textId="77777777" w:rsidTr="00CA1753">
        <w:trPr>
          <w:trHeight w:val="227"/>
        </w:trPr>
        <w:tc>
          <w:tcPr>
            <w:tcW w:w="3300" w:type="pct"/>
            <w:shd w:val="clear" w:color="000000" w:fill="FFFFFF"/>
            <w:noWrap/>
            <w:vAlign w:val="center"/>
            <w:hideMark/>
          </w:tcPr>
          <w:p w14:paraId="5C49183E" w14:textId="77777777" w:rsidR="00CA1753" w:rsidRPr="00CA1753" w:rsidRDefault="00CA1753" w:rsidP="00CA1753">
            <w:pPr>
              <w:pStyle w:val="a8"/>
              <w:rPr>
                <w:rFonts w:cs="Times New Roman"/>
                <w:lang w:eastAsia="ru-RU"/>
              </w:rPr>
            </w:pPr>
            <w:r w:rsidRPr="00CA1753">
              <w:rPr>
                <w:rFonts w:cs="Times New Roman"/>
                <w:lang w:eastAsia="ru-RU"/>
              </w:rPr>
              <w:t>Азота диоксид (Двуокись азота; пероксид азота)</w:t>
            </w:r>
          </w:p>
        </w:tc>
        <w:tc>
          <w:tcPr>
            <w:tcW w:w="818" w:type="pct"/>
            <w:shd w:val="clear" w:color="000000" w:fill="FFFFFF"/>
            <w:noWrap/>
            <w:vAlign w:val="center"/>
            <w:hideMark/>
          </w:tcPr>
          <w:p w14:paraId="7B33FBFB" w14:textId="77777777" w:rsidR="00CA1753" w:rsidRPr="00CA1753" w:rsidRDefault="00CA1753" w:rsidP="00CA1753">
            <w:pPr>
              <w:pStyle w:val="a8"/>
              <w:rPr>
                <w:rFonts w:cs="Times New Roman"/>
                <w:lang w:eastAsia="ru-RU"/>
              </w:rPr>
            </w:pPr>
            <w:r w:rsidRPr="00CA1753">
              <w:rPr>
                <w:rFonts w:cs="Times New Roman"/>
              </w:rPr>
              <w:t>0,44</w:t>
            </w:r>
          </w:p>
        </w:tc>
        <w:tc>
          <w:tcPr>
            <w:tcW w:w="882" w:type="pct"/>
            <w:shd w:val="clear" w:color="000000" w:fill="FFFFFF"/>
            <w:noWrap/>
            <w:vAlign w:val="center"/>
            <w:hideMark/>
          </w:tcPr>
          <w:p w14:paraId="1456B6E2" w14:textId="77777777" w:rsidR="00CA1753" w:rsidRPr="00CA1753" w:rsidRDefault="00CA1753" w:rsidP="00CA1753">
            <w:pPr>
              <w:pStyle w:val="a8"/>
              <w:rPr>
                <w:rFonts w:cs="Times New Roman"/>
                <w:lang w:eastAsia="ru-RU"/>
              </w:rPr>
            </w:pPr>
            <w:r w:rsidRPr="00CA1753">
              <w:rPr>
                <w:rFonts w:cs="Times New Roman"/>
              </w:rPr>
              <w:t>0,34</w:t>
            </w:r>
          </w:p>
        </w:tc>
      </w:tr>
      <w:tr w:rsidR="00CA1753" w:rsidRPr="00CA1753" w14:paraId="5374DE82" w14:textId="77777777" w:rsidTr="00CA1753">
        <w:trPr>
          <w:trHeight w:val="227"/>
        </w:trPr>
        <w:tc>
          <w:tcPr>
            <w:tcW w:w="3300" w:type="pct"/>
            <w:shd w:val="clear" w:color="000000" w:fill="FFFFFF"/>
            <w:noWrap/>
            <w:vAlign w:val="center"/>
            <w:hideMark/>
          </w:tcPr>
          <w:p w14:paraId="2ECC66FC" w14:textId="77777777" w:rsidR="00CA1753" w:rsidRPr="00CA1753" w:rsidRDefault="00CA1753" w:rsidP="00CA1753">
            <w:pPr>
              <w:pStyle w:val="a8"/>
              <w:rPr>
                <w:rFonts w:cs="Times New Roman"/>
                <w:lang w:eastAsia="ru-RU"/>
              </w:rPr>
            </w:pPr>
            <w:r w:rsidRPr="00CA1753">
              <w:rPr>
                <w:rFonts w:cs="Times New Roman"/>
                <w:lang w:eastAsia="ru-RU"/>
              </w:rPr>
              <w:t>Азот (II) оксид (Азот монооксид)</w:t>
            </w:r>
          </w:p>
        </w:tc>
        <w:tc>
          <w:tcPr>
            <w:tcW w:w="818" w:type="pct"/>
            <w:shd w:val="clear" w:color="000000" w:fill="FFFFFF"/>
            <w:noWrap/>
            <w:vAlign w:val="center"/>
            <w:hideMark/>
          </w:tcPr>
          <w:p w14:paraId="7297A756" w14:textId="77777777" w:rsidR="00CA1753" w:rsidRPr="00CA1753" w:rsidRDefault="00CA1753" w:rsidP="00CA1753">
            <w:pPr>
              <w:pStyle w:val="a8"/>
              <w:rPr>
                <w:rFonts w:cs="Times New Roman"/>
                <w:lang w:eastAsia="ru-RU"/>
              </w:rPr>
            </w:pPr>
            <w:r w:rsidRPr="00CA1753">
              <w:rPr>
                <w:rFonts w:cs="Times New Roman"/>
              </w:rPr>
              <w:t>0,07</w:t>
            </w:r>
          </w:p>
        </w:tc>
        <w:tc>
          <w:tcPr>
            <w:tcW w:w="882" w:type="pct"/>
            <w:shd w:val="clear" w:color="000000" w:fill="FFFFFF"/>
            <w:noWrap/>
            <w:vAlign w:val="center"/>
            <w:hideMark/>
          </w:tcPr>
          <w:p w14:paraId="3EFB8D9F" w14:textId="77777777" w:rsidR="00CA1753" w:rsidRPr="00CA1753" w:rsidRDefault="00CA1753" w:rsidP="00CA1753">
            <w:pPr>
              <w:pStyle w:val="a8"/>
              <w:rPr>
                <w:rFonts w:cs="Times New Roman"/>
                <w:lang w:eastAsia="ru-RU"/>
              </w:rPr>
            </w:pPr>
            <w:r w:rsidRPr="00CA1753">
              <w:rPr>
                <w:rFonts w:cs="Times New Roman"/>
              </w:rPr>
              <w:t>0,06</w:t>
            </w:r>
          </w:p>
        </w:tc>
      </w:tr>
      <w:tr w:rsidR="00CA1753" w:rsidRPr="00CA1753" w14:paraId="0FF1AC93" w14:textId="77777777" w:rsidTr="00CA1753">
        <w:trPr>
          <w:trHeight w:val="227"/>
        </w:trPr>
        <w:tc>
          <w:tcPr>
            <w:tcW w:w="3300" w:type="pct"/>
            <w:shd w:val="clear" w:color="000000" w:fill="FFFFFF"/>
            <w:noWrap/>
            <w:vAlign w:val="center"/>
            <w:hideMark/>
          </w:tcPr>
          <w:p w14:paraId="45890196" w14:textId="77777777" w:rsidR="00CA1753" w:rsidRPr="00CA1753" w:rsidRDefault="00CA1753" w:rsidP="00CA1753">
            <w:pPr>
              <w:pStyle w:val="a8"/>
              <w:rPr>
                <w:rFonts w:cs="Times New Roman"/>
                <w:lang w:eastAsia="ru-RU"/>
              </w:rPr>
            </w:pPr>
            <w:r w:rsidRPr="00CA1753">
              <w:rPr>
                <w:rFonts w:cs="Times New Roman"/>
                <w:lang w:eastAsia="ru-RU"/>
              </w:rPr>
              <w:t>Углерода оксид (Углерод окись; углерод моноокись; угарный газ)</w:t>
            </w:r>
          </w:p>
        </w:tc>
        <w:tc>
          <w:tcPr>
            <w:tcW w:w="818" w:type="pct"/>
            <w:shd w:val="clear" w:color="000000" w:fill="FFFFFF"/>
            <w:noWrap/>
            <w:vAlign w:val="center"/>
            <w:hideMark/>
          </w:tcPr>
          <w:p w14:paraId="340EA199" w14:textId="77777777" w:rsidR="00CA1753" w:rsidRPr="00CA1753" w:rsidRDefault="00CA1753" w:rsidP="00CA1753">
            <w:pPr>
              <w:pStyle w:val="a8"/>
              <w:rPr>
                <w:rFonts w:cs="Times New Roman"/>
                <w:lang w:eastAsia="ru-RU"/>
              </w:rPr>
            </w:pPr>
            <w:r w:rsidRPr="00CA1753">
              <w:rPr>
                <w:rFonts w:cs="Times New Roman"/>
              </w:rPr>
              <w:t>0,75</w:t>
            </w:r>
          </w:p>
        </w:tc>
        <w:tc>
          <w:tcPr>
            <w:tcW w:w="882" w:type="pct"/>
            <w:shd w:val="clear" w:color="000000" w:fill="FFFFFF"/>
            <w:noWrap/>
            <w:vAlign w:val="center"/>
            <w:hideMark/>
          </w:tcPr>
          <w:p w14:paraId="305A36B6" w14:textId="77777777" w:rsidR="00CA1753" w:rsidRPr="00CA1753" w:rsidRDefault="00CA1753" w:rsidP="00CA1753">
            <w:pPr>
              <w:pStyle w:val="a8"/>
              <w:rPr>
                <w:rFonts w:cs="Times New Roman"/>
                <w:lang w:eastAsia="ru-RU"/>
              </w:rPr>
            </w:pPr>
            <w:r w:rsidRPr="00CA1753">
              <w:rPr>
                <w:rFonts w:cs="Times New Roman"/>
              </w:rPr>
              <w:t>0,99</w:t>
            </w:r>
          </w:p>
        </w:tc>
      </w:tr>
      <w:tr w:rsidR="00CA1753" w:rsidRPr="00CA1753" w14:paraId="177AC91D" w14:textId="77777777" w:rsidTr="00CA1753">
        <w:trPr>
          <w:trHeight w:val="227"/>
        </w:trPr>
        <w:tc>
          <w:tcPr>
            <w:tcW w:w="3300" w:type="pct"/>
            <w:shd w:val="clear" w:color="000000" w:fill="FFFFFF"/>
            <w:noWrap/>
            <w:vAlign w:val="center"/>
            <w:hideMark/>
          </w:tcPr>
          <w:p w14:paraId="45764FAE" w14:textId="77777777" w:rsidR="00CA1753" w:rsidRPr="00CA1753" w:rsidRDefault="00CA1753" w:rsidP="00CA1753">
            <w:pPr>
              <w:pStyle w:val="a8"/>
              <w:rPr>
                <w:rFonts w:cs="Times New Roman"/>
                <w:lang w:eastAsia="ru-RU"/>
              </w:rPr>
            </w:pPr>
            <w:r w:rsidRPr="00CA1753">
              <w:rPr>
                <w:rFonts w:cs="Times New Roman"/>
                <w:lang w:eastAsia="ru-RU"/>
              </w:rPr>
              <w:t>Бенз/а/пирен</w:t>
            </w:r>
          </w:p>
        </w:tc>
        <w:tc>
          <w:tcPr>
            <w:tcW w:w="818" w:type="pct"/>
            <w:shd w:val="clear" w:color="000000" w:fill="FFFFFF"/>
            <w:noWrap/>
            <w:vAlign w:val="center"/>
            <w:hideMark/>
          </w:tcPr>
          <w:p w14:paraId="66DB9C9A" w14:textId="77777777" w:rsidR="00CA1753" w:rsidRPr="00CA1753" w:rsidRDefault="00CA1753" w:rsidP="00CA1753">
            <w:pPr>
              <w:pStyle w:val="a8"/>
              <w:rPr>
                <w:rFonts w:cs="Times New Roman"/>
                <w:lang w:eastAsia="ru-RU"/>
              </w:rPr>
            </w:pPr>
            <w:r w:rsidRPr="00CA1753">
              <w:rPr>
                <w:rFonts w:cs="Times New Roman"/>
              </w:rPr>
              <w:t>5E-07</w:t>
            </w:r>
          </w:p>
        </w:tc>
        <w:tc>
          <w:tcPr>
            <w:tcW w:w="882" w:type="pct"/>
            <w:shd w:val="clear" w:color="000000" w:fill="FFFFFF"/>
            <w:noWrap/>
            <w:vAlign w:val="center"/>
            <w:hideMark/>
          </w:tcPr>
          <w:p w14:paraId="1213AA59" w14:textId="77777777" w:rsidR="00CA1753" w:rsidRPr="00CA1753" w:rsidRDefault="00CA1753" w:rsidP="00CA1753">
            <w:pPr>
              <w:pStyle w:val="a8"/>
              <w:rPr>
                <w:rFonts w:cs="Times New Roman"/>
                <w:lang w:eastAsia="ru-RU"/>
              </w:rPr>
            </w:pPr>
            <w:r w:rsidRPr="00CA1753">
              <w:rPr>
                <w:rFonts w:cs="Times New Roman"/>
              </w:rPr>
              <w:t>6,23E-08</w:t>
            </w:r>
          </w:p>
        </w:tc>
      </w:tr>
      <w:tr w:rsidR="00CA1753" w:rsidRPr="00CA1753" w14:paraId="06408157" w14:textId="77777777" w:rsidTr="00CA1753">
        <w:trPr>
          <w:trHeight w:val="227"/>
        </w:trPr>
        <w:tc>
          <w:tcPr>
            <w:tcW w:w="5000" w:type="pct"/>
            <w:gridSpan w:val="3"/>
            <w:shd w:val="clear" w:color="000000" w:fill="FFFFFF"/>
            <w:noWrap/>
            <w:vAlign w:val="center"/>
            <w:hideMark/>
          </w:tcPr>
          <w:p w14:paraId="5C821A86" w14:textId="6D6423ED" w:rsidR="00CA1753" w:rsidRPr="00CA1753" w:rsidRDefault="00CA1753" w:rsidP="00CA1753">
            <w:pPr>
              <w:pStyle w:val="a8"/>
              <w:rPr>
                <w:rFonts w:cs="Times New Roman"/>
                <w:b/>
                <w:bCs/>
                <w:lang w:eastAsia="ru-RU"/>
              </w:rPr>
            </w:pPr>
            <w:r w:rsidRPr="00CA1753">
              <w:rPr>
                <w:rFonts w:cs="Times New Roman"/>
                <w:b/>
                <w:bCs/>
                <w:lang w:eastAsia="ru-RU"/>
              </w:rPr>
              <w:t>Котельная д. Келози</w:t>
            </w:r>
          </w:p>
        </w:tc>
      </w:tr>
      <w:tr w:rsidR="00CA1753" w:rsidRPr="00CA1753" w14:paraId="440BF9C5" w14:textId="77777777" w:rsidTr="00CA1753">
        <w:trPr>
          <w:trHeight w:val="227"/>
        </w:trPr>
        <w:tc>
          <w:tcPr>
            <w:tcW w:w="3300" w:type="pct"/>
            <w:shd w:val="clear" w:color="000000" w:fill="FFFFFF"/>
            <w:noWrap/>
            <w:vAlign w:val="center"/>
            <w:hideMark/>
          </w:tcPr>
          <w:p w14:paraId="73AEA757" w14:textId="77777777" w:rsidR="00CA1753" w:rsidRPr="00CA1753" w:rsidRDefault="00CA1753" w:rsidP="00CA1753">
            <w:pPr>
              <w:pStyle w:val="a8"/>
              <w:rPr>
                <w:rFonts w:cs="Times New Roman"/>
                <w:lang w:eastAsia="ru-RU"/>
              </w:rPr>
            </w:pPr>
            <w:r w:rsidRPr="00CA1753">
              <w:rPr>
                <w:rFonts w:cs="Times New Roman"/>
                <w:lang w:eastAsia="ru-RU"/>
              </w:rPr>
              <w:t>Азота диоксид (Двуокись азота; пероксид азота)</w:t>
            </w:r>
          </w:p>
        </w:tc>
        <w:tc>
          <w:tcPr>
            <w:tcW w:w="818" w:type="pct"/>
            <w:shd w:val="clear" w:color="000000" w:fill="FFFFFF"/>
            <w:noWrap/>
            <w:vAlign w:val="center"/>
            <w:hideMark/>
          </w:tcPr>
          <w:p w14:paraId="0E56B26A" w14:textId="77777777" w:rsidR="00CA1753" w:rsidRPr="00CA1753" w:rsidRDefault="00CA1753" w:rsidP="00CA1753">
            <w:pPr>
              <w:pStyle w:val="a8"/>
              <w:rPr>
                <w:rFonts w:cs="Times New Roman"/>
                <w:lang w:eastAsia="ru-RU"/>
              </w:rPr>
            </w:pPr>
            <w:r w:rsidRPr="00CA1753">
              <w:rPr>
                <w:rFonts w:cs="Times New Roman"/>
              </w:rPr>
              <w:t>1,82</w:t>
            </w:r>
          </w:p>
        </w:tc>
        <w:tc>
          <w:tcPr>
            <w:tcW w:w="882" w:type="pct"/>
            <w:shd w:val="clear" w:color="000000" w:fill="FFFFFF"/>
            <w:noWrap/>
            <w:vAlign w:val="center"/>
            <w:hideMark/>
          </w:tcPr>
          <w:p w14:paraId="2F073F16" w14:textId="77777777" w:rsidR="00CA1753" w:rsidRPr="00CA1753" w:rsidRDefault="00CA1753" w:rsidP="00CA1753">
            <w:pPr>
              <w:pStyle w:val="a8"/>
              <w:rPr>
                <w:rFonts w:cs="Times New Roman"/>
                <w:lang w:eastAsia="ru-RU"/>
              </w:rPr>
            </w:pPr>
            <w:r w:rsidRPr="00CA1753">
              <w:rPr>
                <w:rFonts w:cs="Times New Roman"/>
              </w:rPr>
              <w:t>1,41</w:t>
            </w:r>
          </w:p>
        </w:tc>
      </w:tr>
      <w:tr w:rsidR="00CA1753" w:rsidRPr="00CA1753" w14:paraId="4E8C1E6C" w14:textId="77777777" w:rsidTr="00CA1753">
        <w:trPr>
          <w:trHeight w:val="227"/>
        </w:trPr>
        <w:tc>
          <w:tcPr>
            <w:tcW w:w="3300" w:type="pct"/>
            <w:shd w:val="clear" w:color="000000" w:fill="FFFFFF"/>
            <w:noWrap/>
            <w:vAlign w:val="center"/>
            <w:hideMark/>
          </w:tcPr>
          <w:p w14:paraId="1A79DF0C" w14:textId="77777777" w:rsidR="00CA1753" w:rsidRPr="00CA1753" w:rsidRDefault="00CA1753" w:rsidP="00CA1753">
            <w:pPr>
              <w:pStyle w:val="a8"/>
              <w:rPr>
                <w:rFonts w:cs="Times New Roman"/>
                <w:lang w:eastAsia="ru-RU"/>
              </w:rPr>
            </w:pPr>
            <w:r w:rsidRPr="00CA1753">
              <w:rPr>
                <w:rFonts w:cs="Times New Roman"/>
                <w:lang w:eastAsia="ru-RU"/>
              </w:rPr>
              <w:t>Азот (II) оксид (Азот монооксид)</w:t>
            </w:r>
          </w:p>
        </w:tc>
        <w:tc>
          <w:tcPr>
            <w:tcW w:w="818" w:type="pct"/>
            <w:shd w:val="clear" w:color="000000" w:fill="FFFFFF"/>
            <w:noWrap/>
            <w:vAlign w:val="center"/>
            <w:hideMark/>
          </w:tcPr>
          <w:p w14:paraId="506E9917" w14:textId="77777777" w:rsidR="00CA1753" w:rsidRPr="00CA1753" w:rsidRDefault="00CA1753" w:rsidP="00CA1753">
            <w:pPr>
              <w:pStyle w:val="a8"/>
              <w:rPr>
                <w:rFonts w:cs="Times New Roman"/>
                <w:lang w:eastAsia="ru-RU"/>
              </w:rPr>
            </w:pPr>
            <w:r w:rsidRPr="00CA1753">
              <w:rPr>
                <w:rFonts w:cs="Times New Roman"/>
              </w:rPr>
              <w:t>0,3</w:t>
            </w:r>
          </w:p>
        </w:tc>
        <w:tc>
          <w:tcPr>
            <w:tcW w:w="882" w:type="pct"/>
            <w:shd w:val="clear" w:color="000000" w:fill="FFFFFF"/>
            <w:noWrap/>
            <w:vAlign w:val="center"/>
            <w:hideMark/>
          </w:tcPr>
          <w:p w14:paraId="3DF3D701" w14:textId="77777777" w:rsidR="00CA1753" w:rsidRPr="00CA1753" w:rsidRDefault="00CA1753" w:rsidP="00CA1753">
            <w:pPr>
              <w:pStyle w:val="a8"/>
              <w:rPr>
                <w:rFonts w:cs="Times New Roman"/>
                <w:lang w:eastAsia="ru-RU"/>
              </w:rPr>
            </w:pPr>
            <w:r w:rsidRPr="00CA1753">
              <w:rPr>
                <w:rFonts w:cs="Times New Roman"/>
              </w:rPr>
              <w:t>0,23</w:t>
            </w:r>
          </w:p>
        </w:tc>
      </w:tr>
      <w:tr w:rsidR="00CA1753" w:rsidRPr="00CA1753" w14:paraId="1D2C9D05" w14:textId="77777777" w:rsidTr="00CA1753">
        <w:trPr>
          <w:trHeight w:val="227"/>
        </w:trPr>
        <w:tc>
          <w:tcPr>
            <w:tcW w:w="3300" w:type="pct"/>
            <w:shd w:val="clear" w:color="000000" w:fill="FFFFFF"/>
            <w:noWrap/>
            <w:vAlign w:val="center"/>
            <w:hideMark/>
          </w:tcPr>
          <w:p w14:paraId="70780600" w14:textId="77777777" w:rsidR="00CA1753" w:rsidRPr="00CA1753" w:rsidRDefault="00CA1753" w:rsidP="00CA1753">
            <w:pPr>
              <w:pStyle w:val="a8"/>
              <w:rPr>
                <w:rFonts w:cs="Times New Roman"/>
                <w:lang w:eastAsia="ru-RU"/>
              </w:rPr>
            </w:pPr>
            <w:r w:rsidRPr="00CA1753">
              <w:rPr>
                <w:rFonts w:cs="Times New Roman"/>
                <w:lang w:eastAsia="ru-RU"/>
              </w:rPr>
              <w:t>Углерода оксид (Углерод окись; углерод моноокись; угарный газ)</w:t>
            </w:r>
          </w:p>
        </w:tc>
        <w:tc>
          <w:tcPr>
            <w:tcW w:w="818" w:type="pct"/>
            <w:shd w:val="clear" w:color="000000" w:fill="FFFFFF"/>
            <w:noWrap/>
            <w:vAlign w:val="center"/>
            <w:hideMark/>
          </w:tcPr>
          <w:p w14:paraId="478B1600" w14:textId="77777777" w:rsidR="00CA1753" w:rsidRPr="00CA1753" w:rsidRDefault="00CA1753" w:rsidP="00CA1753">
            <w:pPr>
              <w:pStyle w:val="a8"/>
              <w:rPr>
                <w:rFonts w:cs="Times New Roman"/>
                <w:lang w:eastAsia="ru-RU"/>
              </w:rPr>
            </w:pPr>
            <w:r w:rsidRPr="00CA1753">
              <w:rPr>
                <w:rFonts w:cs="Times New Roman"/>
              </w:rPr>
              <w:t>3,08</w:t>
            </w:r>
          </w:p>
        </w:tc>
        <w:tc>
          <w:tcPr>
            <w:tcW w:w="882" w:type="pct"/>
            <w:shd w:val="clear" w:color="000000" w:fill="FFFFFF"/>
            <w:noWrap/>
            <w:vAlign w:val="center"/>
            <w:hideMark/>
          </w:tcPr>
          <w:p w14:paraId="3DD7DC56" w14:textId="77777777" w:rsidR="00CA1753" w:rsidRPr="00CA1753" w:rsidRDefault="00CA1753" w:rsidP="00CA1753">
            <w:pPr>
              <w:pStyle w:val="a8"/>
              <w:rPr>
                <w:rFonts w:cs="Times New Roman"/>
                <w:lang w:eastAsia="ru-RU"/>
              </w:rPr>
            </w:pPr>
            <w:r w:rsidRPr="00CA1753">
              <w:rPr>
                <w:rFonts w:cs="Times New Roman"/>
              </w:rPr>
              <w:t>4,07</w:t>
            </w:r>
          </w:p>
        </w:tc>
      </w:tr>
      <w:tr w:rsidR="00CA1753" w:rsidRPr="00CA1753" w14:paraId="63CA5982" w14:textId="77777777" w:rsidTr="00CA1753">
        <w:trPr>
          <w:trHeight w:val="227"/>
        </w:trPr>
        <w:tc>
          <w:tcPr>
            <w:tcW w:w="3300" w:type="pct"/>
            <w:shd w:val="clear" w:color="000000" w:fill="FFFFFF"/>
            <w:noWrap/>
            <w:vAlign w:val="center"/>
            <w:hideMark/>
          </w:tcPr>
          <w:p w14:paraId="5390911F" w14:textId="77777777" w:rsidR="00CA1753" w:rsidRPr="00CA1753" w:rsidRDefault="00CA1753" w:rsidP="00CA1753">
            <w:pPr>
              <w:pStyle w:val="a8"/>
              <w:rPr>
                <w:rFonts w:cs="Times New Roman"/>
                <w:lang w:eastAsia="ru-RU"/>
              </w:rPr>
            </w:pPr>
            <w:r w:rsidRPr="00CA1753">
              <w:rPr>
                <w:rFonts w:cs="Times New Roman"/>
                <w:lang w:eastAsia="ru-RU"/>
              </w:rPr>
              <w:t>Бенз/а/пирен</w:t>
            </w:r>
          </w:p>
        </w:tc>
        <w:tc>
          <w:tcPr>
            <w:tcW w:w="818" w:type="pct"/>
            <w:shd w:val="clear" w:color="000000" w:fill="FFFFFF"/>
            <w:noWrap/>
            <w:vAlign w:val="center"/>
            <w:hideMark/>
          </w:tcPr>
          <w:p w14:paraId="6C1C36F7" w14:textId="77777777" w:rsidR="00CA1753" w:rsidRPr="00CA1753" w:rsidRDefault="00CA1753" w:rsidP="00CA1753">
            <w:pPr>
              <w:pStyle w:val="a8"/>
              <w:rPr>
                <w:rFonts w:cs="Times New Roman"/>
                <w:lang w:eastAsia="ru-RU"/>
              </w:rPr>
            </w:pPr>
            <w:r w:rsidRPr="00CA1753">
              <w:rPr>
                <w:rFonts w:cs="Times New Roman"/>
              </w:rPr>
              <w:t>1,9E-06</w:t>
            </w:r>
          </w:p>
        </w:tc>
        <w:tc>
          <w:tcPr>
            <w:tcW w:w="882" w:type="pct"/>
            <w:shd w:val="clear" w:color="000000" w:fill="FFFFFF"/>
            <w:noWrap/>
            <w:vAlign w:val="center"/>
            <w:hideMark/>
          </w:tcPr>
          <w:p w14:paraId="1175805E" w14:textId="77777777" w:rsidR="00CA1753" w:rsidRPr="00CA1753" w:rsidRDefault="00CA1753" w:rsidP="00CA1753">
            <w:pPr>
              <w:pStyle w:val="a8"/>
              <w:rPr>
                <w:rFonts w:cs="Times New Roman"/>
                <w:lang w:eastAsia="ru-RU"/>
              </w:rPr>
            </w:pPr>
            <w:r w:rsidRPr="00CA1753">
              <w:rPr>
                <w:rFonts w:cs="Times New Roman"/>
              </w:rPr>
              <w:t>2,56E-07</w:t>
            </w:r>
          </w:p>
        </w:tc>
      </w:tr>
      <w:tr w:rsidR="00CA1753" w:rsidRPr="00CA1753" w14:paraId="68B32C51" w14:textId="77777777" w:rsidTr="00CA1753">
        <w:trPr>
          <w:trHeight w:val="227"/>
        </w:trPr>
        <w:tc>
          <w:tcPr>
            <w:tcW w:w="5000" w:type="pct"/>
            <w:gridSpan w:val="3"/>
            <w:shd w:val="clear" w:color="000000" w:fill="FFFFFF"/>
            <w:noWrap/>
            <w:vAlign w:val="center"/>
            <w:hideMark/>
          </w:tcPr>
          <w:p w14:paraId="64D8B561" w14:textId="77777777" w:rsidR="00CA1753" w:rsidRPr="00CA1753" w:rsidRDefault="00CA1753" w:rsidP="00CA1753">
            <w:pPr>
              <w:pStyle w:val="a8"/>
              <w:rPr>
                <w:rFonts w:cs="Times New Roman"/>
                <w:b/>
                <w:bCs/>
              </w:rPr>
            </w:pPr>
            <w:r w:rsidRPr="00CA1753">
              <w:rPr>
                <w:rFonts w:cs="Times New Roman"/>
                <w:b/>
                <w:bCs/>
                <w:lang w:eastAsia="ru-RU"/>
              </w:rPr>
              <w:t>Перспективное положение</w:t>
            </w:r>
          </w:p>
        </w:tc>
      </w:tr>
      <w:tr w:rsidR="00CA1753" w:rsidRPr="00CA1753" w14:paraId="7D4C248C" w14:textId="77777777" w:rsidTr="00CA1753">
        <w:trPr>
          <w:trHeight w:val="300"/>
        </w:trPr>
        <w:tc>
          <w:tcPr>
            <w:tcW w:w="5000" w:type="pct"/>
            <w:gridSpan w:val="3"/>
            <w:shd w:val="clear" w:color="000000" w:fill="FFFFFF"/>
            <w:noWrap/>
            <w:vAlign w:val="center"/>
            <w:hideMark/>
          </w:tcPr>
          <w:p w14:paraId="3CB816B6" w14:textId="1FB7EF89" w:rsidR="00CA1753" w:rsidRPr="00CA1753" w:rsidRDefault="00CA1753" w:rsidP="00CA1753">
            <w:pPr>
              <w:pStyle w:val="a8"/>
              <w:rPr>
                <w:rFonts w:cs="Times New Roman"/>
                <w:b/>
                <w:bCs/>
                <w:lang w:eastAsia="ru-RU"/>
              </w:rPr>
            </w:pPr>
            <w:r w:rsidRPr="00CA1753">
              <w:rPr>
                <w:rFonts w:cs="Times New Roman"/>
                <w:b/>
                <w:bCs/>
                <w:lang w:eastAsia="ru-RU"/>
              </w:rPr>
              <w:t>Котельная д. Кипень</w:t>
            </w:r>
          </w:p>
        </w:tc>
      </w:tr>
      <w:tr w:rsidR="00CA1753" w:rsidRPr="00CA1753" w14:paraId="608012EA" w14:textId="77777777" w:rsidTr="00CA1753">
        <w:trPr>
          <w:trHeight w:val="300"/>
        </w:trPr>
        <w:tc>
          <w:tcPr>
            <w:tcW w:w="3300" w:type="pct"/>
            <w:shd w:val="clear" w:color="000000" w:fill="FFFFFF"/>
            <w:noWrap/>
            <w:vAlign w:val="center"/>
            <w:hideMark/>
          </w:tcPr>
          <w:p w14:paraId="6D23064B" w14:textId="77777777" w:rsidR="00CA1753" w:rsidRPr="00CA1753" w:rsidRDefault="00CA1753" w:rsidP="00CA1753">
            <w:pPr>
              <w:pStyle w:val="a8"/>
              <w:rPr>
                <w:rFonts w:cs="Times New Roman"/>
                <w:lang w:eastAsia="ru-RU"/>
              </w:rPr>
            </w:pPr>
            <w:r w:rsidRPr="00CA1753">
              <w:rPr>
                <w:rFonts w:cs="Times New Roman"/>
                <w:lang w:eastAsia="ru-RU"/>
              </w:rPr>
              <w:t>Азота диоксид (Двуокись азота; пероксид азота)</w:t>
            </w:r>
          </w:p>
        </w:tc>
        <w:tc>
          <w:tcPr>
            <w:tcW w:w="818" w:type="pct"/>
            <w:shd w:val="clear" w:color="000000" w:fill="FFFFFF"/>
            <w:noWrap/>
            <w:vAlign w:val="center"/>
            <w:hideMark/>
          </w:tcPr>
          <w:p w14:paraId="73B559C3" w14:textId="77777777" w:rsidR="00CA1753" w:rsidRPr="00CA1753" w:rsidRDefault="00CA1753" w:rsidP="00CA1753">
            <w:pPr>
              <w:pStyle w:val="a8"/>
              <w:rPr>
                <w:rFonts w:cs="Times New Roman"/>
                <w:lang w:eastAsia="ru-RU"/>
              </w:rPr>
            </w:pPr>
            <w:r w:rsidRPr="00CA1753">
              <w:rPr>
                <w:rFonts w:cs="Times New Roman"/>
              </w:rPr>
              <w:t>13,94</w:t>
            </w:r>
          </w:p>
        </w:tc>
        <w:tc>
          <w:tcPr>
            <w:tcW w:w="882" w:type="pct"/>
            <w:shd w:val="clear" w:color="000000" w:fill="FFFFFF"/>
            <w:noWrap/>
            <w:vAlign w:val="center"/>
            <w:hideMark/>
          </w:tcPr>
          <w:p w14:paraId="0F418B0C" w14:textId="77777777" w:rsidR="00CA1753" w:rsidRPr="00CA1753" w:rsidRDefault="00CA1753" w:rsidP="00CA1753">
            <w:pPr>
              <w:pStyle w:val="a8"/>
              <w:rPr>
                <w:rFonts w:cs="Times New Roman"/>
                <w:lang w:eastAsia="ru-RU"/>
              </w:rPr>
            </w:pPr>
            <w:r w:rsidRPr="00CA1753">
              <w:rPr>
                <w:rFonts w:cs="Times New Roman"/>
              </w:rPr>
              <w:t>10,77</w:t>
            </w:r>
          </w:p>
        </w:tc>
      </w:tr>
      <w:tr w:rsidR="00CA1753" w:rsidRPr="00CA1753" w14:paraId="2E7CEC4D" w14:textId="77777777" w:rsidTr="00CA1753">
        <w:trPr>
          <w:trHeight w:val="300"/>
        </w:trPr>
        <w:tc>
          <w:tcPr>
            <w:tcW w:w="3300" w:type="pct"/>
            <w:shd w:val="clear" w:color="000000" w:fill="FFFFFF"/>
            <w:noWrap/>
            <w:vAlign w:val="center"/>
            <w:hideMark/>
          </w:tcPr>
          <w:p w14:paraId="2C6286C2" w14:textId="77777777" w:rsidR="00CA1753" w:rsidRPr="00CA1753" w:rsidRDefault="00CA1753" w:rsidP="00CA1753">
            <w:pPr>
              <w:pStyle w:val="a8"/>
              <w:rPr>
                <w:rFonts w:cs="Times New Roman"/>
                <w:lang w:eastAsia="ru-RU"/>
              </w:rPr>
            </w:pPr>
            <w:r w:rsidRPr="00CA1753">
              <w:rPr>
                <w:rFonts w:cs="Times New Roman"/>
                <w:lang w:eastAsia="ru-RU"/>
              </w:rPr>
              <w:t>Азот (II) оксид (Азот монооксид)</w:t>
            </w:r>
          </w:p>
        </w:tc>
        <w:tc>
          <w:tcPr>
            <w:tcW w:w="818" w:type="pct"/>
            <w:shd w:val="clear" w:color="000000" w:fill="FFFFFF"/>
            <w:noWrap/>
            <w:vAlign w:val="center"/>
            <w:hideMark/>
          </w:tcPr>
          <w:p w14:paraId="5AD87B98" w14:textId="77777777" w:rsidR="00CA1753" w:rsidRPr="00CA1753" w:rsidRDefault="00CA1753" w:rsidP="00CA1753">
            <w:pPr>
              <w:pStyle w:val="a8"/>
              <w:rPr>
                <w:rFonts w:cs="Times New Roman"/>
                <w:lang w:eastAsia="ru-RU"/>
              </w:rPr>
            </w:pPr>
            <w:r w:rsidRPr="00CA1753">
              <w:rPr>
                <w:rFonts w:cs="Times New Roman"/>
              </w:rPr>
              <w:t>2,31</w:t>
            </w:r>
          </w:p>
        </w:tc>
        <w:tc>
          <w:tcPr>
            <w:tcW w:w="882" w:type="pct"/>
            <w:shd w:val="clear" w:color="000000" w:fill="FFFFFF"/>
            <w:noWrap/>
            <w:vAlign w:val="center"/>
            <w:hideMark/>
          </w:tcPr>
          <w:p w14:paraId="3E0A5C1F" w14:textId="77777777" w:rsidR="00CA1753" w:rsidRPr="00CA1753" w:rsidRDefault="00CA1753" w:rsidP="00CA1753">
            <w:pPr>
              <w:pStyle w:val="a8"/>
              <w:rPr>
                <w:rFonts w:cs="Times New Roman"/>
                <w:lang w:eastAsia="ru-RU"/>
              </w:rPr>
            </w:pPr>
            <w:r w:rsidRPr="00CA1753">
              <w:rPr>
                <w:rFonts w:cs="Times New Roman"/>
              </w:rPr>
              <w:t>1,75</w:t>
            </w:r>
          </w:p>
        </w:tc>
      </w:tr>
      <w:tr w:rsidR="00CA1753" w:rsidRPr="00CA1753" w14:paraId="21352AD5" w14:textId="77777777" w:rsidTr="00CA1753">
        <w:trPr>
          <w:trHeight w:val="300"/>
        </w:trPr>
        <w:tc>
          <w:tcPr>
            <w:tcW w:w="3300" w:type="pct"/>
            <w:shd w:val="clear" w:color="000000" w:fill="FFFFFF"/>
            <w:noWrap/>
            <w:vAlign w:val="center"/>
            <w:hideMark/>
          </w:tcPr>
          <w:p w14:paraId="0982140D" w14:textId="77777777" w:rsidR="00CA1753" w:rsidRPr="00CA1753" w:rsidRDefault="00CA1753" w:rsidP="00CA1753">
            <w:pPr>
              <w:pStyle w:val="a8"/>
              <w:rPr>
                <w:rFonts w:cs="Times New Roman"/>
                <w:lang w:eastAsia="ru-RU"/>
              </w:rPr>
            </w:pPr>
            <w:r w:rsidRPr="00CA1753">
              <w:rPr>
                <w:rFonts w:cs="Times New Roman"/>
                <w:lang w:eastAsia="ru-RU"/>
              </w:rPr>
              <w:t>Углерода оксид (Углерод окись; углерод моноокись; угарный газ)</w:t>
            </w:r>
          </w:p>
        </w:tc>
        <w:tc>
          <w:tcPr>
            <w:tcW w:w="818" w:type="pct"/>
            <w:shd w:val="clear" w:color="000000" w:fill="FFFFFF"/>
            <w:noWrap/>
            <w:vAlign w:val="center"/>
            <w:hideMark/>
          </w:tcPr>
          <w:p w14:paraId="5E47F489" w14:textId="77777777" w:rsidR="00CA1753" w:rsidRPr="00CA1753" w:rsidRDefault="00CA1753" w:rsidP="00CA1753">
            <w:pPr>
              <w:pStyle w:val="a8"/>
              <w:rPr>
                <w:rFonts w:cs="Times New Roman"/>
                <w:lang w:eastAsia="ru-RU"/>
              </w:rPr>
            </w:pPr>
            <w:r w:rsidRPr="00CA1753">
              <w:rPr>
                <w:rFonts w:cs="Times New Roman"/>
              </w:rPr>
              <w:t>23,57</w:t>
            </w:r>
          </w:p>
        </w:tc>
        <w:tc>
          <w:tcPr>
            <w:tcW w:w="882" w:type="pct"/>
            <w:shd w:val="clear" w:color="000000" w:fill="FFFFFF"/>
            <w:noWrap/>
            <w:vAlign w:val="center"/>
            <w:hideMark/>
          </w:tcPr>
          <w:p w14:paraId="097D265B" w14:textId="77777777" w:rsidR="00CA1753" w:rsidRPr="00CA1753" w:rsidRDefault="00CA1753" w:rsidP="00CA1753">
            <w:pPr>
              <w:pStyle w:val="a8"/>
              <w:rPr>
                <w:rFonts w:cs="Times New Roman"/>
                <w:lang w:eastAsia="ru-RU"/>
              </w:rPr>
            </w:pPr>
            <w:r w:rsidRPr="00CA1753">
              <w:rPr>
                <w:rFonts w:cs="Times New Roman"/>
              </w:rPr>
              <w:t>31,13</w:t>
            </w:r>
          </w:p>
        </w:tc>
      </w:tr>
      <w:tr w:rsidR="00CA1753" w:rsidRPr="00CA1753" w14:paraId="78D0EC8A" w14:textId="77777777" w:rsidTr="00CA1753">
        <w:trPr>
          <w:trHeight w:val="300"/>
        </w:trPr>
        <w:tc>
          <w:tcPr>
            <w:tcW w:w="3300" w:type="pct"/>
            <w:shd w:val="clear" w:color="000000" w:fill="FFFFFF"/>
            <w:noWrap/>
            <w:vAlign w:val="center"/>
            <w:hideMark/>
          </w:tcPr>
          <w:p w14:paraId="0FB8E295" w14:textId="77777777" w:rsidR="00CA1753" w:rsidRPr="00CA1753" w:rsidRDefault="00CA1753" w:rsidP="00CA1753">
            <w:pPr>
              <w:pStyle w:val="a8"/>
              <w:rPr>
                <w:rFonts w:cs="Times New Roman"/>
                <w:lang w:eastAsia="ru-RU"/>
              </w:rPr>
            </w:pPr>
            <w:r w:rsidRPr="00CA1753">
              <w:rPr>
                <w:rFonts w:cs="Times New Roman"/>
                <w:lang w:eastAsia="ru-RU"/>
              </w:rPr>
              <w:t>Бенз/а/пирен</w:t>
            </w:r>
          </w:p>
        </w:tc>
        <w:tc>
          <w:tcPr>
            <w:tcW w:w="818" w:type="pct"/>
            <w:shd w:val="clear" w:color="000000" w:fill="FFFFFF"/>
            <w:noWrap/>
            <w:vAlign w:val="center"/>
            <w:hideMark/>
          </w:tcPr>
          <w:p w14:paraId="42D92042" w14:textId="77777777" w:rsidR="00CA1753" w:rsidRPr="00CA1753" w:rsidRDefault="00CA1753" w:rsidP="00CA1753">
            <w:pPr>
              <w:pStyle w:val="a8"/>
              <w:rPr>
                <w:rFonts w:cs="Times New Roman"/>
                <w:lang w:eastAsia="ru-RU"/>
              </w:rPr>
            </w:pPr>
            <w:r w:rsidRPr="00CA1753">
              <w:rPr>
                <w:rFonts w:cs="Times New Roman"/>
              </w:rPr>
              <w:t>1,45E-05</w:t>
            </w:r>
          </w:p>
        </w:tc>
        <w:tc>
          <w:tcPr>
            <w:tcW w:w="882" w:type="pct"/>
            <w:shd w:val="clear" w:color="000000" w:fill="FFFFFF"/>
            <w:noWrap/>
            <w:vAlign w:val="center"/>
            <w:hideMark/>
          </w:tcPr>
          <w:p w14:paraId="1EB74B50" w14:textId="77777777" w:rsidR="00CA1753" w:rsidRPr="00CA1753" w:rsidRDefault="00CA1753" w:rsidP="00CA1753">
            <w:pPr>
              <w:pStyle w:val="a8"/>
              <w:rPr>
                <w:rFonts w:cs="Times New Roman"/>
                <w:lang w:eastAsia="ru-RU"/>
              </w:rPr>
            </w:pPr>
            <w:r w:rsidRPr="00CA1753">
              <w:rPr>
                <w:rFonts w:cs="Times New Roman"/>
              </w:rPr>
              <w:t>0,000002</w:t>
            </w:r>
          </w:p>
        </w:tc>
      </w:tr>
      <w:tr w:rsidR="00CA1753" w:rsidRPr="00CA1753" w14:paraId="21AEF6C0" w14:textId="77777777" w:rsidTr="00CA1753">
        <w:trPr>
          <w:trHeight w:val="300"/>
        </w:trPr>
        <w:tc>
          <w:tcPr>
            <w:tcW w:w="5000" w:type="pct"/>
            <w:gridSpan w:val="3"/>
            <w:shd w:val="clear" w:color="000000" w:fill="FFFFFF"/>
            <w:noWrap/>
            <w:vAlign w:val="center"/>
            <w:hideMark/>
          </w:tcPr>
          <w:p w14:paraId="020F57FB" w14:textId="2806CD4F" w:rsidR="00CA1753" w:rsidRPr="00CA1753" w:rsidRDefault="00CA1753" w:rsidP="00CA1753">
            <w:pPr>
              <w:pStyle w:val="a8"/>
              <w:rPr>
                <w:rFonts w:cs="Times New Roman"/>
                <w:b/>
                <w:bCs/>
                <w:lang w:eastAsia="ru-RU"/>
              </w:rPr>
            </w:pPr>
            <w:r w:rsidRPr="00CA1753">
              <w:rPr>
                <w:rFonts w:cs="Times New Roman"/>
                <w:b/>
                <w:bCs/>
                <w:lang w:eastAsia="ru-RU"/>
              </w:rPr>
              <w:t>Котельная д. Кипень (школа)</w:t>
            </w:r>
          </w:p>
        </w:tc>
      </w:tr>
      <w:tr w:rsidR="00CA1753" w:rsidRPr="00CA1753" w14:paraId="360131B7" w14:textId="77777777" w:rsidTr="00CA1753">
        <w:trPr>
          <w:trHeight w:val="300"/>
        </w:trPr>
        <w:tc>
          <w:tcPr>
            <w:tcW w:w="3300" w:type="pct"/>
            <w:shd w:val="clear" w:color="000000" w:fill="FFFFFF"/>
            <w:noWrap/>
            <w:vAlign w:val="center"/>
            <w:hideMark/>
          </w:tcPr>
          <w:p w14:paraId="503CF0EE" w14:textId="77777777" w:rsidR="00CA1753" w:rsidRPr="00CA1753" w:rsidRDefault="00CA1753" w:rsidP="00CA1753">
            <w:pPr>
              <w:pStyle w:val="a8"/>
              <w:rPr>
                <w:rFonts w:cs="Times New Roman"/>
                <w:lang w:eastAsia="ru-RU"/>
              </w:rPr>
            </w:pPr>
            <w:r w:rsidRPr="00CA1753">
              <w:rPr>
                <w:rFonts w:cs="Times New Roman"/>
                <w:lang w:eastAsia="ru-RU"/>
              </w:rPr>
              <w:t>Азота диоксид (Двуокись азота; пероксид азота)</w:t>
            </w:r>
          </w:p>
        </w:tc>
        <w:tc>
          <w:tcPr>
            <w:tcW w:w="818" w:type="pct"/>
            <w:shd w:val="clear" w:color="000000" w:fill="FFFFFF"/>
            <w:noWrap/>
            <w:vAlign w:val="center"/>
            <w:hideMark/>
          </w:tcPr>
          <w:p w14:paraId="4CF3A863" w14:textId="77777777" w:rsidR="00CA1753" w:rsidRPr="00CA1753" w:rsidRDefault="00CA1753" w:rsidP="00CA1753">
            <w:pPr>
              <w:pStyle w:val="a8"/>
              <w:rPr>
                <w:rFonts w:cs="Times New Roman"/>
                <w:lang w:eastAsia="ru-RU"/>
              </w:rPr>
            </w:pPr>
            <w:r w:rsidRPr="00CA1753">
              <w:rPr>
                <w:rFonts w:cs="Times New Roman"/>
              </w:rPr>
              <w:t>0,44</w:t>
            </w:r>
          </w:p>
        </w:tc>
        <w:tc>
          <w:tcPr>
            <w:tcW w:w="882" w:type="pct"/>
            <w:shd w:val="clear" w:color="000000" w:fill="FFFFFF"/>
            <w:noWrap/>
            <w:vAlign w:val="center"/>
            <w:hideMark/>
          </w:tcPr>
          <w:p w14:paraId="3A8FB435" w14:textId="77777777" w:rsidR="00CA1753" w:rsidRPr="00CA1753" w:rsidRDefault="00CA1753" w:rsidP="00CA1753">
            <w:pPr>
              <w:pStyle w:val="a8"/>
              <w:rPr>
                <w:rFonts w:cs="Times New Roman"/>
                <w:lang w:eastAsia="ru-RU"/>
              </w:rPr>
            </w:pPr>
            <w:r w:rsidRPr="00CA1753">
              <w:rPr>
                <w:rFonts w:cs="Times New Roman"/>
              </w:rPr>
              <w:t>0,34</w:t>
            </w:r>
          </w:p>
        </w:tc>
      </w:tr>
      <w:tr w:rsidR="00CA1753" w:rsidRPr="00CA1753" w14:paraId="483BDB35" w14:textId="77777777" w:rsidTr="00CA1753">
        <w:trPr>
          <w:trHeight w:val="300"/>
        </w:trPr>
        <w:tc>
          <w:tcPr>
            <w:tcW w:w="3300" w:type="pct"/>
            <w:shd w:val="clear" w:color="000000" w:fill="FFFFFF"/>
            <w:noWrap/>
            <w:vAlign w:val="center"/>
            <w:hideMark/>
          </w:tcPr>
          <w:p w14:paraId="66DD18DD" w14:textId="77777777" w:rsidR="00CA1753" w:rsidRPr="00CA1753" w:rsidRDefault="00CA1753" w:rsidP="00CA1753">
            <w:pPr>
              <w:pStyle w:val="a8"/>
              <w:rPr>
                <w:rFonts w:cs="Times New Roman"/>
                <w:lang w:eastAsia="ru-RU"/>
              </w:rPr>
            </w:pPr>
            <w:r w:rsidRPr="00CA1753">
              <w:rPr>
                <w:rFonts w:cs="Times New Roman"/>
                <w:lang w:eastAsia="ru-RU"/>
              </w:rPr>
              <w:t>Азот (II) оксид (Азот монооксид)</w:t>
            </w:r>
          </w:p>
        </w:tc>
        <w:tc>
          <w:tcPr>
            <w:tcW w:w="818" w:type="pct"/>
            <w:shd w:val="clear" w:color="000000" w:fill="FFFFFF"/>
            <w:noWrap/>
            <w:vAlign w:val="center"/>
            <w:hideMark/>
          </w:tcPr>
          <w:p w14:paraId="4B0FB8E4" w14:textId="77777777" w:rsidR="00CA1753" w:rsidRPr="00CA1753" w:rsidRDefault="00CA1753" w:rsidP="00CA1753">
            <w:pPr>
              <w:pStyle w:val="a8"/>
              <w:rPr>
                <w:rFonts w:cs="Times New Roman"/>
                <w:lang w:eastAsia="ru-RU"/>
              </w:rPr>
            </w:pPr>
            <w:r w:rsidRPr="00CA1753">
              <w:rPr>
                <w:rFonts w:cs="Times New Roman"/>
              </w:rPr>
              <w:t>0,07</w:t>
            </w:r>
          </w:p>
        </w:tc>
        <w:tc>
          <w:tcPr>
            <w:tcW w:w="882" w:type="pct"/>
            <w:shd w:val="clear" w:color="000000" w:fill="FFFFFF"/>
            <w:noWrap/>
            <w:vAlign w:val="center"/>
            <w:hideMark/>
          </w:tcPr>
          <w:p w14:paraId="3534DE2B" w14:textId="77777777" w:rsidR="00CA1753" w:rsidRPr="00CA1753" w:rsidRDefault="00CA1753" w:rsidP="00CA1753">
            <w:pPr>
              <w:pStyle w:val="a8"/>
              <w:rPr>
                <w:rFonts w:cs="Times New Roman"/>
                <w:lang w:eastAsia="ru-RU"/>
              </w:rPr>
            </w:pPr>
            <w:r w:rsidRPr="00CA1753">
              <w:rPr>
                <w:rFonts w:cs="Times New Roman"/>
              </w:rPr>
              <w:t>0,06</w:t>
            </w:r>
          </w:p>
        </w:tc>
      </w:tr>
      <w:tr w:rsidR="00CA1753" w:rsidRPr="00CA1753" w14:paraId="00910D72" w14:textId="77777777" w:rsidTr="00CA1753">
        <w:trPr>
          <w:trHeight w:val="300"/>
        </w:trPr>
        <w:tc>
          <w:tcPr>
            <w:tcW w:w="3300" w:type="pct"/>
            <w:shd w:val="clear" w:color="000000" w:fill="FFFFFF"/>
            <w:noWrap/>
            <w:vAlign w:val="center"/>
            <w:hideMark/>
          </w:tcPr>
          <w:p w14:paraId="3B5553F3" w14:textId="77777777" w:rsidR="00CA1753" w:rsidRPr="00CA1753" w:rsidRDefault="00CA1753" w:rsidP="00CA1753">
            <w:pPr>
              <w:pStyle w:val="a8"/>
              <w:rPr>
                <w:rFonts w:cs="Times New Roman"/>
                <w:lang w:eastAsia="ru-RU"/>
              </w:rPr>
            </w:pPr>
            <w:r w:rsidRPr="00CA1753">
              <w:rPr>
                <w:rFonts w:cs="Times New Roman"/>
                <w:lang w:eastAsia="ru-RU"/>
              </w:rPr>
              <w:t>Углерода оксид (Углерод окись; углерод моноокись; угарный газ)</w:t>
            </w:r>
          </w:p>
        </w:tc>
        <w:tc>
          <w:tcPr>
            <w:tcW w:w="818" w:type="pct"/>
            <w:shd w:val="clear" w:color="000000" w:fill="FFFFFF"/>
            <w:noWrap/>
            <w:vAlign w:val="center"/>
            <w:hideMark/>
          </w:tcPr>
          <w:p w14:paraId="538266FF" w14:textId="77777777" w:rsidR="00CA1753" w:rsidRPr="00CA1753" w:rsidRDefault="00CA1753" w:rsidP="00CA1753">
            <w:pPr>
              <w:pStyle w:val="a8"/>
              <w:rPr>
                <w:rFonts w:cs="Times New Roman"/>
                <w:lang w:eastAsia="ru-RU"/>
              </w:rPr>
            </w:pPr>
            <w:r w:rsidRPr="00CA1753">
              <w:rPr>
                <w:rFonts w:cs="Times New Roman"/>
              </w:rPr>
              <w:t>0,75</w:t>
            </w:r>
          </w:p>
        </w:tc>
        <w:tc>
          <w:tcPr>
            <w:tcW w:w="882" w:type="pct"/>
            <w:shd w:val="clear" w:color="000000" w:fill="FFFFFF"/>
            <w:noWrap/>
            <w:vAlign w:val="center"/>
            <w:hideMark/>
          </w:tcPr>
          <w:p w14:paraId="4CB616AF" w14:textId="77777777" w:rsidR="00CA1753" w:rsidRPr="00CA1753" w:rsidRDefault="00CA1753" w:rsidP="00CA1753">
            <w:pPr>
              <w:pStyle w:val="a8"/>
              <w:rPr>
                <w:rFonts w:cs="Times New Roman"/>
                <w:lang w:eastAsia="ru-RU"/>
              </w:rPr>
            </w:pPr>
            <w:r w:rsidRPr="00CA1753">
              <w:rPr>
                <w:rFonts w:cs="Times New Roman"/>
              </w:rPr>
              <w:t>0,99</w:t>
            </w:r>
          </w:p>
        </w:tc>
      </w:tr>
      <w:tr w:rsidR="00CA1753" w:rsidRPr="00CA1753" w14:paraId="697061E4" w14:textId="77777777" w:rsidTr="00CA1753">
        <w:trPr>
          <w:trHeight w:val="300"/>
        </w:trPr>
        <w:tc>
          <w:tcPr>
            <w:tcW w:w="3300" w:type="pct"/>
            <w:shd w:val="clear" w:color="000000" w:fill="FFFFFF"/>
            <w:noWrap/>
            <w:vAlign w:val="center"/>
            <w:hideMark/>
          </w:tcPr>
          <w:p w14:paraId="57BD8808" w14:textId="77777777" w:rsidR="00CA1753" w:rsidRPr="00CA1753" w:rsidRDefault="00CA1753" w:rsidP="00CA1753">
            <w:pPr>
              <w:pStyle w:val="a8"/>
              <w:rPr>
                <w:rFonts w:cs="Times New Roman"/>
                <w:lang w:eastAsia="ru-RU"/>
              </w:rPr>
            </w:pPr>
            <w:r w:rsidRPr="00CA1753">
              <w:rPr>
                <w:rFonts w:cs="Times New Roman"/>
                <w:lang w:eastAsia="ru-RU"/>
              </w:rPr>
              <w:t>Бенз/а/пирен</w:t>
            </w:r>
          </w:p>
        </w:tc>
        <w:tc>
          <w:tcPr>
            <w:tcW w:w="818" w:type="pct"/>
            <w:shd w:val="clear" w:color="000000" w:fill="FFFFFF"/>
            <w:noWrap/>
            <w:vAlign w:val="center"/>
            <w:hideMark/>
          </w:tcPr>
          <w:p w14:paraId="1D188EE6" w14:textId="77777777" w:rsidR="00CA1753" w:rsidRPr="00CA1753" w:rsidRDefault="00CA1753" w:rsidP="00CA1753">
            <w:pPr>
              <w:pStyle w:val="a8"/>
              <w:rPr>
                <w:rFonts w:cs="Times New Roman"/>
                <w:lang w:eastAsia="ru-RU"/>
              </w:rPr>
            </w:pPr>
            <w:r w:rsidRPr="00CA1753">
              <w:rPr>
                <w:rFonts w:cs="Times New Roman"/>
              </w:rPr>
              <w:t>5E-07</w:t>
            </w:r>
          </w:p>
        </w:tc>
        <w:tc>
          <w:tcPr>
            <w:tcW w:w="882" w:type="pct"/>
            <w:shd w:val="clear" w:color="000000" w:fill="FFFFFF"/>
            <w:noWrap/>
            <w:vAlign w:val="center"/>
            <w:hideMark/>
          </w:tcPr>
          <w:p w14:paraId="522ED363" w14:textId="77777777" w:rsidR="00CA1753" w:rsidRPr="00CA1753" w:rsidRDefault="00CA1753" w:rsidP="00CA1753">
            <w:pPr>
              <w:pStyle w:val="a8"/>
              <w:rPr>
                <w:rFonts w:cs="Times New Roman"/>
                <w:lang w:eastAsia="ru-RU"/>
              </w:rPr>
            </w:pPr>
            <w:r w:rsidRPr="00CA1753">
              <w:rPr>
                <w:rFonts w:cs="Times New Roman"/>
              </w:rPr>
              <w:t>6,23E-08</w:t>
            </w:r>
          </w:p>
        </w:tc>
      </w:tr>
      <w:tr w:rsidR="00CA1753" w:rsidRPr="00CA1753" w14:paraId="19860270" w14:textId="77777777" w:rsidTr="00CA1753">
        <w:trPr>
          <w:trHeight w:val="300"/>
        </w:trPr>
        <w:tc>
          <w:tcPr>
            <w:tcW w:w="5000" w:type="pct"/>
            <w:gridSpan w:val="3"/>
            <w:shd w:val="clear" w:color="000000" w:fill="FFFFFF"/>
            <w:noWrap/>
            <w:vAlign w:val="center"/>
            <w:hideMark/>
          </w:tcPr>
          <w:p w14:paraId="17685B5F" w14:textId="4569B503" w:rsidR="00CA1753" w:rsidRPr="00CA1753" w:rsidRDefault="00CA1753" w:rsidP="00CA1753">
            <w:pPr>
              <w:pStyle w:val="a8"/>
              <w:rPr>
                <w:rFonts w:cs="Times New Roman"/>
                <w:b/>
                <w:bCs/>
                <w:lang w:eastAsia="ru-RU"/>
              </w:rPr>
            </w:pPr>
            <w:r w:rsidRPr="00CA1753">
              <w:rPr>
                <w:rFonts w:cs="Times New Roman"/>
                <w:b/>
                <w:bCs/>
                <w:lang w:eastAsia="ru-RU"/>
              </w:rPr>
              <w:t>Котельная д. Келози</w:t>
            </w:r>
          </w:p>
        </w:tc>
      </w:tr>
      <w:tr w:rsidR="00CA1753" w:rsidRPr="00CA1753" w14:paraId="2757F939" w14:textId="77777777" w:rsidTr="00CA1753">
        <w:trPr>
          <w:trHeight w:val="300"/>
        </w:trPr>
        <w:tc>
          <w:tcPr>
            <w:tcW w:w="3300" w:type="pct"/>
            <w:shd w:val="clear" w:color="000000" w:fill="FFFFFF"/>
            <w:noWrap/>
            <w:vAlign w:val="center"/>
            <w:hideMark/>
          </w:tcPr>
          <w:p w14:paraId="45183BA2" w14:textId="77777777" w:rsidR="00CA1753" w:rsidRPr="00CA1753" w:rsidRDefault="00CA1753" w:rsidP="00CA1753">
            <w:pPr>
              <w:pStyle w:val="a8"/>
              <w:rPr>
                <w:rFonts w:cs="Times New Roman"/>
                <w:lang w:eastAsia="ru-RU"/>
              </w:rPr>
            </w:pPr>
            <w:r w:rsidRPr="00CA1753">
              <w:rPr>
                <w:rFonts w:cs="Times New Roman"/>
                <w:lang w:eastAsia="ru-RU"/>
              </w:rPr>
              <w:t>Азота диоксид (Двуокись азота; пероксид азота)</w:t>
            </w:r>
          </w:p>
        </w:tc>
        <w:tc>
          <w:tcPr>
            <w:tcW w:w="818" w:type="pct"/>
            <w:shd w:val="clear" w:color="000000" w:fill="FFFFFF"/>
            <w:noWrap/>
            <w:vAlign w:val="center"/>
            <w:hideMark/>
          </w:tcPr>
          <w:p w14:paraId="4DB4917D" w14:textId="77777777" w:rsidR="00CA1753" w:rsidRPr="00CA1753" w:rsidRDefault="00CA1753" w:rsidP="00CA1753">
            <w:pPr>
              <w:pStyle w:val="a8"/>
              <w:rPr>
                <w:rFonts w:cs="Times New Roman"/>
                <w:lang w:eastAsia="ru-RU"/>
              </w:rPr>
            </w:pPr>
            <w:r w:rsidRPr="00CA1753">
              <w:rPr>
                <w:rFonts w:cs="Times New Roman"/>
              </w:rPr>
              <w:t>2,32</w:t>
            </w:r>
          </w:p>
        </w:tc>
        <w:tc>
          <w:tcPr>
            <w:tcW w:w="882" w:type="pct"/>
            <w:shd w:val="clear" w:color="000000" w:fill="FFFFFF"/>
            <w:noWrap/>
            <w:vAlign w:val="center"/>
            <w:hideMark/>
          </w:tcPr>
          <w:p w14:paraId="233E47DF" w14:textId="77777777" w:rsidR="00CA1753" w:rsidRPr="00CA1753" w:rsidRDefault="00CA1753" w:rsidP="00CA1753">
            <w:pPr>
              <w:pStyle w:val="a8"/>
              <w:rPr>
                <w:rFonts w:cs="Times New Roman"/>
                <w:lang w:eastAsia="ru-RU"/>
              </w:rPr>
            </w:pPr>
            <w:r w:rsidRPr="00CA1753">
              <w:rPr>
                <w:rFonts w:cs="Times New Roman"/>
              </w:rPr>
              <w:t>1,79</w:t>
            </w:r>
          </w:p>
        </w:tc>
      </w:tr>
      <w:tr w:rsidR="00CA1753" w:rsidRPr="00CA1753" w14:paraId="341EC41C" w14:textId="77777777" w:rsidTr="00CA1753">
        <w:trPr>
          <w:trHeight w:val="300"/>
        </w:trPr>
        <w:tc>
          <w:tcPr>
            <w:tcW w:w="3300" w:type="pct"/>
            <w:shd w:val="clear" w:color="000000" w:fill="FFFFFF"/>
            <w:noWrap/>
            <w:vAlign w:val="center"/>
            <w:hideMark/>
          </w:tcPr>
          <w:p w14:paraId="7500D6EC" w14:textId="77777777" w:rsidR="00CA1753" w:rsidRPr="00CA1753" w:rsidRDefault="00CA1753" w:rsidP="00CA1753">
            <w:pPr>
              <w:pStyle w:val="a8"/>
              <w:rPr>
                <w:rFonts w:cs="Times New Roman"/>
                <w:lang w:eastAsia="ru-RU"/>
              </w:rPr>
            </w:pPr>
            <w:r w:rsidRPr="00CA1753">
              <w:rPr>
                <w:rFonts w:cs="Times New Roman"/>
                <w:lang w:eastAsia="ru-RU"/>
              </w:rPr>
              <w:t>Азот (II) оксид (Азот монооксид)</w:t>
            </w:r>
          </w:p>
        </w:tc>
        <w:tc>
          <w:tcPr>
            <w:tcW w:w="818" w:type="pct"/>
            <w:shd w:val="clear" w:color="000000" w:fill="FFFFFF"/>
            <w:noWrap/>
            <w:vAlign w:val="center"/>
            <w:hideMark/>
          </w:tcPr>
          <w:p w14:paraId="3C42060F" w14:textId="77777777" w:rsidR="00CA1753" w:rsidRPr="00CA1753" w:rsidRDefault="00CA1753" w:rsidP="00CA1753">
            <w:pPr>
              <w:pStyle w:val="a8"/>
              <w:rPr>
                <w:rFonts w:cs="Times New Roman"/>
                <w:lang w:eastAsia="ru-RU"/>
              </w:rPr>
            </w:pPr>
            <w:r w:rsidRPr="00CA1753">
              <w:rPr>
                <w:rFonts w:cs="Times New Roman"/>
              </w:rPr>
              <w:t>0,38</w:t>
            </w:r>
          </w:p>
        </w:tc>
        <w:tc>
          <w:tcPr>
            <w:tcW w:w="882" w:type="pct"/>
            <w:shd w:val="clear" w:color="000000" w:fill="FFFFFF"/>
            <w:noWrap/>
            <w:vAlign w:val="center"/>
            <w:hideMark/>
          </w:tcPr>
          <w:p w14:paraId="4BEF3DB2" w14:textId="77777777" w:rsidR="00CA1753" w:rsidRPr="00CA1753" w:rsidRDefault="00CA1753" w:rsidP="00CA1753">
            <w:pPr>
              <w:pStyle w:val="a8"/>
              <w:rPr>
                <w:rFonts w:cs="Times New Roman"/>
                <w:lang w:eastAsia="ru-RU"/>
              </w:rPr>
            </w:pPr>
            <w:r w:rsidRPr="00CA1753">
              <w:rPr>
                <w:rFonts w:cs="Times New Roman"/>
              </w:rPr>
              <w:t>0,29</w:t>
            </w:r>
          </w:p>
        </w:tc>
      </w:tr>
      <w:tr w:rsidR="00CA1753" w:rsidRPr="00CA1753" w14:paraId="6D65D87C" w14:textId="77777777" w:rsidTr="00CA1753">
        <w:trPr>
          <w:trHeight w:val="300"/>
        </w:trPr>
        <w:tc>
          <w:tcPr>
            <w:tcW w:w="3300" w:type="pct"/>
            <w:shd w:val="clear" w:color="000000" w:fill="FFFFFF"/>
            <w:noWrap/>
            <w:vAlign w:val="center"/>
            <w:hideMark/>
          </w:tcPr>
          <w:p w14:paraId="1B5635F9" w14:textId="77777777" w:rsidR="00CA1753" w:rsidRPr="00CA1753" w:rsidRDefault="00CA1753" w:rsidP="00CA1753">
            <w:pPr>
              <w:pStyle w:val="a8"/>
              <w:rPr>
                <w:rFonts w:cs="Times New Roman"/>
                <w:lang w:eastAsia="ru-RU"/>
              </w:rPr>
            </w:pPr>
            <w:r w:rsidRPr="00CA1753">
              <w:rPr>
                <w:rFonts w:cs="Times New Roman"/>
                <w:lang w:eastAsia="ru-RU"/>
              </w:rPr>
              <w:t>Углерода оксид (Углерод окись; углерод моноокись; угарный газ)</w:t>
            </w:r>
          </w:p>
        </w:tc>
        <w:tc>
          <w:tcPr>
            <w:tcW w:w="818" w:type="pct"/>
            <w:shd w:val="clear" w:color="000000" w:fill="FFFFFF"/>
            <w:noWrap/>
            <w:vAlign w:val="center"/>
            <w:hideMark/>
          </w:tcPr>
          <w:p w14:paraId="55615617" w14:textId="77777777" w:rsidR="00CA1753" w:rsidRPr="00CA1753" w:rsidRDefault="00CA1753" w:rsidP="00CA1753">
            <w:pPr>
              <w:pStyle w:val="a8"/>
              <w:rPr>
                <w:rFonts w:cs="Times New Roman"/>
                <w:lang w:eastAsia="ru-RU"/>
              </w:rPr>
            </w:pPr>
            <w:r w:rsidRPr="00CA1753">
              <w:rPr>
                <w:rFonts w:cs="Times New Roman"/>
              </w:rPr>
              <w:t>3,92</w:t>
            </w:r>
          </w:p>
        </w:tc>
        <w:tc>
          <w:tcPr>
            <w:tcW w:w="882" w:type="pct"/>
            <w:shd w:val="clear" w:color="000000" w:fill="FFFFFF"/>
            <w:noWrap/>
            <w:vAlign w:val="center"/>
            <w:hideMark/>
          </w:tcPr>
          <w:p w14:paraId="123098E2" w14:textId="77777777" w:rsidR="00CA1753" w:rsidRPr="00CA1753" w:rsidRDefault="00CA1753" w:rsidP="00CA1753">
            <w:pPr>
              <w:pStyle w:val="a8"/>
              <w:rPr>
                <w:rFonts w:cs="Times New Roman"/>
                <w:lang w:eastAsia="ru-RU"/>
              </w:rPr>
            </w:pPr>
            <w:r w:rsidRPr="00CA1753">
              <w:rPr>
                <w:rFonts w:cs="Times New Roman"/>
              </w:rPr>
              <w:t>5,18</w:t>
            </w:r>
          </w:p>
        </w:tc>
      </w:tr>
      <w:tr w:rsidR="00CA1753" w:rsidRPr="00CA1753" w14:paraId="565920B7" w14:textId="77777777" w:rsidTr="00CA1753">
        <w:trPr>
          <w:trHeight w:val="300"/>
        </w:trPr>
        <w:tc>
          <w:tcPr>
            <w:tcW w:w="3300" w:type="pct"/>
            <w:shd w:val="clear" w:color="000000" w:fill="FFFFFF"/>
            <w:noWrap/>
            <w:vAlign w:val="center"/>
            <w:hideMark/>
          </w:tcPr>
          <w:p w14:paraId="772F0AB3" w14:textId="77777777" w:rsidR="00CA1753" w:rsidRPr="00CA1753" w:rsidRDefault="00CA1753" w:rsidP="00CA1753">
            <w:pPr>
              <w:pStyle w:val="a8"/>
              <w:rPr>
                <w:rFonts w:cs="Times New Roman"/>
                <w:lang w:eastAsia="ru-RU"/>
              </w:rPr>
            </w:pPr>
            <w:r w:rsidRPr="00CA1753">
              <w:rPr>
                <w:rFonts w:cs="Times New Roman"/>
                <w:lang w:eastAsia="ru-RU"/>
              </w:rPr>
              <w:t>Бенз/а/пирен</w:t>
            </w:r>
          </w:p>
        </w:tc>
        <w:tc>
          <w:tcPr>
            <w:tcW w:w="818" w:type="pct"/>
            <w:shd w:val="clear" w:color="000000" w:fill="FFFFFF"/>
            <w:noWrap/>
            <w:vAlign w:val="center"/>
            <w:hideMark/>
          </w:tcPr>
          <w:p w14:paraId="62BA6664" w14:textId="77777777" w:rsidR="00CA1753" w:rsidRPr="00CA1753" w:rsidRDefault="00CA1753" w:rsidP="00CA1753">
            <w:pPr>
              <w:pStyle w:val="a8"/>
              <w:rPr>
                <w:rFonts w:cs="Times New Roman"/>
                <w:lang w:eastAsia="ru-RU"/>
              </w:rPr>
            </w:pPr>
            <w:r w:rsidRPr="00CA1753">
              <w:rPr>
                <w:rFonts w:cs="Times New Roman"/>
              </w:rPr>
              <w:t>2,4E-06</w:t>
            </w:r>
          </w:p>
        </w:tc>
        <w:tc>
          <w:tcPr>
            <w:tcW w:w="882" w:type="pct"/>
            <w:shd w:val="clear" w:color="000000" w:fill="FFFFFF"/>
            <w:noWrap/>
            <w:vAlign w:val="center"/>
            <w:hideMark/>
          </w:tcPr>
          <w:p w14:paraId="23F703CA" w14:textId="77777777" w:rsidR="00CA1753" w:rsidRPr="00CA1753" w:rsidRDefault="00CA1753" w:rsidP="00CA1753">
            <w:pPr>
              <w:pStyle w:val="a8"/>
              <w:rPr>
                <w:rFonts w:cs="Times New Roman"/>
                <w:lang w:eastAsia="ru-RU"/>
              </w:rPr>
            </w:pPr>
            <w:r w:rsidRPr="00CA1753">
              <w:rPr>
                <w:rFonts w:cs="Times New Roman"/>
              </w:rPr>
              <w:t>3,26E-07</w:t>
            </w:r>
          </w:p>
        </w:tc>
      </w:tr>
      <w:tr w:rsidR="00CA1753" w:rsidRPr="00CA1753" w14:paraId="6F7E7E01" w14:textId="77777777" w:rsidTr="00CA1753">
        <w:trPr>
          <w:trHeight w:val="300"/>
        </w:trPr>
        <w:tc>
          <w:tcPr>
            <w:tcW w:w="5000" w:type="pct"/>
            <w:gridSpan w:val="3"/>
            <w:shd w:val="clear" w:color="000000" w:fill="FFFFFF"/>
            <w:noWrap/>
            <w:vAlign w:val="center"/>
            <w:hideMark/>
          </w:tcPr>
          <w:p w14:paraId="3448FF7F" w14:textId="452CA0DB" w:rsidR="00CA1753" w:rsidRPr="00CA1753" w:rsidRDefault="00CA1753" w:rsidP="00CA1753">
            <w:pPr>
              <w:pStyle w:val="a8"/>
              <w:rPr>
                <w:rFonts w:cs="Times New Roman"/>
                <w:b/>
                <w:bCs/>
                <w:lang w:eastAsia="ru-RU"/>
              </w:rPr>
            </w:pPr>
            <w:r w:rsidRPr="00CA1753">
              <w:rPr>
                <w:rFonts w:cs="Times New Roman"/>
                <w:b/>
                <w:bCs/>
                <w:lang w:eastAsia="ru-RU"/>
              </w:rPr>
              <w:t>БМК Витино</w:t>
            </w:r>
          </w:p>
        </w:tc>
      </w:tr>
      <w:tr w:rsidR="00CA1753" w:rsidRPr="00CA1753" w14:paraId="2037A160" w14:textId="77777777" w:rsidTr="00CA1753">
        <w:trPr>
          <w:trHeight w:val="300"/>
        </w:trPr>
        <w:tc>
          <w:tcPr>
            <w:tcW w:w="3300" w:type="pct"/>
            <w:shd w:val="clear" w:color="000000" w:fill="FFFFFF"/>
            <w:noWrap/>
            <w:vAlign w:val="center"/>
            <w:hideMark/>
          </w:tcPr>
          <w:p w14:paraId="62B4E885" w14:textId="77777777" w:rsidR="00CA1753" w:rsidRPr="00CA1753" w:rsidRDefault="00CA1753" w:rsidP="00CA1753">
            <w:pPr>
              <w:pStyle w:val="a8"/>
              <w:rPr>
                <w:rFonts w:cs="Times New Roman"/>
                <w:lang w:eastAsia="ru-RU"/>
              </w:rPr>
            </w:pPr>
            <w:r w:rsidRPr="00CA1753">
              <w:rPr>
                <w:rFonts w:cs="Times New Roman"/>
                <w:lang w:eastAsia="ru-RU"/>
              </w:rPr>
              <w:t>Азота диоксид (Двуокись азота; пероксид азота)</w:t>
            </w:r>
          </w:p>
        </w:tc>
        <w:tc>
          <w:tcPr>
            <w:tcW w:w="818" w:type="pct"/>
            <w:shd w:val="clear" w:color="000000" w:fill="FFFFFF"/>
            <w:noWrap/>
            <w:vAlign w:val="center"/>
            <w:hideMark/>
          </w:tcPr>
          <w:p w14:paraId="51490F68" w14:textId="77777777" w:rsidR="00CA1753" w:rsidRPr="00CA1753" w:rsidRDefault="00CA1753" w:rsidP="00CA1753">
            <w:pPr>
              <w:pStyle w:val="a8"/>
              <w:rPr>
                <w:rFonts w:cs="Times New Roman"/>
                <w:lang w:eastAsia="ru-RU"/>
              </w:rPr>
            </w:pPr>
            <w:r w:rsidRPr="00CA1753">
              <w:rPr>
                <w:rFonts w:cs="Times New Roman"/>
              </w:rPr>
              <w:t>0,44</w:t>
            </w:r>
          </w:p>
        </w:tc>
        <w:tc>
          <w:tcPr>
            <w:tcW w:w="882" w:type="pct"/>
            <w:shd w:val="clear" w:color="000000" w:fill="FFFFFF"/>
            <w:noWrap/>
            <w:vAlign w:val="center"/>
            <w:hideMark/>
          </w:tcPr>
          <w:p w14:paraId="7AE0E17E" w14:textId="77777777" w:rsidR="00CA1753" w:rsidRPr="00CA1753" w:rsidRDefault="00CA1753" w:rsidP="00CA1753">
            <w:pPr>
              <w:pStyle w:val="a8"/>
              <w:rPr>
                <w:rFonts w:cs="Times New Roman"/>
                <w:lang w:eastAsia="ru-RU"/>
              </w:rPr>
            </w:pPr>
            <w:r w:rsidRPr="00CA1753">
              <w:rPr>
                <w:rFonts w:cs="Times New Roman"/>
              </w:rPr>
              <w:t>0,34</w:t>
            </w:r>
          </w:p>
        </w:tc>
      </w:tr>
      <w:tr w:rsidR="00CA1753" w:rsidRPr="00CA1753" w14:paraId="725AEAE2" w14:textId="77777777" w:rsidTr="00CA1753">
        <w:trPr>
          <w:trHeight w:val="300"/>
        </w:trPr>
        <w:tc>
          <w:tcPr>
            <w:tcW w:w="3300" w:type="pct"/>
            <w:shd w:val="clear" w:color="000000" w:fill="FFFFFF"/>
            <w:noWrap/>
            <w:vAlign w:val="center"/>
            <w:hideMark/>
          </w:tcPr>
          <w:p w14:paraId="1136AA6F" w14:textId="77777777" w:rsidR="00CA1753" w:rsidRPr="00CA1753" w:rsidRDefault="00CA1753" w:rsidP="00CA1753">
            <w:pPr>
              <w:pStyle w:val="a8"/>
              <w:rPr>
                <w:rFonts w:cs="Times New Roman"/>
                <w:lang w:eastAsia="ru-RU"/>
              </w:rPr>
            </w:pPr>
            <w:r w:rsidRPr="00CA1753">
              <w:rPr>
                <w:rFonts w:cs="Times New Roman"/>
                <w:lang w:eastAsia="ru-RU"/>
              </w:rPr>
              <w:t>Азот (II) оксид (Азот монооксид)</w:t>
            </w:r>
          </w:p>
        </w:tc>
        <w:tc>
          <w:tcPr>
            <w:tcW w:w="818" w:type="pct"/>
            <w:shd w:val="clear" w:color="000000" w:fill="FFFFFF"/>
            <w:noWrap/>
            <w:vAlign w:val="center"/>
            <w:hideMark/>
          </w:tcPr>
          <w:p w14:paraId="79350D88" w14:textId="77777777" w:rsidR="00CA1753" w:rsidRPr="00CA1753" w:rsidRDefault="00CA1753" w:rsidP="00CA1753">
            <w:pPr>
              <w:pStyle w:val="a8"/>
              <w:rPr>
                <w:rFonts w:cs="Times New Roman"/>
                <w:lang w:eastAsia="ru-RU"/>
              </w:rPr>
            </w:pPr>
            <w:r w:rsidRPr="00CA1753">
              <w:rPr>
                <w:rFonts w:cs="Times New Roman"/>
              </w:rPr>
              <w:t>0,07</w:t>
            </w:r>
          </w:p>
        </w:tc>
        <w:tc>
          <w:tcPr>
            <w:tcW w:w="882" w:type="pct"/>
            <w:shd w:val="clear" w:color="000000" w:fill="FFFFFF"/>
            <w:noWrap/>
            <w:vAlign w:val="center"/>
            <w:hideMark/>
          </w:tcPr>
          <w:p w14:paraId="035516DE" w14:textId="77777777" w:rsidR="00CA1753" w:rsidRPr="00CA1753" w:rsidRDefault="00CA1753" w:rsidP="00CA1753">
            <w:pPr>
              <w:pStyle w:val="a8"/>
              <w:rPr>
                <w:rFonts w:cs="Times New Roman"/>
                <w:lang w:eastAsia="ru-RU"/>
              </w:rPr>
            </w:pPr>
            <w:r w:rsidRPr="00CA1753">
              <w:rPr>
                <w:rFonts w:cs="Times New Roman"/>
              </w:rPr>
              <w:t>0,05</w:t>
            </w:r>
          </w:p>
        </w:tc>
      </w:tr>
      <w:tr w:rsidR="00CA1753" w:rsidRPr="00CA1753" w14:paraId="341753F3" w14:textId="77777777" w:rsidTr="00CA1753">
        <w:trPr>
          <w:trHeight w:val="300"/>
        </w:trPr>
        <w:tc>
          <w:tcPr>
            <w:tcW w:w="3300" w:type="pct"/>
            <w:shd w:val="clear" w:color="000000" w:fill="FFFFFF"/>
            <w:noWrap/>
            <w:vAlign w:val="center"/>
            <w:hideMark/>
          </w:tcPr>
          <w:p w14:paraId="24F1CEB3" w14:textId="77777777" w:rsidR="00CA1753" w:rsidRPr="00CA1753" w:rsidRDefault="00CA1753" w:rsidP="00CA1753">
            <w:pPr>
              <w:pStyle w:val="a8"/>
              <w:rPr>
                <w:rFonts w:cs="Times New Roman"/>
                <w:lang w:eastAsia="ru-RU"/>
              </w:rPr>
            </w:pPr>
            <w:r w:rsidRPr="00CA1753">
              <w:rPr>
                <w:rFonts w:cs="Times New Roman"/>
                <w:lang w:eastAsia="ru-RU"/>
              </w:rPr>
              <w:t>Углерода оксид (Углерод окись; углерод моноокись; угарный газ)</w:t>
            </w:r>
          </w:p>
        </w:tc>
        <w:tc>
          <w:tcPr>
            <w:tcW w:w="818" w:type="pct"/>
            <w:shd w:val="clear" w:color="000000" w:fill="FFFFFF"/>
            <w:noWrap/>
            <w:vAlign w:val="center"/>
            <w:hideMark/>
          </w:tcPr>
          <w:p w14:paraId="6B93777A" w14:textId="77777777" w:rsidR="00CA1753" w:rsidRPr="00CA1753" w:rsidRDefault="00CA1753" w:rsidP="00CA1753">
            <w:pPr>
              <w:pStyle w:val="a8"/>
              <w:rPr>
                <w:rFonts w:cs="Times New Roman"/>
                <w:lang w:eastAsia="ru-RU"/>
              </w:rPr>
            </w:pPr>
            <w:r w:rsidRPr="00CA1753">
              <w:rPr>
                <w:rFonts w:cs="Times New Roman"/>
              </w:rPr>
              <w:t>0,74</w:t>
            </w:r>
          </w:p>
        </w:tc>
        <w:tc>
          <w:tcPr>
            <w:tcW w:w="882" w:type="pct"/>
            <w:shd w:val="clear" w:color="000000" w:fill="FFFFFF"/>
            <w:noWrap/>
            <w:vAlign w:val="center"/>
            <w:hideMark/>
          </w:tcPr>
          <w:p w14:paraId="135B63FB" w14:textId="77777777" w:rsidR="00CA1753" w:rsidRPr="00CA1753" w:rsidRDefault="00CA1753" w:rsidP="00CA1753">
            <w:pPr>
              <w:pStyle w:val="a8"/>
              <w:rPr>
                <w:rFonts w:cs="Times New Roman"/>
                <w:lang w:eastAsia="ru-RU"/>
              </w:rPr>
            </w:pPr>
            <w:r w:rsidRPr="00CA1753">
              <w:rPr>
                <w:rFonts w:cs="Times New Roman"/>
              </w:rPr>
              <w:t>0,97</w:t>
            </w:r>
          </w:p>
        </w:tc>
      </w:tr>
      <w:tr w:rsidR="00CA1753" w:rsidRPr="00CA1753" w14:paraId="65D7A70E" w14:textId="77777777" w:rsidTr="00CA1753">
        <w:trPr>
          <w:trHeight w:val="300"/>
        </w:trPr>
        <w:tc>
          <w:tcPr>
            <w:tcW w:w="3300" w:type="pct"/>
            <w:shd w:val="clear" w:color="000000" w:fill="FFFFFF"/>
            <w:noWrap/>
            <w:vAlign w:val="center"/>
            <w:hideMark/>
          </w:tcPr>
          <w:p w14:paraId="7DFC5ADA" w14:textId="77777777" w:rsidR="00CA1753" w:rsidRPr="00CA1753" w:rsidRDefault="00CA1753" w:rsidP="00CA1753">
            <w:pPr>
              <w:pStyle w:val="a8"/>
              <w:rPr>
                <w:rFonts w:cs="Times New Roman"/>
                <w:lang w:eastAsia="ru-RU"/>
              </w:rPr>
            </w:pPr>
            <w:r w:rsidRPr="00CA1753">
              <w:rPr>
                <w:rFonts w:cs="Times New Roman"/>
                <w:lang w:eastAsia="ru-RU"/>
              </w:rPr>
              <w:t>Бенз/а/пирен</w:t>
            </w:r>
          </w:p>
        </w:tc>
        <w:tc>
          <w:tcPr>
            <w:tcW w:w="818" w:type="pct"/>
            <w:shd w:val="clear" w:color="000000" w:fill="FFFFFF"/>
            <w:noWrap/>
            <w:vAlign w:val="center"/>
            <w:hideMark/>
          </w:tcPr>
          <w:p w14:paraId="55366BA2" w14:textId="77777777" w:rsidR="00CA1753" w:rsidRPr="00CA1753" w:rsidRDefault="00CA1753" w:rsidP="00CA1753">
            <w:pPr>
              <w:pStyle w:val="a8"/>
              <w:rPr>
                <w:rFonts w:cs="Times New Roman"/>
                <w:lang w:eastAsia="ru-RU"/>
              </w:rPr>
            </w:pPr>
            <w:r w:rsidRPr="00CA1753">
              <w:rPr>
                <w:rFonts w:cs="Times New Roman"/>
              </w:rPr>
              <w:t>5E-07</w:t>
            </w:r>
          </w:p>
        </w:tc>
        <w:tc>
          <w:tcPr>
            <w:tcW w:w="882" w:type="pct"/>
            <w:shd w:val="clear" w:color="000000" w:fill="FFFFFF"/>
            <w:noWrap/>
            <w:vAlign w:val="center"/>
            <w:hideMark/>
          </w:tcPr>
          <w:p w14:paraId="23CC0B3B" w14:textId="77777777" w:rsidR="00CA1753" w:rsidRPr="00CA1753" w:rsidRDefault="00CA1753" w:rsidP="00CA1753">
            <w:pPr>
              <w:pStyle w:val="a8"/>
              <w:rPr>
                <w:rFonts w:cs="Times New Roman"/>
                <w:lang w:eastAsia="ru-RU"/>
              </w:rPr>
            </w:pPr>
            <w:r w:rsidRPr="00CA1753">
              <w:rPr>
                <w:rFonts w:cs="Times New Roman"/>
              </w:rPr>
              <w:t>6,11E-08</w:t>
            </w:r>
          </w:p>
        </w:tc>
      </w:tr>
      <w:tr w:rsidR="00CA1753" w:rsidRPr="00CA1753" w14:paraId="6FB6C148" w14:textId="77777777" w:rsidTr="00CA1753">
        <w:trPr>
          <w:trHeight w:val="300"/>
        </w:trPr>
        <w:tc>
          <w:tcPr>
            <w:tcW w:w="5000" w:type="pct"/>
            <w:gridSpan w:val="3"/>
            <w:shd w:val="clear" w:color="000000" w:fill="FFFFFF"/>
            <w:noWrap/>
            <w:vAlign w:val="center"/>
            <w:hideMark/>
          </w:tcPr>
          <w:p w14:paraId="1D30AF03" w14:textId="6DB4EB06" w:rsidR="00CA1753" w:rsidRPr="00CA1753" w:rsidRDefault="00CA1753" w:rsidP="00CA1753">
            <w:pPr>
              <w:pStyle w:val="a8"/>
              <w:rPr>
                <w:rFonts w:cs="Times New Roman"/>
                <w:b/>
                <w:bCs/>
                <w:lang w:eastAsia="ru-RU"/>
              </w:rPr>
            </w:pPr>
            <w:r w:rsidRPr="00CA1753">
              <w:rPr>
                <w:rFonts w:cs="Times New Roman"/>
                <w:b/>
                <w:bCs/>
                <w:lang w:eastAsia="ru-RU"/>
              </w:rPr>
              <w:t>БМК Кипень (север)</w:t>
            </w:r>
          </w:p>
        </w:tc>
      </w:tr>
      <w:tr w:rsidR="00CA1753" w:rsidRPr="00CA1753" w14:paraId="04C835FA" w14:textId="77777777" w:rsidTr="00CA1753">
        <w:trPr>
          <w:trHeight w:val="300"/>
        </w:trPr>
        <w:tc>
          <w:tcPr>
            <w:tcW w:w="3300" w:type="pct"/>
            <w:shd w:val="clear" w:color="000000" w:fill="FFFFFF"/>
            <w:noWrap/>
            <w:vAlign w:val="center"/>
            <w:hideMark/>
          </w:tcPr>
          <w:p w14:paraId="5121D407" w14:textId="77777777" w:rsidR="00CA1753" w:rsidRPr="00CA1753" w:rsidRDefault="00CA1753" w:rsidP="00CA1753">
            <w:pPr>
              <w:pStyle w:val="a8"/>
              <w:rPr>
                <w:rFonts w:cs="Times New Roman"/>
                <w:lang w:eastAsia="ru-RU"/>
              </w:rPr>
            </w:pPr>
            <w:r w:rsidRPr="00CA1753">
              <w:rPr>
                <w:rFonts w:cs="Times New Roman"/>
                <w:lang w:eastAsia="ru-RU"/>
              </w:rPr>
              <w:t>Азота диоксид (Двуокись азота; пероксид азота)</w:t>
            </w:r>
          </w:p>
        </w:tc>
        <w:tc>
          <w:tcPr>
            <w:tcW w:w="818" w:type="pct"/>
            <w:shd w:val="clear" w:color="000000" w:fill="FFFFFF"/>
            <w:noWrap/>
            <w:vAlign w:val="center"/>
            <w:hideMark/>
          </w:tcPr>
          <w:p w14:paraId="19CFE78A" w14:textId="77777777" w:rsidR="00CA1753" w:rsidRPr="00CA1753" w:rsidRDefault="00CA1753" w:rsidP="00CA1753">
            <w:pPr>
              <w:pStyle w:val="a8"/>
              <w:rPr>
                <w:rFonts w:cs="Times New Roman"/>
                <w:lang w:eastAsia="ru-RU"/>
              </w:rPr>
            </w:pPr>
            <w:r w:rsidRPr="00CA1753">
              <w:rPr>
                <w:rFonts w:cs="Times New Roman"/>
              </w:rPr>
              <w:t>2,6</w:t>
            </w:r>
          </w:p>
        </w:tc>
        <w:tc>
          <w:tcPr>
            <w:tcW w:w="882" w:type="pct"/>
            <w:shd w:val="clear" w:color="000000" w:fill="FFFFFF"/>
            <w:noWrap/>
            <w:vAlign w:val="center"/>
            <w:hideMark/>
          </w:tcPr>
          <w:p w14:paraId="57F24830" w14:textId="77777777" w:rsidR="00CA1753" w:rsidRPr="00CA1753" w:rsidRDefault="00CA1753" w:rsidP="00CA1753">
            <w:pPr>
              <w:pStyle w:val="a8"/>
              <w:rPr>
                <w:rFonts w:cs="Times New Roman"/>
                <w:lang w:eastAsia="ru-RU"/>
              </w:rPr>
            </w:pPr>
            <w:r w:rsidRPr="00CA1753">
              <w:rPr>
                <w:rFonts w:cs="Times New Roman"/>
              </w:rPr>
              <w:t>2,01</w:t>
            </w:r>
          </w:p>
        </w:tc>
      </w:tr>
      <w:tr w:rsidR="00CA1753" w:rsidRPr="00CA1753" w14:paraId="376605F3" w14:textId="77777777" w:rsidTr="00CA1753">
        <w:trPr>
          <w:trHeight w:val="300"/>
        </w:trPr>
        <w:tc>
          <w:tcPr>
            <w:tcW w:w="3300" w:type="pct"/>
            <w:shd w:val="clear" w:color="000000" w:fill="FFFFFF"/>
            <w:noWrap/>
            <w:vAlign w:val="center"/>
            <w:hideMark/>
          </w:tcPr>
          <w:p w14:paraId="0FCB77D0" w14:textId="77777777" w:rsidR="00CA1753" w:rsidRPr="00CA1753" w:rsidRDefault="00CA1753" w:rsidP="00CA1753">
            <w:pPr>
              <w:pStyle w:val="a8"/>
              <w:rPr>
                <w:rFonts w:cs="Times New Roman"/>
                <w:lang w:eastAsia="ru-RU"/>
              </w:rPr>
            </w:pPr>
            <w:r w:rsidRPr="00CA1753">
              <w:rPr>
                <w:rFonts w:cs="Times New Roman"/>
                <w:lang w:eastAsia="ru-RU"/>
              </w:rPr>
              <w:t>Азот (II) оксид (Азот монооксид)</w:t>
            </w:r>
          </w:p>
        </w:tc>
        <w:tc>
          <w:tcPr>
            <w:tcW w:w="818" w:type="pct"/>
            <w:shd w:val="clear" w:color="000000" w:fill="FFFFFF"/>
            <w:noWrap/>
            <w:vAlign w:val="center"/>
            <w:hideMark/>
          </w:tcPr>
          <w:p w14:paraId="0BC01EB0" w14:textId="77777777" w:rsidR="00CA1753" w:rsidRPr="00CA1753" w:rsidRDefault="00CA1753" w:rsidP="00CA1753">
            <w:pPr>
              <w:pStyle w:val="a8"/>
              <w:rPr>
                <w:rFonts w:cs="Times New Roman"/>
                <w:lang w:eastAsia="ru-RU"/>
              </w:rPr>
            </w:pPr>
            <w:r w:rsidRPr="00CA1753">
              <w:rPr>
                <w:rFonts w:cs="Times New Roman"/>
              </w:rPr>
              <w:t>0,43</w:t>
            </w:r>
          </w:p>
        </w:tc>
        <w:tc>
          <w:tcPr>
            <w:tcW w:w="882" w:type="pct"/>
            <w:shd w:val="clear" w:color="000000" w:fill="FFFFFF"/>
            <w:noWrap/>
            <w:vAlign w:val="center"/>
            <w:hideMark/>
          </w:tcPr>
          <w:p w14:paraId="6465FB49" w14:textId="77777777" w:rsidR="00CA1753" w:rsidRPr="00CA1753" w:rsidRDefault="00CA1753" w:rsidP="00CA1753">
            <w:pPr>
              <w:pStyle w:val="a8"/>
              <w:rPr>
                <w:rFonts w:cs="Times New Roman"/>
                <w:lang w:eastAsia="ru-RU"/>
              </w:rPr>
            </w:pPr>
            <w:r w:rsidRPr="00CA1753">
              <w:rPr>
                <w:rFonts w:cs="Times New Roman"/>
              </w:rPr>
              <w:t>0,33</w:t>
            </w:r>
          </w:p>
        </w:tc>
      </w:tr>
      <w:tr w:rsidR="00CA1753" w:rsidRPr="00CA1753" w14:paraId="34F63CCD" w14:textId="77777777" w:rsidTr="00CA1753">
        <w:trPr>
          <w:trHeight w:val="300"/>
        </w:trPr>
        <w:tc>
          <w:tcPr>
            <w:tcW w:w="3300" w:type="pct"/>
            <w:shd w:val="clear" w:color="000000" w:fill="FFFFFF"/>
            <w:noWrap/>
            <w:vAlign w:val="center"/>
            <w:hideMark/>
          </w:tcPr>
          <w:p w14:paraId="5FFEFA5E" w14:textId="77777777" w:rsidR="00CA1753" w:rsidRPr="00CA1753" w:rsidRDefault="00CA1753" w:rsidP="00CA1753">
            <w:pPr>
              <w:pStyle w:val="a8"/>
              <w:rPr>
                <w:rFonts w:cs="Times New Roman"/>
                <w:lang w:eastAsia="ru-RU"/>
              </w:rPr>
            </w:pPr>
            <w:r w:rsidRPr="00CA1753">
              <w:rPr>
                <w:rFonts w:cs="Times New Roman"/>
                <w:lang w:eastAsia="ru-RU"/>
              </w:rPr>
              <w:t>Углерода оксид (Углерод окись; углерод моноокись; угарный газ)</w:t>
            </w:r>
          </w:p>
        </w:tc>
        <w:tc>
          <w:tcPr>
            <w:tcW w:w="818" w:type="pct"/>
            <w:shd w:val="clear" w:color="000000" w:fill="FFFFFF"/>
            <w:noWrap/>
            <w:vAlign w:val="center"/>
            <w:hideMark/>
          </w:tcPr>
          <w:p w14:paraId="53D7BFBD" w14:textId="77777777" w:rsidR="00CA1753" w:rsidRPr="00CA1753" w:rsidRDefault="00CA1753" w:rsidP="00CA1753">
            <w:pPr>
              <w:pStyle w:val="a8"/>
              <w:rPr>
                <w:rFonts w:cs="Times New Roman"/>
                <w:lang w:eastAsia="ru-RU"/>
              </w:rPr>
            </w:pPr>
            <w:r w:rsidRPr="00CA1753">
              <w:rPr>
                <w:rFonts w:cs="Times New Roman"/>
              </w:rPr>
              <w:t>4,39</w:t>
            </w:r>
          </w:p>
        </w:tc>
        <w:tc>
          <w:tcPr>
            <w:tcW w:w="882" w:type="pct"/>
            <w:shd w:val="clear" w:color="000000" w:fill="FFFFFF"/>
            <w:noWrap/>
            <w:vAlign w:val="center"/>
            <w:hideMark/>
          </w:tcPr>
          <w:p w14:paraId="16E39C77" w14:textId="77777777" w:rsidR="00CA1753" w:rsidRPr="00CA1753" w:rsidRDefault="00CA1753" w:rsidP="00CA1753">
            <w:pPr>
              <w:pStyle w:val="a8"/>
              <w:rPr>
                <w:rFonts w:cs="Times New Roman"/>
                <w:lang w:eastAsia="ru-RU"/>
              </w:rPr>
            </w:pPr>
            <w:r w:rsidRPr="00CA1753">
              <w:rPr>
                <w:rFonts w:cs="Times New Roman"/>
              </w:rPr>
              <w:t>5,80</w:t>
            </w:r>
          </w:p>
        </w:tc>
      </w:tr>
      <w:tr w:rsidR="00CA1753" w:rsidRPr="00CA1753" w14:paraId="21850552" w14:textId="77777777" w:rsidTr="00CA1753">
        <w:trPr>
          <w:trHeight w:val="300"/>
        </w:trPr>
        <w:tc>
          <w:tcPr>
            <w:tcW w:w="3300" w:type="pct"/>
            <w:shd w:val="clear" w:color="000000" w:fill="FFFFFF"/>
            <w:noWrap/>
            <w:vAlign w:val="center"/>
            <w:hideMark/>
          </w:tcPr>
          <w:p w14:paraId="65874775" w14:textId="77777777" w:rsidR="00CA1753" w:rsidRPr="00CA1753" w:rsidRDefault="00CA1753" w:rsidP="00CA1753">
            <w:pPr>
              <w:pStyle w:val="a8"/>
              <w:rPr>
                <w:rFonts w:cs="Times New Roman"/>
                <w:lang w:eastAsia="ru-RU"/>
              </w:rPr>
            </w:pPr>
            <w:r w:rsidRPr="00CA1753">
              <w:rPr>
                <w:rFonts w:cs="Times New Roman"/>
                <w:lang w:eastAsia="ru-RU"/>
              </w:rPr>
              <w:t>Бенз/а/пирен</w:t>
            </w:r>
          </w:p>
        </w:tc>
        <w:tc>
          <w:tcPr>
            <w:tcW w:w="818" w:type="pct"/>
            <w:shd w:val="clear" w:color="000000" w:fill="FFFFFF"/>
            <w:noWrap/>
            <w:vAlign w:val="center"/>
            <w:hideMark/>
          </w:tcPr>
          <w:p w14:paraId="11CD3C2F" w14:textId="77777777" w:rsidR="00CA1753" w:rsidRPr="00CA1753" w:rsidRDefault="00CA1753" w:rsidP="00CA1753">
            <w:pPr>
              <w:pStyle w:val="a8"/>
              <w:rPr>
                <w:rFonts w:cs="Times New Roman"/>
                <w:lang w:eastAsia="ru-RU"/>
              </w:rPr>
            </w:pPr>
            <w:r w:rsidRPr="00CA1753">
              <w:rPr>
                <w:rFonts w:cs="Times New Roman"/>
              </w:rPr>
              <w:t>2,7E-06</w:t>
            </w:r>
          </w:p>
        </w:tc>
        <w:tc>
          <w:tcPr>
            <w:tcW w:w="882" w:type="pct"/>
            <w:shd w:val="clear" w:color="000000" w:fill="FFFFFF"/>
            <w:noWrap/>
            <w:vAlign w:val="center"/>
            <w:hideMark/>
          </w:tcPr>
          <w:p w14:paraId="098A810A" w14:textId="77777777" w:rsidR="00CA1753" w:rsidRPr="00CA1753" w:rsidRDefault="00CA1753" w:rsidP="00CA1753">
            <w:pPr>
              <w:pStyle w:val="a8"/>
              <w:rPr>
                <w:rFonts w:cs="Times New Roman"/>
                <w:lang w:eastAsia="ru-RU"/>
              </w:rPr>
            </w:pPr>
            <w:r w:rsidRPr="00CA1753">
              <w:rPr>
                <w:rFonts w:cs="Times New Roman"/>
              </w:rPr>
              <w:t>3,64E-07</w:t>
            </w:r>
          </w:p>
        </w:tc>
      </w:tr>
    </w:tbl>
    <w:p w14:paraId="6EE51093" w14:textId="2D76AB7F" w:rsidR="00CA1753" w:rsidRDefault="00CA1753" w:rsidP="009D2E4A">
      <w:pPr>
        <w:pStyle w:val="afff9"/>
        <w:spacing w:before="0" w:after="0"/>
        <w:rPr>
          <w:rStyle w:val="af2"/>
          <w:smallCaps w:val="0"/>
          <w:color w:val="auto"/>
        </w:rPr>
      </w:pPr>
    </w:p>
    <w:p w14:paraId="4FC3E315" w14:textId="77777777" w:rsidR="00CA1753" w:rsidRDefault="00CA1753" w:rsidP="00CA1753">
      <w:pPr>
        <w:pStyle w:val="20"/>
      </w:pPr>
      <w:bookmarkStart w:id="86" w:name="_Toc227931645"/>
      <w:bookmarkStart w:id="87" w:name="_Toc228175503"/>
      <w:bookmarkStart w:id="88" w:name="_Toc232953321"/>
      <w:r w:rsidRPr="00B060B1">
        <w:t>Описание текущих и перспективных значений средних за год концентраций вредных (загрязняющих) веществ в приземном слое атмосферного воздуха от выбросов объектов теплоснабжения</w:t>
      </w:r>
      <w:bookmarkEnd w:id="86"/>
      <w:bookmarkEnd w:id="87"/>
      <w:bookmarkEnd w:id="88"/>
    </w:p>
    <w:p w14:paraId="28EB835B" w14:textId="77777777" w:rsidR="00CA1753" w:rsidRDefault="00CA1753" w:rsidP="00CA1753">
      <w:r>
        <w:t xml:space="preserve">Для оценки вклада выбросов от объектов теплоснабжения в фоновые концентрации загрязняющих веществ на территории муниципального округа произведена оценка среднегодовых концентраций загрязняющих веществ. </w:t>
      </w:r>
    </w:p>
    <w:p w14:paraId="6E1B1505" w14:textId="77777777" w:rsidR="00CA1753" w:rsidRDefault="00CA1753" w:rsidP="00CA1753">
      <w:r>
        <w:t>Результаты расчетов максимальных среднегодовых концентраций вредных (загрязняющих) веществ по положению на расчетный срок действия схемы теплоснабжения приведены в таблице ниже.</w:t>
      </w:r>
    </w:p>
    <w:p w14:paraId="028C91B3" w14:textId="77777777" w:rsidR="00CA1753" w:rsidRDefault="00CA1753" w:rsidP="00CA1753">
      <w:pPr>
        <w:pStyle w:val="6"/>
        <w:sectPr w:rsidR="00CA1753" w:rsidSect="006F7CE0">
          <w:pgSz w:w="11906" w:h="16838"/>
          <w:pgMar w:top="1134" w:right="850" w:bottom="1134" w:left="1701" w:header="283" w:footer="425" w:gutter="0"/>
          <w:cols w:space="708"/>
          <w:docGrid w:linePitch="360"/>
        </w:sectPr>
      </w:pPr>
    </w:p>
    <w:p w14:paraId="20024E4A" w14:textId="1FA7C711" w:rsidR="00CA1753" w:rsidRDefault="00CA1753" w:rsidP="00CA1753">
      <w:pPr>
        <w:pStyle w:val="6"/>
      </w:pPr>
      <w:r w:rsidRPr="00B060B1">
        <w:t>Сведения о среднегодовых концентрациях вредных (загрязняющих) веществ и вкладов выбросов от объектов теплоснабжения в их формирование</w:t>
      </w:r>
    </w:p>
    <w:tbl>
      <w:tblPr>
        <w:tblW w:w="0" w:type="auto"/>
        <w:tblLayout w:type="fixed"/>
        <w:tblLook w:val="04A0" w:firstRow="1" w:lastRow="0" w:firstColumn="1" w:lastColumn="0" w:noHBand="0" w:noVBand="1"/>
      </w:tblPr>
      <w:tblGrid>
        <w:gridCol w:w="4086"/>
        <w:gridCol w:w="1159"/>
        <w:gridCol w:w="1124"/>
        <w:gridCol w:w="36"/>
        <w:gridCol w:w="1160"/>
        <w:gridCol w:w="1160"/>
        <w:gridCol w:w="1160"/>
        <w:gridCol w:w="1159"/>
        <w:gridCol w:w="1137"/>
        <w:gridCol w:w="1183"/>
        <w:gridCol w:w="1160"/>
        <w:gridCol w:w="1160"/>
      </w:tblGrid>
      <w:tr w:rsidR="00CA1753" w:rsidRPr="00CA1753" w14:paraId="65E71718" w14:textId="77777777" w:rsidTr="00CA1753">
        <w:trPr>
          <w:trHeight w:val="315"/>
        </w:trPr>
        <w:tc>
          <w:tcPr>
            <w:tcW w:w="408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798C819"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Наименование</w:t>
            </w:r>
          </w:p>
        </w:tc>
        <w:tc>
          <w:tcPr>
            <w:tcW w:w="5799" w:type="dxa"/>
            <w:gridSpan w:val="6"/>
            <w:tcBorders>
              <w:top w:val="single" w:sz="8" w:space="0" w:color="auto"/>
              <w:left w:val="nil"/>
              <w:bottom w:val="single" w:sz="8" w:space="0" w:color="auto"/>
              <w:right w:val="single" w:sz="8" w:space="0" w:color="000000"/>
            </w:tcBorders>
            <w:shd w:val="clear" w:color="auto" w:fill="auto"/>
            <w:vAlign w:val="center"/>
            <w:hideMark/>
          </w:tcPr>
          <w:p w14:paraId="4B414724"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Существующее положение</w:t>
            </w:r>
          </w:p>
        </w:tc>
        <w:tc>
          <w:tcPr>
            <w:tcW w:w="5799" w:type="dxa"/>
            <w:gridSpan w:val="5"/>
            <w:tcBorders>
              <w:top w:val="single" w:sz="8" w:space="0" w:color="auto"/>
              <w:left w:val="nil"/>
              <w:bottom w:val="single" w:sz="8" w:space="0" w:color="auto"/>
              <w:right w:val="single" w:sz="8" w:space="0" w:color="000000"/>
            </w:tcBorders>
            <w:shd w:val="clear" w:color="auto" w:fill="auto"/>
            <w:vAlign w:val="center"/>
            <w:hideMark/>
          </w:tcPr>
          <w:p w14:paraId="225304AD"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Перспективное положение</w:t>
            </w:r>
          </w:p>
        </w:tc>
      </w:tr>
      <w:tr w:rsidR="00CA1753" w:rsidRPr="00CA1753" w14:paraId="63A49A36" w14:textId="77777777" w:rsidTr="00CA1753">
        <w:trPr>
          <w:trHeight w:val="510"/>
        </w:trPr>
        <w:tc>
          <w:tcPr>
            <w:tcW w:w="4086" w:type="dxa"/>
            <w:vMerge/>
            <w:tcBorders>
              <w:top w:val="single" w:sz="8" w:space="0" w:color="auto"/>
              <w:left w:val="single" w:sz="8" w:space="0" w:color="auto"/>
              <w:bottom w:val="single" w:sz="8" w:space="0" w:color="000000"/>
              <w:right w:val="single" w:sz="8" w:space="0" w:color="auto"/>
            </w:tcBorders>
            <w:vAlign w:val="center"/>
            <w:hideMark/>
          </w:tcPr>
          <w:p w14:paraId="6D6DE109" w14:textId="77777777" w:rsidR="00CA1753" w:rsidRPr="00CA1753" w:rsidRDefault="00CA1753" w:rsidP="00CA1753">
            <w:pPr>
              <w:pStyle w:val="a8"/>
              <w:rPr>
                <w:rFonts w:cs="Times New Roman"/>
                <w:b/>
                <w:bCs/>
                <w:szCs w:val="20"/>
                <w:lang w:eastAsia="ru-RU"/>
              </w:rPr>
            </w:pPr>
          </w:p>
        </w:tc>
        <w:tc>
          <w:tcPr>
            <w:tcW w:w="2283" w:type="dxa"/>
            <w:gridSpan w:val="2"/>
            <w:tcBorders>
              <w:top w:val="single" w:sz="8" w:space="0" w:color="auto"/>
              <w:left w:val="nil"/>
              <w:bottom w:val="single" w:sz="8" w:space="0" w:color="auto"/>
              <w:right w:val="single" w:sz="8" w:space="0" w:color="000000"/>
            </w:tcBorders>
            <w:shd w:val="clear" w:color="auto" w:fill="auto"/>
            <w:vAlign w:val="center"/>
            <w:hideMark/>
          </w:tcPr>
          <w:p w14:paraId="2B5F16FF"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Фоновые концентрации</w:t>
            </w:r>
          </w:p>
        </w:tc>
        <w:tc>
          <w:tcPr>
            <w:tcW w:w="3516" w:type="dxa"/>
            <w:gridSpan w:val="4"/>
            <w:tcBorders>
              <w:top w:val="single" w:sz="8" w:space="0" w:color="auto"/>
              <w:left w:val="nil"/>
              <w:bottom w:val="single" w:sz="8" w:space="0" w:color="auto"/>
              <w:right w:val="single" w:sz="8" w:space="0" w:color="000000"/>
            </w:tcBorders>
            <w:shd w:val="clear" w:color="auto" w:fill="auto"/>
            <w:vAlign w:val="center"/>
            <w:hideMark/>
          </w:tcPr>
          <w:p w14:paraId="7A0210DF"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в том числе от объектов теплоснабжения</w:t>
            </w:r>
          </w:p>
        </w:tc>
        <w:tc>
          <w:tcPr>
            <w:tcW w:w="2296" w:type="dxa"/>
            <w:gridSpan w:val="2"/>
            <w:tcBorders>
              <w:top w:val="single" w:sz="8" w:space="0" w:color="auto"/>
              <w:left w:val="nil"/>
              <w:bottom w:val="single" w:sz="8" w:space="0" w:color="auto"/>
              <w:right w:val="single" w:sz="8" w:space="0" w:color="000000"/>
            </w:tcBorders>
            <w:shd w:val="clear" w:color="auto" w:fill="auto"/>
            <w:vAlign w:val="center"/>
            <w:hideMark/>
          </w:tcPr>
          <w:p w14:paraId="3C4E2BDB"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Фоновые концентрации</w:t>
            </w:r>
          </w:p>
        </w:tc>
        <w:tc>
          <w:tcPr>
            <w:tcW w:w="3503" w:type="dxa"/>
            <w:gridSpan w:val="3"/>
            <w:tcBorders>
              <w:top w:val="single" w:sz="8" w:space="0" w:color="auto"/>
              <w:left w:val="nil"/>
              <w:bottom w:val="single" w:sz="8" w:space="0" w:color="auto"/>
              <w:right w:val="single" w:sz="8" w:space="0" w:color="000000"/>
            </w:tcBorders>
            <w:shd w:val="clear" w:color="auto" w:fill="auto"/>
            <w:vAlign w:val="center"/>
            <w:hideMark/>
          </w:tcPr>
          <w:p w14:paraId="1DF53951"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в том числе от объектов теплоснабжения</w:t>
            </w:r>
          </w:p>
        </w:tc>
      </w:tr>
      <w:tr w:rsidR="00CA1753" w:rsidRPr="00CA1753" w14:paraId="15D5103C" w14:textId="77777777" w:rsidTr="00CA1753">
        <w:trPr>
          <w:trHeight w:val="780"/>
        </w:trPr>
        <w:tc>
          <w:tcPr>
            <w:tcW w:w="4086" w:type="dxa"/>
            <w:vMerge/>
            <w:tcBorders>
              <w:top w:val="single" w:sz="8" w:space="0" w:color="auto"/>
              <w:left w:val="single" w:sz="8" w:space="0" w:color="auto"/>
              <w:bottom w:val="single" w:sz="8" w:space="0" w:color="000000"/>
              <w:right w:val="single" w:sz="8" w:space="0" w:color="auto"/>
            </w:tcBorders>
            <w:vAlign w:val="center"/>
            <w:hideMark/>
          </w:tcPr>
          <w:p w14:paraId="3CBCF5E4" w14:textId="77777777" w:rsidR="00CA1753" w:rsidRPr="00CA1753" w:rsidRDefault="00CA1753" w:rsidP="00CA1753">
            <w:pPr>
              <w:pStyle w:val="a8"/>
              <w:rPr>
                <w:rFonts w:cs="Times New Roman"/>
                <w:b/>
                <w:bCs/>
                <w:szCs w:val="20"/>
                <w:lang w:eastAsia="ru-RU"/>
              </w:rPr>
            </w:pPr>
          </w:p>
        </w:tc>
        <w:tc>
          <w:tcPr>
            <w:tcW w:w="1159" w:type="dxa"/>
            <w:tcBorders>
              <w:top w:val="nil"/>
              <w:left w:val="nil"/>
              <w:bottom w:val="single" w:sz="8" w:space="0" w:color="auto"/>
              <w:right w:val="single" w:sz="8" w:space="0" w:color="auto"/>
            </w:tcBorders>
            <w:shd w:val="clear" w:color="auto" w:fill="auto"/>
            <w:vAlign w:val="center"/>
            <w:hideMark/>
          </w:tcPr>
          <w:p w14:paraId="3831F15D"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доли ПДК</w:t>
            </w:r>
          </w:p>
        </w:tc>
        <w:tc>
          <w:tcPr>
            <w:tcW w:w="1160" w:type="dxa"/>
            <w:gridSpan w:val="2"/>
            <w:tcBorders>
              <w:top w:val="nil"/>
              <w:left w:val="nil"/>
              <w:bottom w:val="single" w:sz="8" w:space="0" w:color="auto"/>
              <w:right w:val="single" w:sz="8" w:space="0" w:color="auto"/>
            </w:tcBorders>
            <w:shd w:val="clear" w:color="auto" w:fill="auto"/>
            <w:vAlign w:val="center"/>
            <w:hideMark/>
          </w:tcPr>
          <w:p w14:paraId="6F0545D6"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мг/куб.м.</w:t>
            </w:r>
          </w:p>
        </w:tc>
        <w:tc>
          <w:tcPr>
            <w:tcW w:w="1160" w:type="dxa"/>
            <w:tcBorders>
              <w:top w:val="nil"/>
              <w:left w:val="nil"/>
              <w:bottom w:val="single" w:sz="8" w:space="0" w:color="auto"/>
              <w:right w:val="single" w:sz="8" w:space="0" w:color="auto"/>
            </w:tcBorders>
            <w:shd w:val="clear" w:color="auto" w:fill="auto"/>
            <w:vAlign w:val="center"/>
            <w:hideMark/>
          </w:tcPr>
          <w:p w14:paraId="385526C4"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доли ПДК</w:t>
            </w:r>
          </w:p>
        </w:tc>
        <w:tc>
          <w:tcPr>
            <w:tcW w:w="1160" w:type="dxa"/>
            <w:tcBorders>
              <w:top w:val="nil"/>
              <w:left w:val="nil"/>
              <w:bottom w:val="single" w:sz="8" w:space="0" w:color="auto"/>
              <w:right w:val="single" w:sz="8" w:space="0" w:color="auto"/>
            </w:tcBorders>
            <w:shd w:val="clear" w:color="auto" w:fill="auto"/>
            <w:vAlign w:val="center"/>
            <w:hideMark/>
          </w:tcPr>
          <w:p w14:paraId="35BD0924"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мг/куб.м.</w:t>
            </w:r>
          </w:p>
        </w:tc>
        <w:tc>
          <w:tcPr>
            <w:tcW w:w="1160" w:type="dxa"/>
            <w:tcBorders>
              <w:top w:val="nil"/>
              <w:left w:val="nil"/>
              <w:bottom w:val="single" w:sz="8" w:space="0" w:color="auto"/>
              <w:right w:val="single" w:sz="8" w:space="0" w:color="auto"/>
            </w:tcBorders>
            <w:shd w:val="clear" w:color="auto" w:fill="auto"/>
            <w:vAlign w:val="center"/>
            <w:hideMark/>
          </w:tcPr>
          <w:p w14:paraId="30147F0C"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вклад в фоновые, %</w:t>
            </w:r>
          </w:p>
        </w:tc>
        <w:tc>
          <w:tcPr>
            <w:tcW w:w="1159" w:type="dxa"/>
            <w:tcBorders>
              <w:top w:val="nil"/>
              <w:left w:val="nil"/>
              <w:bottom w:val="single" w:sz="8" w:space="0" w:color="auto"/>
              <w:right w:val="single" w:sz="8" w:space="0" w:color="auto"/>
            </w:tcBorders>
            <w:shd w:val="clear" w:color="auto" w:fill="auto"/>
            <w:vAlign w:val="center"/>
            <w:hideMark/>
          </w:tcPr>
          <w:p w14:paraId="1D5AC874"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доли ПДК</w:t>
            </w:r>
          </w:p>
        </w:tc>
        <w:tc>
          <w:tcPr>
            <w:tcW w:w="1137" w:type="dxa"/>
            <w:tcBorders>
              <w:top w:val="nil"/>
              <w:left w:val="nil"/>
              <w:bottom w:val="single" w:sz="8" w:space="0" w:color="auto"/>
              <w:right w:val="single" w:sz="8" w:space="0" w:color="auto"/>
            </w:tcBorders>
            <w:shd w:val="clear" w:color="auto" w:fill="auto"/>
            <w:vAlign w:val="center"/>
            <w:hideMark/>
          </w:tcPr>
          <w:p w14:paraId="3EC8BC7E"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мг/куб.м.</w:t>
            </w:r>
          </w:p>
        </w:tc>
        <w:tc>
          <w:tcPr>
            <w:tcW w:w="1183" w:type="dxa"/>
            <w:tcBorders>
              <w:top w:val="nil"/>
              <w:left w:val="nil"/>
              <w:bottom w:val="single" w:sz="8" w:space="0" w:color="auto"/>
              <w:right w:val="single" w:sz="8" w:space="0" w:color="auto"/>
            </w:tcBorders>
            <w:shd w:val="clear" w:color="auto" w:fill="auto"/>
            <w:vAlign w:val="center"/>
            <w:hideMark/>
          </w:tcPr>
          <w:p w14:paraId="35F40A03"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доли ПДК</w:t>
            </w:r>
          </w:p>
        </w:tc>
        <w:tc>
          <w:tcPr>
            <w:tcW w:w="1160" w:type="dxa"/>
            <w:tcBorders>
              <w:top w:val="nil"/>
              <w:left w:val="nil"/>
              <w:bottom w:val="single" w:sz="8" w:space="0" w:color="auto"/>
              <w:right w:val="single" w:sz="8" w:space="0" w:color="auto"/>
            </w:tcBorders>
            <w:shd w:val="clear" w:color="auto" w:fill="auto"/>
            <w:vAlign w:val="center"/>
            <w:hideMark/>
          </w:tcPr>
          <w:p w14:paraId="6E30DF91"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мг/куб.м.</w:t>
            </w:r>
          </w:p>
        </w:tc>
        <w:tc>
          <w:tcPr>
            <w:tcW w:w="1160" w:type="dxa"/>
            <w:tcBorders>
              <w:top w:val="nil"/>
              <w:left w:val="nil"/>
              <w:bottom w:val="single" w:sz="8" w:space="0" w:color="auto"/>
              <w:right w:val="single" w:sz="8" w:space="0" w:color="auto"/>
            </w:tcBorders>
            <w:shd w:val="clear" w:color="auto" w:fill="auto"/>
            <w:vAlign w:val="center"/>
            <w:hideMark/>
          </w:tcPr>
          <w:p w14:paraId="63FDACA5"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вклад в фоновые, %</w:t>
            </w:r>
          </w:p>
        </w:tc>
      </w:tr>
      <w:tr w:rsidR="00CA1753" w:rsidRPr="00CA1753" w14:paraId="0E02917C" w14:textId="77777777" w:rsidTr="00CA1753">
        <w:trPr>
          <w:trHeight w:val="465"/>
        </w:trPr>
        <w:tc>
          <w:tcPr>
            <w:tcW w:w="4086" w:type="dxa"/>
            <w:tcBorders>
              <w:top w:val="nil"/>
              <w:left w:val="single" w:sz="8" w:space="0" w:color="000000"/>
              <w:bottom w:val="single" w:sz="8" w:space="0" w:color="000000"/>
              <w:right w:val="single" w:sz="8" w:space="0" w:color="000000"/>
            </w:tcBorders>
            <w:shd w:val="clear" w:color="000000" w:fill="FFFFFF"/>
            <w:noWrap/>
            <w:vAlign w:val="center"/>
            <w:hideMark/>
          </w:tcPr>
          <w:p w14:paraId="29DC7C8E" w14:textId="77777777" w:rsidR="00CA1753" w:rsidRPr="00CA1753" w:rsidRDefault="00CA1753" w:rsidP="00CA1753">
            <w:pPr>
              <w:pStyle w:val="a8"/>
              <w:rPr>
                <w:rFonts w:cs="Times New Roman"/>
                <w:szCs w:val="20"/>
                <w:lang w:eastAsia="ru-RU"/>
              </w:rPr>
            </w:pPr>
            <w:r w:rsidRPr="00CA1753">
              <w:rPr>
                <w:rFonts w:cs="Times New Roman"/>
                <w:szCs w:val="20"/>
                <w:lang w:eastAsia="ru-RU"/>
              </w:rPr>
              <w:t>Азота диоксид (Двуокись азота; пероксид азота)</w:t>
            </w:r>
          </w:p>
        </w:tc>
        <w:tc>
          <w:tcPr>
            <w:tcW w:w="1159" w:type="dxa"/>
            <w:tcBorders>
              <w:top w:val="nil"/>
              <w:left w:val="nil"/>
              <w:bottom w:val="single" w:sz="8" w:space="0" w:color="000000"/>
              <w:right w:val="single" w:sz="8" w:space="0" w:color="000000"/>
            </w:tcBorders>
            <w:shd w:val="clear" w:color="000000" w:fill="FFFFFF"/>
            <w:noWrap/>
            <w:vAlign w:val="center"/>
            <w:hideMark/>
          </w:tcPr>
          <w:p w14:paraId="0AA31441" w14:textId="77777777" w:rsidR="00CA1753" w:rsidRPr="00CA1753" w:rsidRDefault="00CA1753" w:rsidP="00CA1753">
            <w:pPr>
              <w:pStyle w:val="a8"/>
              <w:rPr>
                <w:rFonts w:cs="Times New Roman"/>
                <w:szCs w:val="20"/>
                <w:lang w:eastAsia="ru-RU"/>
              </w:rPr>
            </w:pPr>
            <w:r w:rsidRPr="00CA1753">
              <w:rPr>
                <w:rFonts w:cs="Times New Roman"/>
                <w:szCs w:val="20"/>
                <w:lang w:eastAsia="ru-RU"/>
              </w:rPr>
              <w:t>8,43E-01</w:t>
            </w:r>
          </w:p>
        </w:tc>
        <w:tc>
          <w:tcPr>
            <w:tcW w:w="1160" w:type="dxa"/>
            <w:gridSpan w:val="2"/>
            <w:tcBorders>
              <w:top w:val="nil"/>
              <w:left w:val="nil"/>
              <w:bottom w:val="single" w:sz="8" w:space="0" w:color="000000"/>
              <w:right w:val="single" w:sz="8" w:space="0" w:color="000000"/>
            </w:tcBorders>
            <w:shd w:val="clear" w:color="000000" w:fill="FFFFFF"/>
            <w:noWrap/>
            <w:vAlign w:val="center"/>
            <w:hideMark/>
          </w:tcPr>
          <w:p w14:paraId="2D4CABB9" w14:textId="77777777" w:rsidR="00CA1753" w:rsidRPr="00CA1753" w:rsidRDefault="00CA1753" w:rsidP="00CA1753">
            <w:pPr>
              <w:pStyle w:val="a8"/>
              <w:rPr>
                <w:rFonts w:cs="Times New Roman"/>
                <w:szCs w:val="20"/>
                <w:lang w:eastAsia="ru-RU"/>
              </w:rPr>
            </w:pPr>
            <w:r w:rsidRPr="00CA1753">
              <w:rPr>
                <w:rFonts w:cs="Times New Roman"/>
                <w:szCs w:val="20"/>
                <w:lang w:eastAsia="ru-RU"/>
              </w:rPr>
              <w:t>3,37E-02</w:t>
            </w:r>
          </w:p>
        </w:tc>
        <w:tc>
          <w:tcPr>
            <w:tcW w:w="1160" w:type="dxa"/>
            <w:tcBorders>
              <w:top w:val="nil"/>
              <w:left w:val="nil"/>
              <w:bottom w:val="single" w:sz="8" w:space="0" w:color="000000"/>
              <w:right w:val="single" w:sz="8" w:space="0" w:color="000000"/>
            </w:tcBorders>
            <w:shd w:val="clear" w:color="000000" w:fill="FFFFFF"/>
            <w:noWrap/>
            <w:vAlign w:val="center"/>
            <w:hideMark/>
          </w:tcPr>
          <w:p w14:paraId="7164B531" w14:textId="77777777" w:rsidR="00CA1753" w:rsidRPr="00CA1753" w:rsidRDefault="00CA1753" w:rsidP="00CA1753">
            <w:pPr>
              <w:pStyle w:val="a8"/>
              <w:rPr>
                <w:rFonts w:cs="Times New Roman"/>
                <w:szCs w:val="20"/>
                <w:lang w:eastAsia="ru-RU"/>
              </w:rPr>
            </w:pPr>
            <w:r w:rsidRPr="00CA1753">
              <w:rPr>
                <w:rFonts w:cs="Times New Roman"/>
                <w:szCs w:val="20"/>
                <w:lang w:eastAsia="ru-RU"/>
              </w:rPr>
              <w:t>8,43E-01</w:t>
            </w:r>
          </w:p>
        </w:tc>
        <w:tc>
          <w:tcPr>
            <w:tcW w:w="1160" w:type="dxa"/>
            <w:tcBorders>
              <w:top w:val="nil"/>
              <w:left w:val="nil"/>
              <w:bottom w:val="single" w:sz="8" w:space="0" w:color="000000"/>
              <w:right w:val="single" w:sz="8" w:space="0" w:color="000000"/>
            </w:tcBorders>
            <w:shd w:val="clear" w:color="000000" w:fill="FFFFFF"/>
            <w:noWrap/>
            <w:vAlign w:val="center"/>
            <w:hideMark/>
          </w:tcPr>
          <w:p w14:paraId="3F88029A" w14:textId="77777777" w:rsidR="00CA1753" w:rsidRPr="00CA1753" w:rsidRDefault="00CA1753" w:rsidP="00CA1753">
            <w:pPr>
              <w:pStyle w:val="a8"/>
              <w:rPr>
                <w:rFonts w:cs="Times New Roman"/>
                <w:szCs w:val="20"/>
                <w:lang w:eastAsia="ru-RU"/>
              </w:rPr>
            </w:pPr>
            <w:r w:rsidRPr="00CA1753">
              <w:rPr>
                <w:rFonts w:cs="Times New Roman"/>
                <w:szCs w:val="20"/>
                <w:lang w:eastAsia="ru-RU"/>
              </w:rPr>
              <w:t>3,37E-02</w:t>
            </w:r>
          </w:p>
        </w:tc>
        <w:tc>
          <w:tcPr>
            <w:tcW w:w="1160" w:type="dxa"/>
            <w:tcBorders>
              <w:top w:val="nil"/>
              <w:left w:val="nil"/>
              <w:bottom w:val="single" w:sz="8" w:space="0" w:color="auto"/>
              <w:right w:val="single" w:sz="8" w:space="0" w:color="auto"/>
            </w:tcBorders>
            <w:shd w:val="clear" w:color="auto" w:fill="auto"/>
            <w:vAlign w:val="center"/>
            <w:hideMark/>
          </w:tcPr>
          <w:p w14:paraId="5FD893B4" w14:textId="77777777" w:rsidR="00CA1753" w:rsidRPr="00CA1753" w:rsidRDefault="00CA1753" w:rsidP="00CA1753">
            <w:pPr>
              <w:pStyle w:val="a8"/>
              <w:rPr>
                <w:rFonts w:cs="Times New Roman"/>
                <w:szCs w:val="20"/>
                <w:lang w:eastAsia="ru-RU"/>
              </w:rPr>
            </w:pPr>
            <w:r w:rsidRPr="00CA1753">
              <w:rPr>
                <w:rFonts w:cs="Times New Roman"/>
                <w:szCs w:val="20"/>
                <w:lang w:eastAsia="ru-RU"/>
              </w:rPr>
              <w:t>99,99%</w:t>
            </w:r>
          </w:p>
        </w:tc>
        <w:tc>
          <w:tcPr>
            <w:tcW w:w="1159" w:type="dxa"/>
            <w:tcBorders>
              <w:top w:val="nil"/>
              <w:left w:val="nil"/>
              <w:bottom w:val="single" w:sz="8" w:space="0" w:color="000000"/>
              <w:right w:val="single" w:sz="8" w:space="0" w:color="000000"/>
            </w:tcBorders>
            <w:shd w:val="clear" w:color="000000" w:fill="FFFFFF"/>
            <w:noWrap/>
            <w:vAlign w:val="center"/>
            <w:hideMark/>
          </w:tcPr>
          <w:p w14:paraId="12A73E5B" w14:textId="77777777" w:rsidR="00CA1753" w:rsidRPr="00CA1753" w:rsidRDefault="00CA1753" w:rsidP="00CA1753">
            <w:pPr>
              <w:pStyle w:val="a8"/>
              <w:rPr>
                <w:rFonts w:cs="Times New Roman"/>
                <w:szCs w:val="20"/>
                <w:lang w:eastAsia="ru-RU"/>
              </w:rPr>
            </w:pPr>
            <w:r w:rsidRPr="00CA1753">
              <w:rPr>
                <w:rFonts w:cs="Times New Roman"/>
                <w:szCs w:val="20"/>
                <w:lang w:eastAsia="ru-RU"/>
              </w:rPr>
              <w:t>6,01E-01</w:t>
            </w:r>
          </w:p>
        </w:tc>
        <w:tc>
          <w:tcPr>
            <w:tcW w:w="1137" w:type="dxa"/>
            <w:tcBorders>
              <w:top w:val="nil"/>
              <w:left w:val="nil"/>
              <w:bottom w:val="single" w:sz="8" w:space="0" w:color="000000"/>
              <w:right w:val="single" w:sz="8" w:space="0" w:color="000000"/>
            </w:tcBorders>
            <w:shd w:val="clear" w:color="000000" w:fill="FFFFFF"/>
            <w:noWrap/>
            <w:vAlign w:val="center"/>
            <w:hideMark/>
          </w:tcPr>
          <w:p w14:paraId="350FD3FE" w14:textId="77777777" w:rsidR="00CA1753" w:rsidRPr="00CA1753" w:rsidRDefault="00CA1753" w:rsidP="00CA1753">
            <w:pPr>
              <w:pStyle w:val="a8"/>
              <w:rPr>
                <w:rFonts w:cs="Times New Roman"/>
                <w:szCs w:val="20"/>
                <w:lang w:eastAsia="ru-RU"/>
              </w:rPr>
            </w:pPr>
            <w:r w:rsidRPr="00CA1753">
              <w:rPr>
                <w:rFonts w:cs="Times New Roman"/>
                <w:szCs w:val="20"/>
                <w:lang w:eastAsia="ru-RU"/>
              </w:rPr>
              <w:t>2,40E-02</w:t>
            </w:r>
          </w:p>
        </w:tc>
        <w:tc>
          <w:tcPr>
            <w:tcW w:w="1183" w:type="dxa"/>
            <w:tcBorders>
              <w:top w:val="nil"/>
              <w:left w:val="nil"/>
              <w:bottom w:val="single" w:sz="8" w:space="0" w:color="000000"/>
              <w:right w:val="single" w:sz="8" w:space="0" w:color="000000"/>
            </w:tcBorders>
            <w:shd w:val="clear" w:color="000000" w:fill="FFFFFF"/>
            <w:noWrap/>
            <w:vAlign w:val="center"/>
            <w:hideMark/>
          </w:tcPr>
          <w:p w14:paraId="3B44942F" w14:textId="77777777" w:rsidR="00CA1753" w:rsidRPr="00CA1753" w:rsidRDefault="00CA1753" w:rsidP="00CA1753">
            <w:pPr>
              <w:pStyle w:val="a8"/>
              <w:rPr>
                <w:rFonts w:cs="Times New Roman"/>
                <w:szCs w:val="20"/>
                <w:lang w:eastAsia="ru-RU"/>
              </w:rPr>
            </w:pPr>
            <w:r w:rsidRPr="00CA1753">
              <w:rPr>
                <w:rFonts w:cs="Times New Roman"/>
                <w:szCs w:val="20"/>
                <w:lang w:eastAsia="ru-RU"/>
              </w:rPr>
              <w:t>6,01E-01</w:t>
            </w:r>
          </w:p>
        </w:tc>
        <w:tc>
          <w:tcPr>
            <w:tcW w:w="1160" w:type="dxa"/>
            <w:tcBorders>
              <w:top w:val="nil"/>
              <w:left w:val="nil"/>
              <w:bottom w:val="single" w:sz="8" w:space="0" w:color="000000"/>
              <w:right w:val="single" w:sz="8" w:space="0" w:color="000000"/>
            </w:tcBorders>
            <w:shd w:val="clear" w:color="000000" w:fill="FFFFFF"/>
            <w:noWrap/>
            <w:vAlign w:val="center"/>
            <w:hideMark/>
          </w:tcPr>
          <w:p w14:paraId="50F5B1E7" w14:textId="77777777" w:rsidR="00CA1753" w:rsidRPr="00CA1753" w:rsidRDefault="00CA1753" w:rsidP="00CA1753">
            <w:pPr>
              <w:pStyle w:val="a8"/>
              <w:rPr>
                <w:rFonts w:cs="Times New Roman"/>
                <w:szCs w:val="20"/>
                <w:lang w:eastAsia="ru-RU"/>
              </w:rPr>
            </w:pPr>
            <w:r w:rsidRPr="00CA1753">
              <w:rPr>
                <w:rFonts w:cs="Times New Roman"/>
                <w:szCs w:val="20"/>
                <w:lang w:eastAsia="ru-RU"/>
              </w:rPr>
              <w:t>2,40E-02</w:t>
            </w:r>
          </w:p>
        </w:tc>
        <w:tc>
          <w:tcPr>
            <w:tcW w:w="1160" w:type="dxa"/>
            <w:tcBorders>
              <w:top w:val="nil"/>
              <w:left w:val="nil"/>
              <w:bottom w:val="single" w:sz="8" w:space="0" w:color="auto"/>
              <w:right w:val="single" w:sz="8" w:space="0" w:color="auto"/>
            </w:tcBorders>
            <w:shd w:val="clear" w:color="auto" w:fill="auto"/>
            <w:vAlign w:val="center"/>
            <w:hideMark/>
          </w:tcPr>
          <w:p w14:paraId="7CB6DB28" w14:textId="77777777" w:rsidR="00CA1753" w:rsidRPr="00CA1753" w:rsidRDefault="00CA1753" w:rsidP="00CA1753">
            <w:pPr>
              <w:pStyle w:val="a8"/>
              <w:rPr>
                <w:rFonts w:cs="Times New Roman"/>
                <w:szCs w:val="20"/>
                <w:lang w:eastAsia="ru-RU"/>
              </w:rPr>
            </w:pPr>
            <w:r w:rsidRPr="00CA1753">
              <w:rPr>
                <w:rFonts w:cs="Times New Roman"/>
                <w:szCs w:val="20"/>
                <w:lang w:eastAsia="ru-RU"/>
              </w:rPr>
              <w:t>99,99%</w:t>
            </w:r>
          </w:p>
        </w:tc>
      </w:tr>
      <w:tr w:rsidR="00CA1753" w:rsidRPr="00CA1753" w14:paraId="2810D4AC" w14:textId="77777777" w:rsidTr="00CA1753">
        <w:trPr>
          <w:trHeight w:val="315"/>
        </w:trPr>
        <w:tc>
          <w:tcPr>
            <w:tcW w:w="4086" w:type="dxa"/>
            <w:tcBorders>
              <w:top w:val="nil"/>
              <w:left w:val="single" w:sz="8" w:space="0" w:color="000000"/>
              <w:bottom w:val="single" w:sz="8" w:space="0" w:color="000000"/>
              <w:right w:val="single" w:sz="8" w:space="0" w:color="000000"/>
            </w:tcBorders>
            <w:shd w:val="clear" w:color="000000" w:fill="FFFFFF"/>
            <w:noWrap/>
            <w:vAlign w:val="center"/>
            <w:hideMark/>
          </w:tcPr>
          <w:p w14:paraId="1393F095" w14:textId="77777777" w:rsidR="00CA1753" w:rsidRPr="00CA1753" w:rsidRDefault="00CA1753" w:rsidP="00CA1753">
            <w:pPr>
              <w:pStyle w:val="a8"/>
              <w:rPr>
                <w:rFonts w:cs="Times New Roman"/>
                <w:szCs w:val="20"/>
                <w:lang w:eastAsia="ru-RU"/>
              </w:rPr>
            </w:pPr>
            <w:r w:rsidRPr="00CA1753">
              <w:rPr>
                <w:rFonts w:cs="Times New Roman"/>
                <w:szCs w:val="20"/>
                <w:lang w:eastAsia="ru-RU"/>
              </w:rPr>
              <w:t>Азот (II) оксид (Азот монооксид)</w:t>
            </w:r>
          </w:p>
        </w:tc>
        <w:tc>
          <w:tcPr>
            <w:tcW w:w="1159" w:type="dxa"/>
            <w:tcBorders>
              <w:top w:val="nil"/>
              <w:left w:val="nil"/>
              <w:bottom w:val="single" w:sz="8" w:space="0" w:color="000000"/>
              <w:right w:val="single" w:sz="8" w:space="0" w:color="000000"/>
            </w:tcBorders>
            <w:shd w:val="clear" w:color="000000" w:fill="FFFFFF"/>
            <w:noWrap/>
            <w:vAlign w:val="center"/>
            <w:hideMark/>
          </w:tcPr>
          <w:p w14:paraId="2D812FE3" w14:textId="77777777" w:rsidR="00CA1753" w:rsidRPr="00CA1753" w:rsidRDefault="00CA1753" w:rsidP="00CA1753">
            <w:pPr>
              <w:pStyle w:val="a8"/>
              <w:rPr>
                <w:rFonts w:cs="Times New Roman"/>
                <w:szCs w:val="20"/>
                <w:lang w:eastAsia="ru-RU"/>
              </w:rPr>
            </w:pPr>
            <w:r w:rsidRPr="00CA1753">
              <w:rPr>
                <w:rFonts w:cs="Times New Roman"/>
                <w:szCs w:val="20"/>
                <w:lang w:eastAsia="ru-RU"/>
              </w:rPr>
              <w:t>9,26E-02</w:t>
            </w:r>
          </w:p>
        </w:tc>
        <w:tc>
          <w:tcPr>
            <w:tcW w:w="1160" w:type="dxa"/>
            <w:gridSpan w:val="2"/>
            <w:tcBorders>
              <w:top w:val="nil"/>
              <w:left w:val="nil"/>
              <w:bottom w:val="single" w:sz="8" w:space="0" w:color="000000"/>
              <w:right w:val="single" w:sz="8" w:space="0" w:color="000000"/>
            </w:tcBorders>
            <w:shd w:val="clear" w:color="000000" w:fill="FFFFFF"/>
            <w:noWrap/>
            <w:vAlign w:val="center"/>
            <w:hideMark/>
          </w:tcPr>
          <w:p w14:paraId="5016F44D" w14:textId="77777777" w:rsidR="00CA1753" w:rsidRPr="00CA1753" w:rsidRDefault="00CA1753" w:rsidP="00CA1753">
            <w:pPr>
              <w:pStyle w:val="a8"/>
              <w:rPr>
                <w:rFonts w:cs="Times New Roman"/>
                <w:szCs w:val="20"/>
                <w:lang w:eastAsia="ru-RU"/>
              </w:rPr>
            </w:pPr>
            <w:r w:rsidRPr="00CA1753">
              <w:rPr>
                <w:rFonts w:cs="Times New Roman"/>
                <w:szCs w:val="20"/>
                <w:lang w:eastAsia="ru-RU"/>
              </w:rPr>
              <w:t>5,55E-03</w:t>
            </w:r>
          </w:p>
        </w:tc>
        <w:tc>
          <w:tcPr>
            <w:tcW w:w="1160" w:type="dxa"/>
            <w:tcBorders>
              <w:top w:val="nil"/>
              <w:left w:val="nil"/>
              <w:bottom w:val="single" w:sz="8" w:space="0" w:color="000000"/>
              <w:right w:val="single" w:sz="8" w:space="0" w:color="000000"/>
            </w:tcBorders>
            <w:shd w:val="clear" w:color="000000" w:fill="FFFFFF"/>
            <w:noWrap/>
            <w:vAlign w:val="center"/>
            <w:hideMark/>
          </w:tcPr>
          <w:p w14:paraId="1BA709D6" w14:textId="77777777" w:rsidR="00CA1753" w:rsidRPr="00CA1753" w:rsidRDefault="00CA1753" w:rsidP="00CA1753">
            <w:pPr>
              <w:pStyle w:val="a8"/>
              <w:rPr>
                <w:rFonts w:cs="Times New Roman"/>
                <w:szCs w:val="20"/>
                <w:lang w:eastAsia="ru-RU"/>
              </w:rPr>
            </w:pPr>
            <w:r w:rsidRPr="00CA1753">
              <w:rPr>
                <w:rFonts w:cs="Times New Roman"/>
                <w:szCs w:val="20"/>
                <w:lang w:eastAsia="ru-RU"/>
              </w:rPr>
              <w:t>9,25E-02</w:t>
            </w:r>
          </w:p>
        </w:tc>
        <w:tc>
          <w:tcPr>
            <w:tcW w:w="1160" w:type="dxa"/>
            <w:tcBorders>
              <w:top w:val="nil"/>
              <w:left w:val="nil"/>
              <w:bottom w:val="single" w:sz="8" w:space="0" w:color="000000"/>
              <w:right w:val="single" w:sz="8" w:space="0" w:color="000000"/>
            </w:tcBorders>
            <w:shd w:val="clear" w:color="000000" w:fill="FFFFFF"/>
            <w:noWrap/>
            <w:vAlign w:val="center"/>
            <w:hideMark/>
          </w:tcPr>
          <w:p w14:paraId="723124BD" w14:textId="77777777" w:rsidR="00CA1753" w:rsidRPr="00CA1753" w:rsidRDefault="00CA1753" w:rsidP="00CA1753">
            <w:pPr>
              <w:pStyle w:val="a8"/>
              <w:rPr>
                <w:rFonts w:cs="Times New Roman"/>
                <w:szCs w:val="20"/>
                <w:lang w:eastAsia="ru-RU"/>
              </w:rPr>
            </w:pPr>
            <w:r w:rsidRPr="00CA1753">
              <w:rPr>
                <w:rFonts w:cs="Times New Roman"/>
                <w:szCs w:val="20"/>
                <w:lang w:eastAsia="ru-RU"/>
              </w:rPr>
              <w:t>5,55E-03</w:t>
            </w:r>
          </w:p>
        </w:tc>
        <w:tc>
          <w:tcPr>
            <w:tcW w:w="1160" w:type="dxa"/>
            <w:tcBorders>
              <w:top w:val="nil"/>
              <w:left w:val="nil"/>
              <w:bottom w:val="single" w:sz="8" w:space="0" w:color="auto"/>
              <w:right w:val="single" w:sz="8" w:space="0" w:color="auto"/>
            </w:tcBorders>
            <w:shd w:val="clear" w:color="auto" w:fill="auto"/>
            <w:vAlign w:val="center"/>
            <w:hideMark/>
          </w:tcPr>
          <w:p w14:paraId="625B6A3C" w14:textId="77777777" w:rsidR="00CA1753" w:rsidRPr="00CA1753" w:rsidRDefault="00CA1753" w:rsidP="00CA1753">
            <w:pPr>
              <w:pStyle w:val="a8"/>
              <w:rPr>
                <w:rFonts w:cs="Times New Roman"/>
                <w:szCs w:val="20"/>
                <w:lang w:eastAsia="ru-RU"/>
              </w:rPr>
            </w:pPr>
            <w:r w:rsidRPr="00CA1753">
              <w:rPr>
                <w:rFonts w:cs="Times New Roman"/>
                <w:szCs w:val="20"/>
                <w:lang w:eastAsia="ru-RU"/>
              </w:rPr>
              <w:t>99,98%</w:t>
            </w:r>
          </w:p>
        </w:tc>
        <w:tc>
          <w:tcPr>
            <w:tcW w:w="1159" w:type="dxa"/>
            <w:tcBorders>
              <w:top w:val="nil"/>
              <w:left w:val="nil"/>
              <w:bottom w:val="single" w:sz="8" w:space="0" w:color="000000"/>
              <w:right w:val="single" w:sz="8" w:space="0" w:color="000000"/>
            </w:tcBorders>
            <w:shd w:val="clear" w:color="000000" w:fill="FFFFFF"/>
            <w:noWrap/>
            <w:vAlign w:val="center"/>
            <w:hideMark/>
          </w:tcPr>
          <w:p w14:paraId="68075823" w14:textId="77777777" w:rsidR="00CA1753" w:rsidRPr="00CA1753" w:rsidRDefault="00CA1753" w:rsidP="00CA1753">
            <w:pPr>
              <w:pStyle w:val="a8"/>
              <w:rPr>
                <w:rFonts w:cs="Times New Roman"/>
                <w:szCs w:val="20"/>
                <w:lang w:eastAsia="ru-RU"/>
              </w:rPr>
            </w:pPr>
            <w:r w:rsidRPr="00CA1753">
              <w:rPr>
                <w:rFonts w:cs="Times New Roman"/>
                <w:szCs w:val="20"/>
                <w:lang w:eastAsia="ru-RU"/>
              </w:rPr>
              <w:t>6,49E-02</w:t>
            </w:r>
          </w:p>
        </w:tc>
        <w:tc>
          <w:tcPr>
            <w:tcW w:w="1137" w:type="dxa"/>
            <w:tcBorders>
              <w:top w:val="nil"/>
              <w:left w:val="nil"/>
              <w:bottom w:val="single" w:sz="8" w:space="0" w:color="000000"/>
              <w:right w:val="single" w:sz="8" w:space="0" w:color="000000"/>
            </w:tcBorders>
            <w:shd w:val="clear" w:color="000000" w:fill="FFFFFF"/>
            <w:noWrap/>
            <w:vAlign w:val="center"/>
            <w:hideMark/>
          </w:tcPr>
          <w:p w14:paraId="7CCD1678" w14:textId="77777777" w:rsidR="00CA1753" w:rsidRPr="00CA1753" w:rsidRDefault="00CA1753" w:rsidP="00CA1753">
            <w:pPr>
              <w:pStyle w:val="a8"/>
              <w:rPr>
                <w:rFonts w:cs="Times New Roman"/>
                <w:szCs w:val="20"/>
                <w:lang w:eastAsia="ru-RU"/>
              </w:rPr>
            </w:pPr>
            <w:r w:rsidRPr="00CA1753">
              <w:rPr>
                <w:rFonts w:cs="Times New Roman"/>
                <w:szCs w:val="20"/>
                <w:lang w:eastAsia="ru-RU"/>
              </w:rPr>
              <w:t>3,89E-03</w:t>
            </w:r>
          </w:p>
        </w:tc>
        <w:tc>
          <w:tcPr>
            <w:tcW w:w="1183" w:type="dxa"/>
            <w:tcBorders>
              <w:top w:val="nil"/>
              <w:left w:val="nil"/>
              <w:bottom w:val="single" w:sz="8" w:space="0" w:color="000000"/>
              <w:right w:val="single" w:sz="8" w:space="0" w:color="000000"/>
            </w:tcBorders>
            <w:shd w:val="clear" w:color="000000" w:fill="FFFFFF"/>
            <w:noWrap/>
            <w:vAlign w:val="center"/>
            <w:hideMark/>
          </w:tcPr>
          <w:p w14:paraId="62E3FF0A" w14:textId="77777777" w:rsidR="00CA1753" w:rsidRPr="00CA1753" w:rsidRDefault="00CA1753" w:rsidP="00CA1753">
            <w:pPr>
              <w:pStyle w:val="a8"/>
              <w:rPr>
                <w:rFonts w:cs="Times New Roman"/>
                <w:szCs w:val="20"/>
                <w:lang w:eastAsia="ru-RU"/>
              </w:rPr>
            </w:pPr>
            <w:r w:rsidRPr="00CA1753">
              <w:rPr>
                <w:rFonts w:cs="Times New Roman"/>
                <w:szCs w:val="20"/>
                <w:lang w:eastAsia="ru-RU"/>
              </w:rPr>
              <w:t>6,49E-02</w:t>
            </w:r>
          </w:p>
        </w:tc>
        <w:tc>
          <w:tcPr>
            <w:tcW w:w="1160" w:type="dxa"/>
            <w:tcBorders>
              <w:top w:val="nil"/>
              <w:left w:val="nil"/>
              <w:bottom w:val="single" w:sz="8" w:space="0" w:color="000000"/>
              <w:right w:val="single" w:sz="8" w:space="0" w:color="000000"/>
            </w:tcBorders>
            <w:shd w:val="clear" w:color="000000" w:fill="FFFFFF"/>
            <w:noWrap/>
            <w:vAlign w:val="center"/>
            <w:hideMark/>
          </w:tcPr>
          <w:p w14:paraId="5FBC0FCD" w14:textId="77777777" w:rsidR="00CA1753" w:rsidRPr="00CA1753" w:rsidRDefault="00CA1753" w:rsidP="00CA1753">
            <w:pPr>
              <w:pStyle w:val="a8"/>
              <w:rPr>
                <w:rFonts w:cs="Times New Roman"/>
                <w:szCs w:val="20"/>
                <w:lang w:eastAsia="ru-RU"/>
              </w:rPr>
            </w:pPr>
            <w:r w:rsidRPr="00CA1753">
              <w:rPr>
                <w:rFonts w:cs="Times New Roman"/>
                <w:szCs w:val="20"/>
                <w:lang w:eastAsia="ru-RU"/>
              </w:rPr>
              <w:t>3,89E-03</w:t>
            </w:r>
          </w:p>
        </w:tc>
        <w:tc>
          <w:tcPr>
            <w:tcW w:w="1160" w:type="dxa"/>
            <w:tcBorders>
              <w:top w:val="nil"/>
              <w:left w:val="nil"/>
              <w:bottom w:val="single" w:sz="8" w:space="0" w:color="auto"/>
              <w:right w:val="single" w:sz="8" w:space="0" w:color="auto"/>
            </w:tcBorders>
            <w:shd w:val="clear" w:color="auto" w:fill="auto"/>
            <w:vAlign w:val="center"/>
            <w:hideMark/>
          </w:tcPr>
          <w:p w14:paraId="4CB71E43" w14:textId="77777777" w:rsidR="00CA1753" w:rsidRPr="00CA1753" w:rsidRDefault="00CA1753" w:rsidP="00CA1753">
            <w:pPr>
              <w:pStyle w:val="a8"/>
              <w:rPr>
                <w:rFonts w:cs="Times New Roman"/>
                <w:szCs w:val="20"/>
                <w:lang w:eastAsia="ru-RU"/>
              </w:rPr>
            </w:pPr>
            <w:r w:rsidRPr="00CA1753">
              <w:rPr>
                <w:rFonts w:cs="Times New Roman"/>
                <w:szCs w:val="20"/>
                <w:lang w:eastAsia="ru-RU"/>
              </w:rPr>
              <w:t>99,97%</w:t>
            </w:r>
          </w:p>
        </w:tc>
      </w:tr>
      <w:tr w:rsidR="00CA1753" w:rsidRPr="00CA1753" w14:paraId="28D898EC" w14:textId="77777777" w:rsidTr="00CA1753">
        <w:trPr>
          <w:trHeight w:val="315"/>
        </w:trPr>
        <w:tc>
          <w:tcPr>
            <w:tcW w:w="4086" w:type="dxa"/>
            <w:tcBorders>
              <w:top w:val="nil"/>
              <w:left w:val="single" w:sz="8" w:space="0" w:color="000000"/>
              <w:bottom w:val="single" w:sz="8" w:space="0" w:color="000000"/>
              <w:right w:val="single" w:sz="8" w:space="0" w:color="000000"/>
            </w:tcBorders>
            <w:shd w:val="clear" w:color="000000" w:fill="FFFFFF"/>
            <w:noWrap/>
            <w:vAlign w:val="center"/>
            <w:hideMark/>
          </w:tcPr>
          <w:p w14:paraId="28BB8647" w14:textId="77777777" w:rsidR="00CA1753" w:rsidRPr="00CA1753" w:rsidRDefault="00CA1753" w:rsidP="00CA1753">
            <w:pPr>
              <w:pStyle w:val="a8"/>
              <w:rPr>
                <w:rFonts w:cs="Times New Roman"/>
                <w:szCs w:val="20"/>
                <w:lang w:eastAsia="ru-RU"/>
              </w:rPr>
            </w:pPr>
            <w:r w:rsidRPr="00CA1753">
              <w:rPr>
                <w:rFonts w:cs="Times New Roman"/>
                <w:szCs w:val="20"/>
                <w:lang w:eastAsia="ru-RU"/>
              </w:rPr>
              <w:t>Углерода оксид (Углерод окись; углерод моноокись; угарный газ)</w:t>
            </w:r>
          </w:p>
        </w:tc>
        <w:tc>
          <w:tcPr>
            <w:tcW w:w="1159" w:type="dxa"/>
            <w:tcBorders>
              <w:top w:val="nil"/>
              <w:left w:val="nil"/>
              <w:bottom w:val="single" w:sz="8" w:space="0" w:color="000000"/>
              <w:right w:val="single" w:sz="8" w:space="0" w:color="000000"/>
            </w:tcBorders>
            <w:shd w:val="clear" w:color="000000" w:fill="FFFFFF"/>
            <w:noWrap/>
            <w:vAlign w:val="center"/>
            <w:hideMark/>
          </w:tcPr>
          <w:p w14:paraId="3D1B29AF" w14:textId="77777777" w:rsidR="00CA1753" w:rsidRPr="00CA1753" w:rsidRDefault="00CA1753" w:rsidP="00CA1753">
            <w:pPr>
              <w:pStyle w:val="a8"/>
              <w:rPr>
                <w:rFonts w:cs="Times New Roman"/>
                <w:szCs w:val="20"/>
                <w:lang w:eastAsia="ru-RU"/>
              </w:rPr>
            </w:pPr>
            <w:r w:rsidRPr="00CA1753">
              <w:rPr>
                <w:rFonts w:cs="Times New Roman"/>
                <w:szCs w:val="20"/>
                <w:lang w:eastAsia="ru-RU"/>
              </w:rPr>
              <w:t>1,90E-02</w:t>
            </w:r>
          </w:p>
        </w:tc>
        <w:tc>
          <w:tcPr>
            <w:tcW w:w="1160" w:type="dxa"/>
            <w:gridSpan w:val="2"/>
            <w:tcBorders>
              <w:top w:val="nil"/>
              <w:left w:val="nil"/>
              <w:bottom w:val="single" w:sz="8" w:space="0" w:color="000000"/>
              <w:right w:val="single" w:sz="8" w:space="0" w:color="000000"/>
            </w:tcBorders>
            <w:shd w:val="clear" w:color="000000" w:fill="FFFFFF"/>
            <w:noWrap/>
            <w:vAlign w:val="center"/>
            <w:hideMark/>
          </w:tcPr>
          <w:p w14:paraId="561AFAE3" w14:textId="77777777" w:rsidR="00CA1753" w:rsidRPr="00CA1753" w:rsidRDefault="00CA1753" w:rsidP="00CA1753">
            <w:pPr>
              <w:pStyle w:val="a8"/>
              <w:rPr>
                <w:rFonts w:cs="Times New Roman"/>
                <w:szCs w:val="20"/>
                <w:lang w:eastAsia="ru-RU"/>
              </w:rPr>
            </w:pPr>
            <w:r w:rsidRPr="00CA1753">
              <w:rPr>
                <w:rFonts w:cs="Times New Roman"/>
                <w:szCs w:val="20"/>
                <w:lang w:eastAsia="ru-RU"/>
              </w:rPr>
              <w:t>5,71E-02</w:t>
            </w:r>
          </w:p>
        </w:tc>
        <w:tc>
          <w:tcPr>
            <w:tcW w:w="1160" w:type="dxa"/>
            <w:tcBorders>
              <w:top w:val="nil"/>
              <w:left w:val="nil"/>
              <w:bottom w:val="single" w:sz="8" w:space="0" w:color="000000"/>
              <w:right w:val="single" w:sz="8" w:space="0" w:color="000000"/>
            </w:tcBorders>
            <w:shd w:val="clear" w:color="000000" w:fill="FFFFFF"/>
            <w:noWrap/>
            <w:vAlign w:val="center"/>
            <w:hideMark/>
          </w:tcPr>
          <w:p w14:paraId="6417A7E9" w14:textId="77777777" w:rsidR="00CA1753" w:rsidRPr="00CA1753" w:rsidRDefault="00CA1753" w:rsidP="00CA1753">
            <w:pPr>
              <w:pStyle w:val="a8"/>
              <w:rPr>
                <w:rFonts w:cs="Times New Roman"/>
                <w:szCs w:val="20"/>
                <w:lang w:eastAsia="ru-RU"/>
              </w:rPr>
            </w:pPr>
            <w:r w:rsidRPr="00CA1753">
              <w:rPr>
                <w:rFonts w:cs="Times New Roman"/>
                <w:szCs w:val="20"/>
                <w:lang w:eastAsia="ru-RU"/>
              </w:rPr>
              <w:t>1,90E-02</w:t>
            </w:r>
          </w:p>
        </w:tc>
        <w:tc>
          <w:tcPr>
            <w:tcW w:w="1160" w:type="dxa"/>
            <w:tcBorders>
              <w:top w:val="nil"/>
              <w:left w:val="nil"/>
              <w:bottom w:val="single" w:sz="8" w:space="0" w:color="000000"/>
              <w:right w:val="single" w:sz="8" w:space="0" w:color="000000"/>
            </w:tcBorders>
            <w:shd w:val="clear" w:color="000000" w:fill="FFFFFF"/>
            <w:noWrap/>
            <w:vAlign w:val="center"/>
            <w:hideMark/>
          </w:tcPr>
          <w:p w14:paraId="7A91807D" w14:textId="77777777" w:rsidR="00CA1753" w:rsidRPr="00CA1753" w:rsidRDefault="00CA1753" w:rsidP="00CA1753">
            <w:pPr>
              <w:pStyle w:val="a8"/>
              <w:rPr>
                <w:rFonts w:cs="Times New Roman"/>
                <w:szCs w:val="20"/>
                <w:lang w:eastAsia="ru-RU"/>
              </w:rPr>
            </w:pPr>
            <w:r w:rsidRPr="00CA1753">
              <w:rPr>
                <w:rFonts w:cs="Times New Roman"/>
                <w:szCs w:val="20"/>
                <w:lang w:eastAsia="ru-RU"/>
              </w:rPr>
              <w:t>5,70E-02</w:t>
            </w:r>
          </w:p>
        </w:tc>
        <w:tc>
          <w:tcPr>
            <w:tcW w:w="1160" w:type="dxa"/>
            <w:tcBorders>
              <w:top w:val="nil"/>
              <w:left w:val="nil"/>
              <w:bottom w:val="single" w:sz="8" w:space="0" w:color="auto"/>
              <w:right w:val="single" w:sz="8" w:space="0" w:color="auto"/>
            </w:tcBorders>
            <w:shd w:val="clear" w:color="auto" w:fill="auto"/>
            <w:vAlign w:val="center"/>
            <w:hideMark/>
          </w:tcPr>
          <w:p w14:paraId="3AFB3C5D" w14:textId="77777777" w:rsidR="00CA1753" w:rsidRPr="00CA1753" w:rsidRDefault="00CA1753" w:rsidP="00CA1753">
            <w:pPr>
              <w:pStyle w:val="a8"/>
              <w:rPr>
                <w:rFonts w:cs="Times New Roman"/>
                <w:szCs w:val="20"/>
                <w:lang w:eastAsia="ru-RU"/>
              </w:rPr>
            </w:pPr>
            <w:r w:rsidRPr="00CA1753">
              <w:rPr>
                <w:rFonts w:cs="Times New Roman"/>
                <w:szCs w:val="20"/>
                <w:lang w:eastAsia="ru-RU"/>
              </w:rPr>
              <w:t>99,84%</w:t>
            </w:r>
          </w:p>
        </w:tc>
        <w:tc>
          <w:tcPr>
            <w:tcW w:w="1159" w:type="dxa"/>
            <w:tcBorders>
              <w:top w:val="nil"/>
              <w:left w:val="nil"/>
              <w:bottom w:val="single" w:sz="8" w:space="0" w:color="000000"/>
              <w:right w:val="single" w:sz="8" w:space="0" w:color="000000"/>
            </w:tcBorders>
            <w:shd w:val="clear" w:color="000000" w:fill="FFFFFF"/>
            <w:noWrap/>
            <w:vAlign w:val="center"/>
            <w:hideMark/>
          </w:tcPr>
          <w:p w14:paraId="5347867D" w14:textId="77777777" w:rsidR="00CA1753" w:rsidRPr="00CA1753" w:rsidRDefault="00CA1753" w:rsidP="00CA1753">
            <w:pPr>
              <w:pStyle w:val="a8"/>
              <w:rPr>
                <w:rFonts w:cs="Times New Roman"/>
                <w:szCs w:val="20"/>
                <w:lang w:eastAsia="ru-RU"/>
              </w:rPr>
            </w:pPr>
            <w:r w:rsidRPr="00CA1753">
              <w:rPr>
                <w:rFonts w:cs="Times New Roman"/>
                <w:szCs w:val="20"/>
                <w:lang w:eastAsia="ru-RU"/>
              </w:rPr>
              <w:t>1,36E-02</w:t>
            </w:r>
          </w:p>
        </w:tc>
        <w:tc>
          <w:tcPr>
            <w:tcW w:w="1137" w:type="dxa"/>
            <w:tcBorders>
              <w:top w:val="nil"/>
              <w:left w:val="nil"/>
              <w:bottom w:val="single" w:sz="8" w:space="0" w:color="000000"/>
              <w:right w:val="single" w:sz="8" w:space="0" w:color="000000"/>
            </w:tcBorders>
            <w:shd w:val="clear" w:color="000000" w:fill="FFFFFF"/>
            <w:noWrap/>
            <w:vAlign w:val="center"/>
            <w:hideMark/>
          </w:tcPr>
          <w:p w14:paraId="79FF46EB" w14:textId="77777777" w:rsidR="00CA1753" w:rsidRPr="00CA1753" w:rsidRDefault="00CA1753" w:rsidP="00CA1753">
            <w:pPr>
              <w:pStyle w:val="a8"/>
              <w:rPr>
                <w:rFonts w:cs="Times New Roman"/>
                <w:szCs w:val="20"/>
                <w:lang w:eastAsia="ru-RU"/>
              </w:rPr>
            </w:pPr>
            <w:r w:rsidRPr="00CA1753">
              <w:rPr>
                <w:rFonts w:cs="Times New Roman"/>
                <w:szCs w:val="20"/>
                <w:lang w:eastAsia="ru-RU"/>
              </w:rPr>
              <w:t>4,09E-02</w:t>
            </w:r>
          </w:p>
        </w:tc>
        <w:tc>
          <w:tcPr>
            <w:tcW w:w="1183" w:type="dxa"/>
            <w:tcBorders>
              <w:top w:val="nil"/>
              <w:left w:val="nil"/>
              <w:bottom w:val="single" w:sz="8" w:space="0" w:color="000000"/>
              <w:right w:val="single" w:sz="8" w:space="0" w:color="000000"/>
            </w:tcBorders>
            <w:shd w:val="clear" w:color="000000" w:fill="FFFFFF"/>
            <w:noWrap/>
            <w:vAlign w:val="center"/>
            <w:hideMark/>
          </w:tcPr>
          <w:p w14:paraId="51509996" w14:textId="77777777" w:rsidR="00CA1753" w:rsidRPr="00CA1753" w:rsidRDefault="00CA1753" w:rsidP="00CA1753">
            <w:pPr>
              <w:pStyle w:val="a8"/>
              <w:rPr>
                <w:rFonts w:cs="Times New Roman"/>
                <w:szCs w:val="20"/>
                <w:lang w:eastAsia="ru-RU"/>
              </w:rPr>
            </w:pPr>
            <w:r w:rsidRPr="00CA1753">
              <w:rPr>
                <w:rFonts w:cs="Times New Roman"/>
                <w:szCs w:val="20"/>
                <w:lang w:eastAsia="ru-RU"/>
              </w:rPr>
              <w:t>1,36E-02</w:t>
            </w:r>
          </w:p>
        </w:tc>
        <w:tc>
          <w:tcPr>
            <w:tcW w:w="1160" w:type="dxa"/>
            <w:tcBorders>
              <w:top w:val="nil"/>
              <w:left w:val="nil"/>
              <w:bottom w:val="single" w:sz="8" w:space="0" w:color="000000"/>
              <w:right w:val="single" w:sz="8" w:space="0" w:color="000000"/>
            </w:tcBorders>
            <w:shd w:val="clear" w:color="000000" w:fill="FFFFFF"/>
            <w:noWrap/>
            <w:vAlign w:val="center"/>
            <w:hideMark/>
          </w:tcPr>
          <w:p w14:paraId="1C20DED8" w14:textId="77777777" w:rsidR="00CA1753" w:rsidRPr="00CA1753" w:rsidRDefault="00CA1753" w:rsidP="00CA1753">
            <w:pPr>
              <w:pStyle w:val="a8"/>
              <w:rPr>
                <w:rFonts w:cs="Times New Roman"/>
                <w:szCs w:val="20"/>
                <w:lang w:eastAsia="ru-RU"/>
              </w:rPr>
            </w:pPr>
            <w:r w:rsidRPr="00CA1753">
              <w:rPr>
                <w:rFonts w:cs="Times New Roman"/>
                <w:szCs w:val="20"/>
                <w:lang w:eastAsia="ru-RU"/>
              </w:rPr>
              <w:t>4,08E-02</w:t>
            </w:r>
          </w:p>
        </w:tc>
        <w:tc>
          <w:tcPr>
            <w:tcW w:w="1160" w:type="dxa"/>
            <w:tcBorders>
              <w:top w:val="nil"/>
              <w:left w:val="nil"/>
              <w:bottom w:val="single" w:sz="8" w:space="0" w:color="auto"/>
              <w:right w:val="single" w:sz="8" w:space="0" w:color="auto"/>
            </w:tcBorders>
            <w:shd w:val="clear" w:color="auto" w:fill="auto"/>
            <w:vAlign w:val="center"/>
            <w:hideMark/>
          </w:tcPr>
          <w:p w14:paraId="3411C5A8" w14:textId="77777777" w:rsidR="00CA1753" w:rsidRPr="00CA1753" w:rsidRDefault="00CA1753" w:rsidP="00CA1753">
            <w:pPr>
              <w:pStyle w:val="a8"/>
              <w:rPr>
                <w:rFonts w:cs="Times New Roman"/>
                <w:szCs w:val="20"/>
                <w:lang w:eastAsia="ru-RU"/>
              </w:rPr>
            </w:pPr>
            <w:r w:rsidRPr="00CA1753">
              <w:rPr>
                <w:rFonts w:cs="Times New Roman"/>
                <w:szCs w:val="20"/>
                <w:lang w:eastAsia="ru-RU"/>
              </w:rPr>
              <w:t>99,78%</w:t>
            </w:r>
          </w:p>
        </w:tc>
      </w:tr>
      <w:tr w:rsidR="00CA1753" w:rsidRPr="00CA1753" w14:paraId="19AA2F8A" w14:textId="77777777" w:rsidTr="00CA1753">
        <w:trPr>
          <w:trHeight w:val="315"/>
        </w:trPr>
        <w:tc>
          <w:tcPr>
            <w:tcW w:w="4086" w:type="dxa"/>
            <w:tcBorders>
              <w:top w:val="nil"/>
              <w:left w:val="single" w:sz="8" w:space="0" w:color="000000"/>
              <w:bottom w:val="single" w:sz="8" w:space="0" w:color="000000"/>
              <w:right w:val="single" w:sz="8" w:space="0" w:color="000000"/>
            </w:tcBorders>
            <w:shd w:val="clear" w:color="000000" w:fill="FFFFFF"/>
            <w:noWrap/>
            <w:vAlign w:val="center"/>
            <w:hideMark/>
          </w:tcPr>
          <w:p w14:paraId="186F55E0" w14:textId="77777777" w:rsidR="00CA1753" w:rsidRPr="00CA1753" w:rsidRDefault="00CA1753" w:rsidP="00CA1753">
            <w:pPr>
              <w:pStyle w:val="a8"/>
              <w:rPr>
                <w:rFonts w:cs="Times New Roman"/>
                <w:szCs w:val="20"/>
                <w:lang w:eastAsia="ru-RU"/>
              </w:rPr>
            </w:pPr>
            <w:r w:rsidRPr="00CA1753">
              <w:rPr>
                <w:rFonts w:cs="Times New Roman"/>
                <w:szCs w:val="20"/>
                <w:lang w:eastAsia="ru-RU"/>
              </w:rPr>
              <w:t>Бенз/а/пирен</w:t>
            </w:r>
          </w:p>
        </w:tc>
        <w:tc>
          <w:tcPr>
            <w:tcW w:w="1159" w:type="dxa"/>
            <w:tcBorders>
              <w:top w:val="nil"/>
              <w:left w:val="nil"/>
              <w:bottom w:val="single" w:sz="8" w:space="0" w:color="000000"/>
              <w:right w:val="single" w:sz="8" w:space="0" w:color="000000"/>
            </w:tcBorders>
            <w:shd w:val="clear" w:color="000000" w:fill="FFFFFF"/>
            <w:noWrap/>
            <w:vAlign w:val="center"/>
            <w:hideMark/>
          </w:tcPr>
          <w:p w14:paraId="023E3870" w14:textId="77777777" w:rsidR="00CA1753" w:rsidRPr="00CA1753" w:rsidRDefault="00CA1753" w:rsidP="00CA1753">
            <w:pPr>
              <w:pStyle w:val="a8"/>
              <w:rPr>
                <w:rFonts w:cs="Times New Roman"/>
                <w:szCs w:val="20"/>
                <w:lang w:eastAsia="ru-RU"/>
              </w:rPr>
            </w:pPr>
            <w:r w:rsidRPr="00CA1753">
              <w:rPr>
                <w:rFonts w:cs="Times New Roman"/>
                <w:szCs w:val="20"/>
                <w:lang w:eastAsia="ru-RU"/>
              </w:rPr>
              <w:t>3,50E-02</w:t>
            </w:r>
          </w:p>
        </w:tc>
        <w:tc>
          <w:tcPr>
            <w:tcW w:w="1160" w:type="dxa"/>
            <w:gridSpan w:val="2"/>
            <w:tcBorders>
              <w:top w:val="nil"/>
              <w:left w:val="nil"/>
              <w:bottom w:val="single" w:sz="8" w:space="0" w:color="000000"/>
              <w:right w:val="single" w:sz="8" w:space="0" w:color="000000"/>
            </w:tcBorders>
            <w:shd w:val="clear" w:color="000000" w:fill="FFFFFF"/>
            <w:noWrap/>
            <w:vAlign w:val="center"/>
            <w:hideMark/>
          </w:tcPr>
          <w:p w14:paraId="2807CDCC" w14:textId="77777777" w:rsidR="00CA1753" w:rsidRPr="00CA1753" w:rsidRDefault="00CA1753" w:rsidP="00CA1753">
            <w:pPr>
              <w:pStyle w:val="a8"/>
              <w:rPr>
                <w:rFonts w:cs="Times New Roman"/>
                <w:szCs w:val="20"/>
                <w:lang w:eastAsia="ru-RU"/>
              </w:rPr>
            </w:pPr>
            <w:r w:rsidRPr="00CA1753">
              <w:rPr>
                <w:rFonts w:cs="Times New Roman"/>
                <w:szCs w:val="20"/>
                <w:lang w:eastAsia="ru-RU"/>
              </w:rPr>
              <w:t>3,50E-08</w:t>
            </w:r>
          </w:p>
        </w:tc>
        <w:tc>
          <w:tcPr>
            <w:tcW w:w="1160" w:type="dxa"/>
            <w:tcBorders>
              <w:top w:val="nil"/>
              <w:left w:val="nil"/>
              <w:bottom w:val="single" w:sz="8" w:space="0" w:color="000000"/>
              <w:right w:val="single" w:sz="8" w:space="0" w:color="000000"/>
            </w:tcBorders>
            <w:shd w:val="clear" w:color="000000" w:fill="FFFFFF"/>
            <w:noWrap/>
            <w:vAlign w:val="center"/>
            <w:hideMark/>
          </w:tcPr>
          <w:p w14:paraId="4E6ECBED" w14:textId="77777777" w:rsidR="00CA1753" w:rsidRPr="00CA1753" w:rsidRDefault="00CA1753" w:rsidP="00CA1753">
            <w:pPr>
              <w:pStyle w:val="a8"/>
              <w:rPr>
                <w:rFonts w:cs="Times New Roman"/>
                <w:szCs w:val="20"/>
                <w:lang w:eastAsia="ru-RU"/>
              </w:rPr>
            </w:pPr>
            <w:r w:rsidRPr="00CA1753">
              <w:rPr>
                <w:rFonts w:cs="Times New Roman"/>
                <w:szCs w:val="20"/>
                <w:lang w:eastAsia="ru-RU"/>
              </w:rPr>
              <w:t>3,50E-02</w:t>
            </w:r>
          </w:p>
        </w:tc>
        <w:tc>
          <w:tcPr>
            <w:tcW w:w="1160" w:type="dxa"/>
            <w:tcBorders>
              <w:top w:val="nil"/>
              <w:left w:val="nil"/>
              <w:bottom w:val="single" w:sz="8" w:space="0" w:color="000000"/>
              <w:right w:val="single" w:sz="8" w:space="0" w:color="000000"/>
            </w:tcBorders>
            <w:shd w:val="clear" w:color="000000" w:fill="FFFFFF"/>
            <w:noWrap/>
            <w:vAlign w:val="center"/>
            <w:hideMark/>
          </w:tcPr>
          <w:p w14:paraId="0B921227" w14:textId="77777777" w:rsidR="00CA1753" w:rsidRPr="00CA1753" w:rsidRDefault="00CA1753" w:rsidP="00CA1753">
            <w:pPr>
              <w:pStyle w:val="a8"/>
              <w:rPr>
                <w:rFonts w:cs="Times New Roman"/>
                <w:szCs w:val="20"/>
                <w:lang w:eastAsia="ru-RU"/>
              </w:rPr>
            </w:pPr>
            <w:r w:rsidRPr="00CA1753">
              <w:rPr>
                <w:rFonts w:cs="Times New Roman"/>
                <w:szCs w:val="20"/>
                <w:lang w:eastAsia="ru-RU"/>
              </w:rPr>
              <w:t>3,50E-08</w:t>
            </w:r>
          </w:p>
        </w:tc>
        <w:tc>
          <w:tcPr>
            <w:tcW w:w="1160" w:type="dxa"/>
            <w:tcBorders>
              <w:top w:val="nil"/>
              <w:left w:val="nil"/>
              <w:bottom w:val="single" w:sz="8" w:space="0" w:color="auto"/>
              <w:right w:val="single" w:sz="8" w:space="0" w:color="auto"/>
            </w:tcBorders>
            <w:shd w:val="clear" w:color="auto" w:fill="auto"/>
            <w:vAlign w:val="center"/>
            <w:hideMark/>
          </w:tcPr>
          <w:p w14:paraId="7DCF077B" w14:textId="77777777" w:rsidR="00CA1753" w:rsidRPr="00CA1753" w:rsidRDefault="00CA1753" w:rsidP="00CA1753">
            <w:pPr>
              <w:pStyle w:val="a8"/>
              <w:rPr>
                <w:rFonts w:cs="Times New Roman"/>
                <w:szCs w:val="20"/>
                <w:lang w:eastAsia="ru-RU"/>
              </w:rPr>
            </w:pPr>
            <w:r w:rsidRPr="00CA1753">
              <w:rPr>
                <w:rFonts w:cs="Times New Roman"/>
                <w:szCs w:val="20"/>
                <w:lang w:eastAsia="ru-RU"/>
              </w:rPr>
              <w:t>99,89%</w:t>
            </w:r>
          </w:p>
        </w:tc>
        <w:tc>
          <w:tcPr>
            <w:tcW w:w="1159" w:type="dxa"/>
            <w:tcBorders>
              <w:top w:val="nil"/>
              <w:left w:val="nil"/>
              <w:bottom w:val="single" w:sz="8" w:space="0" w:color="000000"/>
              <w:right w:val="single" w:sz="8" w:space="0" w:color="000000"/>
            </w:tcBorders>
            <w:shd w:val="clear" w:color="000000" w:fill="FFFFFF"/>
            <w:noWrap/>
            <w:vAlign w:val="center"/>
            <w:hideMark/>
          </w:tcPr>
          <w:p w14:paraId="0A5EE50F" w14:textId="77777777" w:rsidR="00CA1753" w:rsidRPr="00CA1753" w:rsidRDefault="00CA1753" w:rsidP="00CA1753">
            <w:pPr>
              <w:pStyle w:val="a8"/>
              <w:rPr>
                <w:rFonts w:cs="Times New Roman"/>
                <w:szCs w:val="20"/>
                <w:lang w:eastAsia="ru-RU"/>
              </w:rPr>
            </w:pPr>
            <w:r w:rsidRPr="00CA1753">
              <w:rPr>
                <w:rFonts w:cs="Times New Roman"/>
                <w:szCs w:val="20"/>
                <w:lang w:eastAsia="ru-RU"/>
              </w:rPr>
              <w:t>2,51E-02</w:t>
            </w:r>
          </w:p>
        </w:tc>
        <w:tc>
          <w:tcPr>
            <w:tcW w:w="1137" w:type="dxa"/>
            <w:tcBorders>
              <w:top w:val="nil"/>
              <w:left w:val="nil"/>
              <w:bottom w:val="single" w:sz="8" w:space="0" w:color="000000"/>
              <w:right w:val="single" w:sz="8" w:space="0" w:color="000000"/>
            </w:tcBorders>
            <w:shd w:val="clear" w:color="000000" w:fill="FFFFFF"/>
            <w:noWrap/>
            <w:vAlign w:val="center"/>
            <w:hideMark/>
          </w:tcPr>
          <w:p w14:paraId="75862F29" w14:textId="77777777" w:rsidR="00CA1753" w:rsidRPr="00CA1753" w:rsidRDefault="00CA1753" w:rsidP="00CA1753">
            <w:pPr>
              <w:pStyle w:val="a8"/>
              <w:rPr>
                <w:rFonts w:cs="Times New Roman"/>
                <w:szCs w:val="20"/>
                <w:lang w:eastAsia="ru-RU"/>
              </w:rPr>
            </w:pPr>
            <w:r w:rsidRPr="00CA1753">
              <w:rPr>
                <w:rFonts w:cs="Times New Roman"/>
                <w:szCs w:val="20"/>
                <w:lang w:eastAsia="ru-RU"/>
              </w:rPr>
              <w:t>2,51E-08</w:t>
            </w:r>
          </w:p>
        </w:tc>
        <w:tc>
          <w:tcPr>
            <w:tcW w:w="1183" w:type="dxa"/>
            <w:tcBorders>
              <w:top w:val="nil"/>
              <w:left w:val="nil"/>
              <w:bottom w:val="single" w:sz="8" w:space="0" w:color="000000"/>
              <w:right w:val="single" w:sz="8" w:space="0" w:color="000000"/>
            </w:tcBorders>
            <w:shd w:val="clear" w:color="000000" w:fill="FFFFFF"/>
            <w:noWrap/>
            <w:vAlign w:val="center"/>
            <w:hideMark/>
          </w:tcPr>
          <w:p w14:paraId="37CC395F" w14:textId="77777777" w:rsidR="00CA1753" w:rsidRPr="00CA1753" w:rsidRDefault="00CA1753" w:rsidP="00CA1753">
            <w:pPr>
              <w:pStyle w:val="a8"/>
              <w:rPr>
                <w:rFonts w:cs="Times New Roman"/>
                <w:szCs w:val="20"/>
                <w:lang w:eastAsia="ru-RU"/>
              </w:rPr>
            </w:pPr>
            <w:r w:rsidRPr="00CA1753">
              <w:rPr>
                <w:rFonts w:cs="Times New Roman"/>
                <w:szCs w:val="20"/>
                <w:lang w:eastAsia="ru-RU"/>
              </w:rPr>
              <w:t>2,51E-02</w:t>
            </w:r>
          </w:p>
        </w:tc>
        <w:tc>
          <w:tcPr>
            <w:tcW w:w="1160" w:type="dxa"/>
            <w:tcBorders>
              <w:top w:val="nil"/>
              <w:left w:val="nil"/>
              <w:bottom w:val="single" w:sz="8" w:space="0" w:color="000000"/>
              <w:right w:val="single" w:sz="8" w:space="0" w:color="000000"/>
            </w:tcBorders>
            <w:shd w:val="clear" w:color="000000" w:fill="FFFFFF"/>
            <w:noWrap/>
            <w:vAlign w:val="center"/>
            <w:hideMark/>
          </w:tcPr>
          <w:p w14:paraId="30C1C68E" w14:textId="77777777" w:rsidR="00CA1753" w:rsidRPr="00CA1753" w:rsidRDefault="00CA1753" w:rsidP="00CA1753">
            <w:pPr>
              <w:pStyle w:val="a8"/>
              <w:rPr>
                <w:rFonts w:cs="Times New Roman"/>
                <w:szCs w:val="20"/>
                <w:lang w:eastAsia="ru-RU"/>
              </w:rPr>
            </w:pPr>
            <w:r w:rsidRPr="00CA1753">
              <w:rPr>
                <w:rFonts w:cs="Times New Roman"/>
                <w:szCs w:val="20"/>
                <w:lang w:eastAsia="ru-RU"/>
              </w:rPr>
              <w:t>2,51E-08</w:t>
            </w:r>
          </w:p>
        </w:tc>
        <w:tc>
          <w:tcPr>
            <w:tcW w:w="1160" w:type="dxa"/>
            <w:tcBorders>
              <w:top w:val="nil"/>
              <w:left w:val="nil"/>
              <w:bottom w:val="single" w:sz="8" w:space="0" w:color="auto"/>
              <w:right w:val="single" w:sz="8" w:space="0" w:color="auto"/>
            </w:tcBorders>
            <w:shd w:val="clear" w:color="auto" w:fill="auto"/>
            <w:vAlign w:val="center"/>
            <w:hideMark/>
          </w:tcPr>
          <w:p w14:paraId="14EB15A6" w14:textId="77777777" w:rsidR="00CA1753" w:rsidRPr="00CA1753" w:rsidRDefault="00CA1753" w:rsidP="00CA1753">
            <w:pPr>
              <w:pStyle w:val="a8"/>
              <w:rPr>
                <w:rFonts w:cs="Times New Roman"/>
                <w:szCs w:val="20"/>
                <w:lang w:eastAsia="ru-RU"/>
              </w:rPr>
            </w:pPr>
            <w:r w:rsidRPr="00CA1753">
              <w:rPr>
                <w:rFonts w:cs="Times New Roman"/>
                <w:szCs w:val="20"/>
                <w:lang w:eastAsia="ru-RU"/>
              </w:rPr>
              <w:t>99,84%</w:t>
            </w:r>
          </w:p>
        </w:tc>
      </w:tr>
    </w:tbl>
    <w:p w14:paraId="43B40922" w14:textId="6CCF3859" w:rsidR="00CA1753" w:rsidRDefault="00CA1753" w:rsidP="009D2E4A">
      <w:pPr>
        <w:pStyle w:val="afff9"/>
        <w:spacing w:before="0" w:after="0"/>
        <w:rPr>
          <w:rStyle w:val="af2"/>
          <w:smallCaps w:val="0"/>
          <w:color w:val="auto"/>
          <w:lang w:val="ru-RU"/>
        </w:rPr>
      </w:pPr>
    </w:p>
    <w:p w14:paraId="64B1B281" w14:textId="1019E897" w:rsidR="00CA1753" w:rsidRDefault="00CA1753" w:rsidP="009D2E4A">
      <w:pPr>
        <w:pStyle w:val="afff9"/>
        <w:spacing w:before="0" w:after="0"/>
        <w:rPr>
          <w:rStyle w:val="af2"/>
          <w:smallCaps w:val="0"/>
          <w:color w:val="auto"/>
          <w:lang w:val="ru-RU"/>
        </w:rPr>
      </w:pPr>
    </w:p>
    <w:p w14:paraId="4BFE96B8" w14:textId="77777777" w:rsidR="00CA1753" w:rsidRDefault="00CA1753" w:rsidP="009D2E4A">
      <w:pPr>
        <w:pStyle w:val="afff9"/>
        <w:spacing w:before="0" w:after="0"/>
        <w:rPr>
          <w:rStyle w:val="af2"/>
          <w:smallCaps w:val="0"/>
          <w:color w:val="auto"/>
          <w:lang w:val="ru-RU"/>
        </w:rPr>
        <w:sectPr w:rsidR="00CA1753" w:rsidSect="00CA1753">
          <w:pgSz w:w="16838" w:h="11906" w:orient="landscape"/>
          <w:pgMar w:top="1701" w:right="567" w:bottom="567" w:left="567" w:header="284" w:footer="425" w:gutter="0"/>
          <w:cols w:space="708"/>
          <w:docGrid w:linePitch="360"/>
        </w:sectPr>
      </w:pPr>
    </w:p>
    <w:p w14:paraId="2DFD4085" w14:textId="77777777" w:rsidR="00CA1753" w:rsidRDefault="00CA1753" w:rsidP="00CA1753">
      <w:pPr>
        <w:pStyle w:val="20"/>
      </w:pPr>
      <w:bookmarkStart w:id="89" w:name="_Toc227931646"/>
      <w:bookmarkStart w:id="90" w:name="_Toc228175504"/>
      <w:bookmarkStart w:id="91" w:name="_Toc232953322"/>
      <w:r w:rsidRPr="00B060B1">
        <w:t>Описание текущих и перспективных значений максимальных разовых концентраций вредных (загрязняющих) веществ в приземном слое атмосферного воздуха от выбросов объектов теплоснабжения</w:t>
      </w:r>
      <w:bookmarkEnd w:id="89"/>
      <w:bookmarkEnd w:id="90"/>
      <w:bookmarkEnd w:id="91"/>
    </w:p>
    <w:p w14:paraId="67A10528" w14:textId="77777777" w:rsidR="00CA1753" w:rsidRDefault="00CA1753" w:rsidP="00CA1753">
      <w:r w:rsidRPr="00B060B1">
        <w:t>Описание текущих и перспективных значений максимальных разовых концентраций вредных (загрязняющих) веществ в приземном слое атмосферного воздуха представлено в составе Обосновывающих материалов к настоящей схеме теплоснабжения. Сводная информация о полученных в ходе расчетов значениях представлена в таблице ниже.</w:t>
      </w:r>
    </w:p>
    <w:p w14:paraId="274FBD61" w14:textId="77777777" w:rsidR="00CA1753" w:rsidRDefault="00CA1753" w:rsidP="00CA1753">
      <w:pPr>
        <w:pStyle w:val="6"/>
      </w:pPr>
      <w:r w:rsidRPr="00B060B1">
        <w:t>Результаты расчетов максимальных разовых концентраций вредных (загрязняющих) веществ в приземном слое атмосферного воздуха от объектов 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0"/>
        <w:gridCol w:w="954"/>
        <w:gridCol w:w="954"/>
        <w:gridCol w:w="954"/>
        <w:gridCol w:w="954"/>
        <w:gridCol w:w="954"/>
        <w:gridCol w:w="955"/>
      </w:tblGrid>
      <w:tr w:rsidR="00CA1753" w:rsidRPr="00CA1753" w14:paraId="5DE770D6" w14:textId="77777777" w:rsidTr="00C962C8">
        <w:trPr>
          <w:trHeight w:val="20"/>
          <w:tblHeader/>
        </w:trPr>
        <w:tc>
          <w:tcPr>
            <w:tcW w:w="3620" w:type="dxa"/>
            <w:vMerge w:val="restart"/>
            <w:shd w:val="clear" w:color="000000" w:fill="FFFFFF"/>
            <w:noWrap/>
            <w:vAlign w:val="center"/>
            <w:hideMark/>
          </w:tcPr>
          <w:p w14:paraId="3C09BA98"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Наименование вещества</w:t>
            </w:r>
          </w:p>
        </w:tc>
        <w:tc>
          <w:tcPr>
            <w:tcW w:w="2862" w:type="dxa"/>
            <w:gridSpan w:val="3"/>
            <w:shd w:val="clear" w:color="000000" w:fill="FFFFFF"/>
            <w:noWrap/>
            <w:vAlign w:val="center"/>
            <w:hideMark/>
          </w:tcPr>
          <w:p w14:paraId="5C48318F"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Лето </w:t>
            </w:r>
          </w:p>
        </w:tc>
        <w:tc>
          <w:tcPr>
            <w:tcW w:w="2863" w:type="dxa"/>
            <w:gridSpan w:val="3"/>
            <w:shd w:val="clear" w:color="000000" w:fill="FFFFFF"/>
            <w:noWrap/>
            <w:vAlign w:val="center"/>
            <w:hideMark/>
          </w:tcPr>
          <w:p w14:paraId="58A21AB5"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Зима </w:t>
            </w:r>
          </w:p>
        </w:tc>
      </w:tr>
      <w:tr w:rsidR="00CA1753" w:rsidRPr="00CA1753" w14:paraId="389C84DE" w14:textId="77777777" w:rsidTr="00C962C8">
        <w:trPr>
          <w:trHeight w:val="20"/>
          <w:tblHeader/>
        </w:trPr>
        <w:tc>
          <w:tcPr>
            <w:tcW w:w="3620" w:type="dxa"/>
            <w:vMerge/>
            <w:shd w:val="clear" w:color="000000" w:fill="FFFFFF"/>
            <w:noWrap/>
            <w:vAlign w:val="center"/>
          </w:tcPr>
          <w:p w14:paraId="12E0AED7" w14:textId="77777777" w:rsidR="00CA1753" w:rsidRPr="00CA1753" w:rsidRDefault="00CA1753" w:rsidP="00CA1753">
            <w:pPr>
              <w:pStyle w:val="a8"/>
              <w:rPr>
                <w:rFonts w:cs="Times New Roman"/>
                <w:b/>
                <w:bCs/>
                <w:szCs w:val="20"/>
                <w:lang w:eastAsia="ru-RU"/>
              </w:rPr>
            </w:pPr>
          </w:p>
        </w:tc>
        <w:tc>
          <w:tcPr>
            <w:tcW w:w="954" w:type="dxa"/>
            <w:shd w:val="clear" w:color="000000" w:fill="FFFFFF"/>
            <w:noWrap/>
            <w:vAlign w:val="center"/>
          </w:tcPr>
          <w:p w14:paraId="50A03390" w14:textId="77777777" w:rsidR="00CA1753" w:rsidRPr="00CA1753" w:rsidRDefault="00CA1753" w:rsidP="00CA1753">
            <w:pPr>
              <w:pStyle w:val="a8"/>
              <w:rPr>
                <w:rFonts w:cs="Times New Roman"/>
                <w:b/>
                <w:bCs/>
                <w:szCs w:val="20"/>
              </w:rPr>
            </w:pPr>
            <w:r w:rsidRPr="00CA1753">
              <w:rPr>
                <w:rFonts w:cs="Times New Roman"/>
                <w:b/>
                <w:bCs/>
                <w:szCs w:val="20"/>
              </w:rPr>
              <w:t>Cm/ПДК</w:t>
            </w:r>
          </w:p>
        </w:tc>
        <w:tc>
          <w:tcPr>
            <w:tcW w:w="954" w:type="dxa"/>
            <w:shd w:val="clear" w:color="000000" w:fill="FFFFFF"/>
            <w:noWrap/>
            <w:vAlign w:val="center"/>
          </w:tcPr>
          <w:p w14:paraId="2CE703C4" w14:textId="77777777" w:rsidR="00CA1753" w:rsidRPr="00CA1753" w:rsidRDefault="00CA1753" w:rsidP="00CA1753">
            <w:pPr>
              <w:pStyle w:val="a8"/>
              <w:rPr>
                <w:rFonts w:cs="Times New Roman"/>
                <w:b/>
                <w:bCs/>
                <w:szCs w:val="20"/>
              </w:rPr>
            </w:pPr>
            <w:r w:rsidRPr="00CA1753">
              <w:rPr>
                <w:rFonts w:cs="Times New Roman"/>
                <w:b/>
                <w:bCs/>
                <w:szCs w:val="20"/>
              </w:rPr>
              <w:t>Xm</w:t>
            </w:r>
          </w:p>
        </w:tc>
        <w:tc>
          <w:tcPr>
            <w:tcW w:w="954" w:type="dxa"/>
            <w:shd w:val="clear" w:color="000000" w:fill="FFFFFF"/>
            <w:noWrap/>
            <w:vAlign w:val="center"/>
          </w:tcPr>
          <w:p w14:paraId="3588319F" w14:textId="77777777" w:rsidR="00CA1753" w:rsidRPr="00CA1753" w:rsidRDefault="00CA1753" w:rsidP="00CA1753">
            <w:pPr>
              <w:pStyle w:val="a8"/>
              <w:rPr>
                <w:rFonts w:cs="Times New Roman"/>
                <w:b/>
                <w:bCs/>
                <w:szCs w:val="20"/>
              </w:rPr>
            </w:pPr>
            <w:r w:rsidRPr="00CA1753">
              <w:rPr>
                <w:rFonts w:cs="Times New Roman"/>
                <w:b/>
                <w:bCs/>
                <w:szCs w:val="20"/>
              </w:rPr>
              <w:t>Um</w:t>
            </w:r>
          </w:p>
        </w:tc>
        <w:tc>
          <w:tcPr>
            <w:tcW w:w="954" w:type="dxa"/>
            <w:shd w:val="clear" w:color="000000" w:fill="FFFFFF"/>
            <w:noWrap/>
            <w:vAlign w:val="center"/>
          </w:tcPr>
          <w:p w14:paraId="44E47C2D" w14:textId="77777777" w:rsidR="00CA1753" w:rsidRPr="00CA1753" w:rsidRDefault="00CA1753" w:rsidP="00CA1753">
            <w:pPr>
              <w:pStyle w:val="a8"/>
              <w:rPr>
                <w:rFonts w:cs="Times New Roman"/>
                <w:b/>
                <w:bCs/>
                <w:szCs w:val="20"/>
              </w:rPr>
            </w:pPr>
            <w:r w:rsidRPr="00CA1753">
              <w:rPr>
                <w:rFonts w:cs="Times New Roman"/>
                <w:b/>
                <w:bCs/>
                <w:szCs w:val="20"/>
              </w:rPr>
              <w:t>Cm/ПДК</w:t>
            </w:r>
          </w:p>
        </w:tc>
        <w:tc>
          <w:tcPr>
            <w:tcW w:w="954" w:type="dxa"/>
            <w:shd w:val="clear" w:color="000000" w:fill="FFFFFF"/>
            <w:noWrap/>
            <w:vAlign w:val="center"/>
          </w:tcPr>
          <w:p w14:paraId="0C7C94E8" w14:textId="77777777" w:rsidR="00CA1753" w:rsidRPr="00CA1753" w:rsidRDefault="00CA1753" w:rsidP="00CA1753">
            <w:pPr>
              <w:pStyle w:val="a8"/>
              <w:rPr>
                <w:rFonts w:cs="Times New Roman"/>
                <w:b/>
                <w:bCs/>
                <w:szCs w:val="20"/>
              </w:rPr>
            </w:pPr>
            <w:r w:rsidRPr="00CA1753">
              <w:rPr>
                <w:rFonts w:cs="Times New Roman"/>
                <w:b/>
                <w:bCs/>
                <w:szCs w:val="20"/>
              </w:rPr>
              <w:t>Xm</w:t>
            </w:r>
          </w:p>
        </w:tc>
        <w:tc>
          <w:tcPr>
            <w:tcW w:w="955" w:type="dxa"/>
            <w:shd w:val="clear" w:color="000000" w:fill="FFFFFF"/>
            <w:noWrap/>
            <w:vAlign w:val="center"/>
          </w:tcPr>
          <w:p w14:paraId="2269317E" w14:textId="77777777" w:rsidR="00CA1753" w:rsidRPr="00CA1753" w:rsidRDefault="00CA1753" w:rsidP="00CA1753">
            <w:pPr>
              <w:pStyle w:val="a8"/>
              <w:rPr>
                <w:rFonts w:cs="Times New Roman"/>
                <w:b/>
                <w:bCs/>
                <w:szCs w:val="20"/>
              </w:rPr>
            </w:pPr>
            <w:r w:rsidRPr="00CA1753">
              <w:rPr>
                <w:rFonts w:cs="Times New Roman"/>
                <w:b/>
                <w:bCs/>
                <w:szCs w:val="20"/>
              </w:rPr>
              <w:t>Um</w:t>
            </w:r>
          </w:p>
        </w:tc>
      </w:tr>
      <w:tr w:rsidR="00CA1753" w:rsidRPr="00CA1753" w14:paraId="4DFA0A9C" w14:textId="77777777" w:rsidTr="00CA1753">
        <w:trPr>
          <w:trHeight w:val="20"/>
        </w:trPr>
        <w:tc>
          <w:tcPr>
            <w:tcW w:w="9345" w:type="dxa"/>
            <w:gridSpan w:val="7"/>
            <w:shd w:val="clear" w:color="000000" w:fill="FFFFFF"/>
            <w:noWrap/>
            <w:vAlign w:val="center"/>
          </w:tcPr>
          <w:p w14:paraId="67A2072C"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Существующее положение</w:t>
            </w:r>
          </w:p>
        </w:tc>
      </w:tr>
      <w:tr w:rsidR="00CA1753" w:rsidRPr="00CA1753" w14:paraId="3741CBB5" w14:textId="77777777" w:rsidTr="00CA1753">
        <w:trPr>
          <w:trHeight w:val="20"/>
        </w:trPr>
        <w:tc>
          <w:tcPr>
            <w:tcW w:w="9345" w:type="dxa"/>
            <w:gridSpan w:val="7"/>
            <w:shd w:val="clear" w:color="000000" w:fill="FFFFFF"/>
            <w:noWrap/>
            <w:vAlign w:val="center"/>
            <w:hideMark/>
          </w:tcPr>
          <w:p w14:paraId="0C41114F" w14:textId="5014812D" w:rsidR="00CA1753" w:rsidRPr="00CA1753" w:rsidRDefault="00CA1753" w:rsidP="00CA1753">
            <w:pPr>
              <w:pStyle w:val="a8"/>
              <w:rPr>
                <w:rFonts w:cs="Times New Roman"/>
                <w:b/>
                <w:bCs/>
                <w:szCs w:val="20"/>
                <w:lang w:eastAsia="ru-RU"/>
              </w:rPr>
            </w:pPr>
            <w:r w:rsidRPr="00CA1753">
              <w:rPr>
                <w:rFonts w:cs="Times New Roman"/>
                <w:b/>
                <w:bCs/>
                <w:szCs w:val="20"/>
                <w:lang w:eastAsia="ru-RU"/>
              </w:rPr>
              <w:t>Котельная д. Кипень</w:t>
            </w:r>
          </w:p>
        </w:tc>
      </w:tr>
      <w:tr w:rsidR="00CA1753" w:rsidRPr="00CA1753" w14:paraId="0CAC9121" w14:textId="77777777" w:rsidTr="00CA1753">
        <w:trPr>
          <w:trHeight w:val="20"/>
        </w:trPr>
        <w:tc>
          <w:tcPr>
            <w:tcW w:w="3620" w:type="dxa"/>
            <w:shd w:val="clear" w:color="000000" w:fill="FFFFFF"/>
            <w:noWrap/>
            <w:vAlign w:val="center"/>
            <w:hideMark/>
          </w:tcPr>
          <w:p w14:paraId="7230A795" w14:textId="77777777" w:rsidR="00CA1753" w:rsidRPr="00CA1753" w:rsidRDefault="00CA1753" w:rsidP="00CA1753">
            <w:pPr>
              <w:pStyle w:val="a8"/>
              <w:rPr>
                <w:rFonts w:cs="Times New Roman"/>
                <w:color w:val="FF0000"/>
                <w:szCs w:val="20"/>
                <w:lang w:eastAsia="ru-RU"/>
              </w:rPr>
            </w:pPr>
            <w:r w:rsidRPr="00CA1753">
              <w:rPr>
                <w:rFonts w:cs="Times New Roman"/>
                <w:color w:val="FF0000"/>
                <w:szCs w:val="20"/>
                <w:lang w:eastAsia="ru-RU"/>
              </w:rPr>
              <w:t>Азота диоксид (Двуокись азота; пероксид азота)</w:t>
            </w:r>
          </w:p>
        </w:tc>
        <w:tc>
          <w:tcPr>
            <w:tcW w:w="954" w:type="dxa"/>
            <w:shd w:val="clear" w:color="000000" w:fill="FFFFFF"/>
            <w:noWrap/>
            <w:vAlign w:val="center"/>
            <w:hideMark/>
          </w:tcPr>
          <w:p w14:paraId="4F99EE3F" w14:textId="77777777" w:rsidR="00CA1753" w:rsidRPr="00CA1753" w:rsidRDefault="00CA1753" w:rsidP="00CA1753">
            <w:pPr>
              <w:pStyle w:val="a8"/>
              <w:rPr>
                <w:rFonts w:cs="Times New Roman"/>
                <w:color w:val="FF0000"/>
                <w:szCs w:val="20"/>
                <w:lang w:eastAsia="ru-RU"/>
              </w:rPr>
            </w:pPr>
            <w:r w:rsidRPr="00CA1753">
              <w:rPr>
                <w:rFonts w:cs="Times New Roman"/>
                <w:color w:val="FF0000"/>
                <w:szCs w:val="20"/>
              </w:rPr>
              <w:t>0,10</w:t>
            </w:r>
          </w:p>
        </w:tc>
        <w:tc>
          <w:tcPr>
            <w:tcW w:w="954" w:type="dxa"/>
            <w:shd w:val="clear" w:color="000000" w:fill="FFFFFF"/>
            <w:noWrap/>
            <w:vAlign w:val="center"/>
            <w:hideMark/>
          </w:tcPr>
          <w:p w14:paraId="5F55CF1C" w14:textId="77777777" w:rsidR="00CA1753" w:rsidRPr="00CA1753" w:rsidRDefault="00CA1753" w:rsidP="00CA1753">
            <w:pPr>
              <w:pStyle w:val="a8"/>
              <w:rPr>
                <w:rFonts w:cs="Times New Roman"/>
                <w:color w:val="FF0000"/>
                <w:szCs w:val="20"/>
                <w:lang w:eastAsia="ru-RU"/>
              </w:rPr>
            </w:pPr>
            <w:r w:rsidRPr="00CA1753">
              <w:rPr>
                <w:rFonts w:cs="Times New Roman"/>
                <w:color w:val="FF0000"/>
                <w:szCs w:val="20"/>
              </w:rPr>
              <w:t>677,78</w:t>
            </w:r>
          </w:p>
        </w:tc>
        <w:tc>
          <w:tcPr>
            <w:tcW w:w="954" w:type="dxa"/>
            <w:shd w:val="clear" w:color="000000" w:fill="FFFFFF"/>
            <w:noWrap/>
            <w:vAlign w:val="center"/>
            <w:hideMark/>
          </w:tcPr>
          <w:p w14:paraId="79F75869" w14:textId="77777777" w:rsidR="00CA1753" w:rsidRPr="00CA1753" w:rsidRDefault="00CA1753" w:rsidP="00CA1753">
            <w:pPr>
              <w:pStyle w:val="a8"/>
              <w:rPr>
                <w:rFonts w:cs="Times New Roman"/>
                <w:color w:val="FF0000"/>
                <w:szCs w:val="20"/>
                <w:lang w:eastAsia="ru-RU"/>
              </w:rPr>
            </w:pPr>
            <w:r w:rsidRPr="00CA1753">
              <w:rPr>
                <w:rFonts w:cs="Times New Roman"/>
                <w:color w:val="FF0000"/>
                <w:szCs w:val="20"/>
              </w:rPr>
              <w:t>4,12</w:t>
            </w:r>
          </w:p>
        </w:tc>
        <w:tc>
          <w:tcPr>
            <w:tcW w:w="954" w:type="dxa"/>
            <w:shd w:val="clear" w:color="000000" w:fill="FFFFFF"/>
            <w:noWrap/>
            <w:vAlign w:val="center"/>
            <w:hideMark/>
          </w:tcPr>
          <w:p w14:paraId="21079BEC" w14:textId="77777777" w:rsidR="00CA1753" w:rsidRPr="00CA1753" w:rsidRDefault="00CA1753" w:rsidP="00CA1753">
            <w:pPr>
              <w:pStyle w:val="a8"/>
              <w:rPr>
                <w:rFonts w:cs="Times New Roman"/>
                <w:color w:val="FF0000"/>
                <w:szCs w:val="20"/>
                <w:lang w:eastAsia="ru-RU"/>
              </w:rPr>
            </w:pPr>
            <w:r w:rsidRPr="00CA1753">
              <w:rPr>
                <w:rFonts w:cs="Times New Roman"/>
                <w:color w:val="FF0000"/>
                <w:szCs w:val="20"/>
              </w:rPr>
              <w:t>0,10</w:t>
            </w:r>
          </w:p>
        </w:tc>
        <w:tc>
          <w:tcPr>
            <w:tcW w:w="954" w:type="dxa"/>
            <w:shd w:val="clear" w:color="000000" w:fill="FFFFFF"/>
            <w:noWrap/>
            <w:vAlign w:val="center"/>
            <w:hideMark/>
          </w:tcPr>
          <w:p w14:paraId="3BF5763D" w14:textId="77777777" w:rsidR="00CA1753" w:rsidRPr="00CA1753" w:rsidRDefault="00CA1753" w:rsidP="00CA1753">
            <w:pPr>
              <w:pStyle w:val="a8"/>
              <w:rPr>
                <w:rFonts w:cs="Times New Roman"/>
                <w:color w:val="FF0000"/>
                <w:szCs w:val="20"/>
                <w:lang w:eastAsia="ru-RU"/>
              </w:rPr>
            </w:pPr>
            <w:r w:rsidRPr="00CA1753">
              <w:rPr>
                <w:rFonts w:cs="Times New Roman"/>
                <w:color w:val="FF0000"/>
                <w:szCs w:val="20"/>
              </w:rPr>
              <w:t>697,07</w:t>
            </w:r>
          </w:p>
        </w:tc>
        <w:tc>
          <w:tcPr>
            <w:tcW w:w="955" w:type="dxa"/>
            <w:shd w:val="clear" w:color="000000" w:fill="FFFFFF"/>
            <w:noWrap/>
            <w:vAlign w:val="center"/>
            <w:hideMark/>
          </w:tcPr>
          <w:p w14:paraId="52C5E344" w14:textId="77777777" w:rsidR="00CA1753" w:rsidRPr="00CA1753" w:rsidRDefault="00CA1753" w:rsidP="00CA1753">
            <w:pPr>
              <w:pStyle w:val="a8"/>
              <w:rPr>
                <w:rFonts w:cs="Times New Roman"/>
                <w:color w:val="FF0000"/>
                <w:szCs w:val="20"/>
                <w:lang w:eastAsia="ru-RU"/>
              </w:rPr>
            </w:pPr>
            <w:r w:rsidRPr="00CA1753">
              <w:rPr>
                <w:rFonts w:cs="Times New Roman"/>
                <w:color w:val="FF0000"/>
                <w:szCs w:val="20"/>
              </w:rPr>
              <w:t>4,47</w:t>
            </w:r>
          </w:p>
        </w:tc>
      </w:tr>
      <w:tr w:rsidR="00CA1753" w:rsidRPr="00CA1753" w14:paraId="1DA61AAA" w14:textId="77777777" w:rsidTr="00CA1753">
        <w:trPr>
          <w:trHeight w:val="20"/>
        </w:trPr>
        <w:tc>
          <w:tcPr>
            <w:tcW w:w="3620" w:type="dxa"/>
            <w:shd w:val="clear" w:color="000000" w:fill="FFFFFF"/>
            <w:noWrap/>
            <w:vAlign w:val="center"/>
            <w:hideMark/>
          </w:tcPr>
          <w:p w14:paraId="53486844" w14:textId="77777777" w:rsidR="00CA1753" w:rsidRPr="00CA1753" w:rsidRDefault="00CA1753" w:rsidP="00CA1753">
            <w:pPr>
              <w:pStyle w:val="a8"/>
              <w:rPr>
                <w:rFonts w:cs="Times New Roman"/>
                <w:szCs w:val="20"/>
                <w:lang w:eastAsia="ru-RU"/>
              </w:rPr>
            </w:pPr>
            <w:r w:rsidRPr="00CA1753">
              <w:rPr>
                <w:rFonts w:cs="Times New Roman"/>
                <w:szCs w:val="20"/>
                <w:lang w:eastAsia="ru-RU"/>
              </w:rPr>
              <w:t>Азот (II) оксид (Азот монооксид)</w:t>
            </w:r>
          </w:p>
        </w:tc>
        <w:tc>
          <w:tcPr>
            <w:tcW w:w="954" w:type="dxa"/>
            <w:shd w:val="clear" w:color="000000" w:fill="FFFFFF"/>
            <w:noWrap/>
            <w:vAlign w:val="center"/>
            <w:hideMark/>
          </w:tcPr>
          <w:p w14:paraId="1BD4EB45" w14:textId="77777777" w:rsidR="00CA1753" w:rsidRPr="00CA1753" w:rsidRDefault="00CA1753" w:rsidP="00CA1753">
            <w:pPr>
              <w:pStyle w:val="a8"/>
              <w:rPr>
                <w:rFonts w:cs="Times New Roman"/>
                <w:szCs w:val="20"/>
                <w:lang w:eastAsia="ru-RU"/>
              </w:rPr>
            </w:pPr>
            <w:r w:rsidRPr="00CA1753">
              <w:rPr>
                <w:rFonts w:cs="Times New Roman"/>
                <w:szCs w:val="20"/>
              </w:rPr>
              <w:t>0,01</w:t>
            </w:r>
          </w:p>
        </w:tc>
        <w:tc>
          <w:tcPr>
            <w:tcW w:w="954" w:type="dxa"/>
            <w:shd w:val="clear" w:color="000000" w:fill="FFFFFF"/>
            <w:noWrap/>
            <w:vAlign w:val="center"/>
            <w:hideMark/>
          </w:tcPr>
          <w:p w14:paraId="5252857D" w14:textId="77777777" w:rsidR="00CA1753" w:rsidRPr="00CA1753" w:rsidRDefault="00CA1753" w:rsidP="00CA1753">
            <w:pPr>
              <w:pStyle w:val="a8"/>
              <w:rPr>
                <w:rFonts w:cs="Times New Roman"/>
                <w:szCs w:val="20"/>
                <w:lang w:eastAsia="ru-RU"/>
              </w:rPr>
            </w:pPr>
            <w:r w:rsidRPr="00CA1753">
              <w:rPr>
                <w:rFonts w:cs="Times New Roman"/>
                <w:szCs w:val="20"/>
              </w:rPr>
              <w:t>677,78</w:t>
            </w:r>
          </w:p>
        </w:tc>
        <w:tc>
          <w:tcPr>
            <w:tcW w:w="954" w:type="dxa"/>
            <w:shd w:val="clear" w:color="000000" w:fill="FFFFFF"/>
            <w:noWrap/>
            <w:vAlign w:val="center"/>
            <w:hideMark/>
          </w:tcPr>
          <w:p w14:paraId="42D7FAEE" w14:textId="77777777" w:rsidR="00CA1753" w:rsidRPr="00CA1753" w:rsidRDefault="00CA1753" w:rsidP="00CA1753">
            <w:pPr>
              <w:pStyle w:val="a8"/>
              <w:rPr>
                <w:rFonts w:cs="Times New Roman"/>
                <w:szCs w:val="20"/>
                <w:lang w:eastAsia="ru-RU"/>
              </w:rPr>
            </w:pPr>
            <w:r w:rsidRPr="00CA1753">
              <w:rPr>
                <w:rFonts w:cs="Times New Roman"/>
                <w:szCs w:val="20"/>
              </w:rPr>
              <w:t>4,12</w:t>
            </w:r>
          </w:p>
        </w:tc>
        <w:tc>
          <w:tcPr>
            <w:tcW w:w="954" w:type="dxa"/>
            <w:shd w:val="clear" w:color="000000" w:fill="FFFFFF"/>
            <w:noWrap/>
            <w:vAlign w:val="center"/>
            <w:hideMark/>
          </w:tcPr>
          <w:p w14:paraId="72C2533A" w14:textId="77777777" w:rsidR="00CA1753" w:rsidRPr="00CA1753" w:rsidRDefault="00CA1753" w:rsidP="00CA1753">
            <w:pPr>
              <w:pStyle w:val="a8"/>
              <w:rPr>
                <w:rFonts w:cs="Times New Roman"/>
                <w:szCs w:val="20"/>
                <w:lang w:eastAsia="ru-RU"/>
              </w:rPr>
            </w:pPr>
            <w:r w:rsidRPr="00CA1753">
              <w:rPr>
                <w:rFonts w:cs="Times New Roman"/>
                <w:szCs w:val="20"/>
              </w:rPr>
              <w:t>0,01</w:t>
            </w:r>
          </w:p>
        </w:tc>
        <w:tc>
          <w:tcPr>
            <w:tcW w:w="954" w:type="dxa"/>
            <w:shd w:val="clear" w:color="000000" w:fill="FFFFFF"/>
            <w:noWrap/>
            <w:vAlign w:val="center"/>
            <w:hideMark/>
          </w:tcPr>
          <w:p w14:paraId="23FFBEF3" w14:textId="77777777" w:rsidR="00CA1753" w:rsidRPr="00CA1753" w:rsidRDefault="00CA1753" w:rsidP="00CA1753">
            <w:pPr>
              <w:pStyle w:val="a8"/>
              <w:rPr>
                <w:rFonts w:cs="Times New Roman"/>
                <w:szCs w:val="20"/>
                <w:lang w:eastAsia="ru-RU"/>
              </w:rPr>
            </w:pPr>
            <w:r w:rsidRPr="00CA1753">
              <w:rPr>
                <w:rFonts w:cs="Times New Roman"/>
                <w:szCs w:val="20"/>
              </w:rPr>
              <w:t>697,07</w:t>
            </w:r>
          </w:p>
        </w:tc>
        <w:tc>
          <w:tcPr>
            <w:tcW w:w="955" w:type="dxa"/>
            <w:shd w:val="clear" w:color="000000" w:fill="FFFFFF"/>
            <w:noWrap/>
            <w:vAlign w:val="center"/>
            <w:hideMark/>
          </w:tcPr>
          <w:p w14:paraId="254D32E4" w14:textId="77777777" w:rsidR="00CA1753" w:rsidRPr="00CA1753" w:rsidRDefault="00CA1753" w:rsidP="00CA1753">
            <w:pPr>
              <w:pStyle w:val="a8"/>
              <w:rPr>
                <w:rFonts w:cs="Times New Roman"/>
                <w:szCs w:val="20"/>
                <w:lang w:eastAsia="ru-RU"/>
              </w:rPr>
            </w:pPr>
            <w:r w:rsidRPr="00CA1753">
              <w:rPr>
                <w:rFonts w:cs="Times New Roman"/>
                <w:szCs w:val="20"/>
              </w:rPr>
              <w:t>4,47</w:t>
            </w:r>
          </w:p>
        </w:tc>
      </w:tr>
      <w:tr w:rsidR="00CA1753" w:rsidRPr="00CA1753" w14:paraId="57217130" w14:textId="77777777" w:rsidTr="00CA1753">
        <w:trPr>
          <w:trHeight w:val="20"/>
        </w:trPr>
        <w:tc>
          <w:tcPr>
            <w:tcW w:w="3620" w:type="dxa"/>
            <w:shd w:val="clear" w:color="000000" w:fill="FFFFFF"/>
            <w:noWrap/>
            <w:vAlign w:val="center"/>
            <w:hideMark/>
          </w:tcPr>
          <w:p w14:paraId="0859AA54" w14:textId="77777777" w:rsidR="00CA1753" w:rsidRPr="00CA1753" w:rsidRDefault="00CA1753" w:rsidP="00CA1753">
            <w:pPr>
              <w:pStyle w:val="a8"/>
              <w:rPr>
                <w:rFonts w:cs="Times New Roman"/>
                <w:szCs w:val="20"/>
                <w:lang w:eastAsia="ru-RU"/>
              </w:rPr>
            </w:pPr>
            <w:r w:rsidRPr="00CA1753">
              <w:rPr>
                <w:rFonts w:cs="Times New Roman"/>
                <w:szCs w:val="20"/>
                <w:lang w:eastAsia="ru-RU"/>
              </w:rPr>
              <w:t>Углерода оксид (Углерод окись; углерод моноокись; угарный газ)</w:t>
            </w:r>
          </w:p>
        </w:tc>
        <w:tc>
          <w:tcPr>
            <w:tcW w:w="954" w:type="dxa"/>
            <w:shd w:val="clear" w:color="000000" w:fill="FFFFFF"/>
            <w:noWrap/>
            <w:vAlign w:val="center"/>
            <w:hideMark/>
          </w:tcPr>
          <w:p w14:paraId="72E7FF53" w14:textId="77777777" w:rsidR="00CA1753" w:rsidRPr="00CA1753" w:rsidRDefault="00CA1753" w:rsidP="00CA1753">
            <w:pPr>
              <w:pStyle w:val="a8"/>
              <w:rPr>
                <w:rFonts w:cs="Times New Roman"/>
                <w:szCs w:val="20"/>
                <w:lang w:eastAsia="ru-RU"/>
              </w:rPr>
            </w:pPr>
            <w:r w:rsidRPr="00CA1753">
              <w:rPr>
                <w:rFonts w:cs="Times New Roman"/>
                <w:szCs w:val="20"/>
              </w:rPr>
              <w:t>0,01</w:t>
            </w:r>
          </w:p>
        </w:tc>
        <w:tc>
          <w:tcPr>
            <w:tcW w:w="954" w:type="dxa"/>
            <w:shd w:val="clear" w:color="000000" w:fill="FFFFFF"/>
            <w:noWrap/>
            <w:vAlign w:val="center"/>
            <w:hideMark/>
          </w:tcPr>
          <w:p w14:paraId="493B16CD" w14:textId="77777777" w:rsidR="00CA1753" w:rsidRPr="00CA1753" w:rsidRDefault="00CA1753" w:rsidP="00CA1753">
            <w:pPr>
              <w:pStyle w:val="a8"/>
              <w:rPr>
                <w:rFonts w:cs="Times New Roman"/>
                <w:szCs w:val="20"/>
                <w:lang w:eastAsia="ru-RU"/>
              </w:rPr>
            </w:pPr>
            <w:r w:rsidRPr="00CA1753">
              <w:rPr>
                <w:rFonts w:cs="Times New Roman"/>
                <w:szCs w:val="20"/>
              </w:rPr>
              <w:t>677,78</w:t>
            </w:r>
          </w:p>
        </w:tc>
        <w:tc>
          <w:tcPr>
            <w:tcW w:w="954" w:type="dxa"/>
            <w:shd w:val="clear" w:color="000000" w:fill="FFFFFF"/>
            <w:noWrap/>
            <w:vAlign w:val="center"/>
            <w:hideMark/>
          </w:tcPr>
          <w:p w14:paraId="7AE695DA" w14:textId="77777777" w:rsidR="00CA1753" w:rsidRPr="00CA1753" w:rsidRDefault="00CA1753" w:rsidP="00CA1753">
            <w:pPr>
              <w:pStyle w:val="a8"/>
              <w:rPr>
                <w:rFonts w:cs="Times New Roman"/>
                <w:szCs w:val="20"/>
                <w:lang w:eastAsia="ru-RU"/>
              </w:rPr>
            </w:pPr>
            <w:r w:rsidRPr="00CA1753">
              <w:rPr>
                <w:rFonts w:cs="Times New Roman"/>
                <w:szCs w:val="20"/>
              </w:rPr>
              <w:t>4,12</w:t>
            </w:r>
          </w:p>
        </w:tc>
        <w:tc>
          <w:tcPr>
            <w:tcW w:w="954" w:type="dxa"/>
            <w:shd w:val="clear" w:color="000000" w:fill="FFFFFF"/>
            <w:noWrap/>
            <w:vAlign w:val="center"/>
            <w:hideMark/>
          </w:tcPr>
          <w:p w14:paraId="7B0FD529" w14:textId="77777777" w:rsidR="00CA1753" w:rsidRPr="00CA1753" w:rsidRDefault="00CA1753" w:rsidP="00CA1753">
            <w:pPr>
              <w:pStyle w:val="a8"/>
              <w:rPr>
                <w:rFonts w:cs="Times New Roman"/>
                <w:szCs w:val="20"/>
                <w:lang w:eastAsia="ru-RU"/>
              </w:rPr>
            </w:pPr>
            <w:r w:rsidRPr="00CA1753">
              <w:rPr>
                <w:rFonts w:cs="Times New Roman"/>
                <w:szCs w:val="20"/>
              </w:rPr>
              <w:t>0,01</w:t>
            </w:r>
          </w:p>
        </w:tc>
        <w:tc>
          <w:tcPr>
            <w:tcW w:w="954" w:type="dxa"/>
            <w:shd w:val="clear" w:color="000000" w:fill="FFFFFF"/>
            <w:noWrap/>
            <w:vAlign w:val="center"/>
            <w:hideMark/>
          </w:tcPr>
          <w:p w14:paraId="29718799" w14:textId="77777777" w:rsidR="00CA1753" w:rsidRPr="00CA1753" w:rsidRDefault="00CA1753" w:rsidP="00CA1753">
            <w:pPr>
              <w:pStyle w:val="a8"/>
              <w:rPr>
                <w:rFonts w:cs="Times New Roman"/>
                <w:szCs w:val="20"/>
                <w:lang w:eastAsia="ru-RU"/>
              </w:rPr>
            </w:pPr>
            <w:r w:rsidRPr="00CA1753">
              <w:rPr>
                <w:rFonts w:cs="Times New Roman"/>
                <w:szCs w:val="20"/>
              </w:rPr>
              <w:t>697,07</w:t>
            </w:r>
          </w:p>
        </w:tc>
        <w:tc>
          <w:tcPr>
            <w:tcW w:w="955" w:type="dxa"/>
            <w:shd w:val="clear" w:color="000000" w:fill="FFFFFF"/>
            <w:noWrap/>
            <w:vAlign w:val="center"/>
            <w:hideMark/>
          </w:tcPr>
          <w:p w14:paraId="036BBC3F" w14:textId="77777777" w:rsidR="00CA1753" w:rsidRPr="00CA1753" w:rsidRDefault="00CA1753" w:rsidP="00CA1753">
            <w:pPr>
              <w:pStyle w:val="a8"/>
              <w:rPr>
                <w:rFonts w:cs="Times New Roman"/>
                <w:szCs w:val="20"/>
                <w:lang w:eastAsia="ru-RU"/>
              </w:rPr>
            </w:pPr>
            <w:r w:rsidRPr="00CA1753">
              <w:rPr>
                <w:rFonts w:cs="Times New Roman"/>
                <w:szCs w:val="20"/>
              </w:rPr>
              <w:t>4,47</w:t>
            </w:r>
          </w:p>
        </w:tc>
      </w:tr>
      <w:tr w:rsidR="00CA1753" w:rsidRPr="00CA1753" w14:paraId="3E7A3094" w14:textId="77777777" w:rsidTr="00CA1753">
        <w:trPr>
          <w:trHeight w:val="20"/>
        </w:trPr>
        <w:tc>
          <w:tcPr>
            <w:tcW w:w="3620" w:type="dxa"/>
            <w:shd w:val="clear" w:color="000000" w:fill="FFFFFF"/>
            <w:noWrap/>
            <w:vAlign w:val="center"/>
            <w:hideMark/>
          </w:tcPr>
          <w:p w14:paraId="39001009" w14:textId="77777777" w:rsidR="00CA1753" w:rsidRPr="00CA1753" w:rsidRDefault="00CA1753" w:rsidP="00CA1753">
            <w:pPr>
              <w:pStyle w:val="a8"/>
              <w:rPr>
                <w:rFonts w:cs="Times New Roman"/>
                <w:szCs w:val="20"/>
                <w:lang w:eastAsia="ru-RU"/>
              </w:rPr>
            </w:pPr>
            <w:r w:rsidRPr="00CA1753">
              <w:rPr>
                <w:rFonts w:cs="Times New Roman"/>
                <w:szCs w:val="20"/>
                <w:lang w:eastAsia="ru-RU"/>
              </w:rPr>
              <w:t>Бенз/а/пирен</w:t>
            </w:r>
          </w:p>
        </w:tc>
        <w:tc>
          <w:tcPr>
            <w:tcW w:w="954" w:type="dxa"/>
            <w:shd w:val="clear" w:color="000000" w:fill="FFFFFF"/>
            <w:noWrap/>
            <w:vAlign w:val="center"/>
            <w:hideMark/>
          </w:tcPr>
          <w:p w14:paraId="5273FBB1"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468B87A6" w14:textId="77777777" w:rsidR="00CA1753" w:rsidRPr="00CA1753" w:rsidRDefault="00CA1753" w:rsidP="00CA1753">
            <w:pPr>
              <w:pStyle w:val="a8"/>
              <w:rPr>
                <w:rFonts w:cs="Times New Roman"/>
                <w:szCs w:val="20"/>
                <w:lang w:eastAsia="ru-RU"/>
              </w:rPr>
            </w:pPr>
            <w:r w:rsidRPr="00CA1753">
              <w:rPr>
                <w:rFonts w:cs="Times New Roman"/>
                <w:szCs w:val="20"/>
              </w:rPr>
              <w:t>677,78</w:t>
            </w:r>
          </w:p>
        </w:tc>
        <w:tc>
          <w:tcPr>
            <w:tcW w:w="954" w:type="dxa"/>
            <w:shd w:val="clear" w:color="000000" w:fill="FFFFFF"/>
            <w:noWrap/>
            <w:vAlign w:val="center"/>
            <w:hideMark/>
          </w:tcPr>
          <w:p w14:paraId="71DFB6AE" w14:textId="77777777" w:rsidR="00CA1753" w:rsidRPr="00CA1753" w:rsidRDefault="00CA1753" w:rsidP="00CA1753">
            <w:pPr>
              <w:pStyle w:val="a8"/>
              <w:rPr>
                <w:rFonts w:cs="Times New Roman"/>
                <w:szCs w:val="20"/>
                <w:lang w:eastAsia="ru-RU"/>
              </w:rPr>
            </w:pPr>
            <w:r w:rsidRPr="00CA1753">
              <w:rPr>
                <w:rFonts w:cs="Times New Roman"/>
                <w:szCs w:val="20"/>
              </w:rPr>
              <w:t>4,12</w:t>
            </w:r>
          </w:p>
        </w:tc>
        <w:tc>
          <w:tcPr>
            <w:tcW w:w="954" w:type="dxa"/>
            <w:shd w:val="clear" w:color="000000" w:fill="FFFFFF"/>
            <w:noWrap/>
            <w:vAlign w:val="center"/>
            <w:hideMark/>
          </w:tcPr>
          <w:p w14:paraId="2E702713"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1F97D31B" w14:textId="77777777" w:rsidR="00CA1753" w:rsidRPr="00CA1753" w:rsidRDefault="00CA1753" w:rsidP="00CA1753">
            <w:pPr>
              <w:pStyle w:val="a8"/>
              <w:rPr>
                <w:rFonts w:cs="Times New Roman"/>
                <w:szCs w:val="20"/>
                <w:lang w:eastAsia="ru-RU"/>
              </w:rPr>
            </w:pPr>
            <w:r w:rsidRPr="00CA1753">
              <w:rPr>
                <w:rFonts w:cs="Times New Roman"/>
                <w:szCs w:val="20"/>
              </w:rPr>
              <w:t>697,07</w:t>
            </w:r>
          </w:p>
        </w:tc>
        <w:tc>
          <w:tcPr>
            <w:tcW w:w="955" w:type="dxa"/>
            <w:shd w:val="clear" w:color="000000" w:fill="FFFFFF"/>
            <w:noWrap/>
            <w:vAlign w:val="center"/>
            <w:hideMark/>
          </w:tcPr>
          <w:p w14:paraId="1E8A6610" w14:textId="77777777" w:rsidR="00CA1753" w:rsidRPr="00CA1753" w:rsidRDefault="00CA1753" w:rsidP="00CA1753">
            <w:pPr>
              <w:pStyle w:val="a8"/>
              <w:rPr>
                <w:rFonts w:cs="Times New Roman"/>
                <w:szCs w:val="20"/>
                <w:lang w:eastAsia="ru-RU"/>
              </w:rPr>
            </w:pPr>
            <w:r w:rsidRPr="00CA1753">
              <w:rPr>
                <w:rFonts w:cs="Times New Roman"/>
                <w:szCs w:val="20"/>
              </w:rPr>
              <w:t>4,47</w:t>
            </w:r>
          </w:p>
        </w:tc>
      </w:tr>
      <w:tr w:rsidR="00CA1753" w:rsidRPr="00CA1753" w14:paraId="6C69E5B0" w14:textId="77777777" w:rsidTr="00CA1753">
        <w:trPr>
          <w:trHeight w:val="20"/>
        </w:trPr>
        <w:tc>
          <w:tcPr>
            <w:tcW w:w="9345" w:type="dxa"/>
            <w:gridSpan w:val="7"/>
            <w:shd w:val="clear" w:color="000000" w:fill="FFFFFF"/>
            <w:noWrap/>
            <w:vAlign w:val="center"/>
            <w:hideMark/>
          </w:tcPr>
          <w:p w14:paraId="0D50B62F" w14:textId="132D69AD" w:rsidR="00CA1753" w:rsidRPr="00CA1753" w:rsidRDefault="00CA1753" w:rsidP="00CA1753">
            <w:pPr>
              <w:pStyle w:val="a8"/>
              <w:rPr>
                <w:rFonts w:cs="Times New Roman"/>
                <w:b/>
                <w:bCs/>
                <w:szCs w:val="20"/>
                <w:lang w:eastAsia="ru-RU"/>
              </w:rPr>
            </w:pPr>
            <w:r w:rsidRPr="00CA1753">
              <w:rPr>
                <w:rFonts w:cs="Times New Roman"/>
                <w:b/>
                <w:bCs/>
                <w:szCs w:val="20"/>
                <w:lang w:eastAsia="ru-RU"/>
              </w:rPr>
              <w:t>Котельная д. Кипень (школа)</w:t>
            </w:r>
          </w:p>
        </w:tc>
      </w:tr>
      <w:tr w:rsidR="00CA1753" w:rsidRPr="00CA1753" w14:paraId="34CE76F5" w14:textId="77777777" w:rsidTr="00CA1753">
        <w:trPr>
          <w:trHeight w:val="20"/>
        </w:trPr>
        <w:tc>
          <w:tcPr>
            <w:tcW w:w="3620" w:type="dxa"/>
            <w:shd w:val="clear" w:color="000000" w:fill="FFFFFF"/>
            <w:noWrap/>
            <w:vAlign w:val="center"/>
            <w:hideMark/>
          </w:tcPr>
          <w:p w14:paraId="359D8F1E" w14:textId="77777777" w:rsidR="00CA1753" w:rsidRPr="00CA1753" w:rsidRDefault="00CA1753" w:rsidP="00CA1753">
            <w:pPr>
              <w:pStyle w:val="a8"/>
              <w:rPr>
                <w:rFonts w:cs="Times New Roman"/>
                <w:szCs w:val="20"/>
                <w:lang w:eastAsia="ru-RU"/>
              </w:rPr>
            </w:pPr>
            <w:r w:rsidRPr="00CA1753">
              <w:rPr>
                <w:rFonts w:cs="Times New Roman"/>
                <w:color w:val="FF0000"/>
                <w:szCs w:val="20"/>
                <w:lang w:eastAsia="ru-RU"/>
              </w:rPr>
              <w:t>Азота диоксид (Двуокись азота; пероксид азота)</w:t>
            </w:r>
          </w:p>
        </w:tc>
        <w:tc>
          <w:tcPr>
            <w:tcW w:w="954" w:type="dxa"/>
            <w:shd w:val="clear" w:color="000000" w:fill="FFFFFF"/>
            <w:noWrap/>
            <w:vAlign w:val="center"/>
            <w:hideMark/>
          </w:tcPr>
          <w:p w14:paraId="7888473D" w14:textId="77777777" w:rsidR="00CA1753" w:rsidRPr="00CA1753" w:rsidRDefault="00CA1753" w:rsidP="00CA1753">
            <w:pPr>
              <w:pStyle w:val="a8"/>
              <w:rPr>
                <w:rFonts w:cs="Times New Roman"/>
                <w:szCs w:val="20"/>
                <w:lang w:eastAsia="ru-RU"/>
              </w:rPr>
            </w:pPr>
            <w:r w:rsidRPr="00CA1753">
              <w:rPr>
                <w:rFonts w:cs="Times New Roman"/>
                <w:color w:val="FF0000"/>
                <w:szCs w:val="20"/>
              </w:rPr>
              <w:t>0,58</w:t>
            </w:r>
          </w:p>
        </w:tc>
        <w:tc>
          <w:tcPr>
            <w:tcW w:w="954" w:type="dxa"/>
            <w:shd w:val="clear" w:color="000000" w:fill="FFFFFF"/>
            <w:noWrap/>
            <w:vAlign w:val="center"/>
            <w:hideMark/>
          </w:tcPr>
          <w:p w14:paraId="1F21EB18" w14:textId="77777777" w:rsidR="00CA1753" w:rsidRPr="00CA1753" w:rsidRDefault="00CA1753" w:rsidP="00CA1753">
            <w:pPr>
              <w:pStyle w:val="a8"/>
              <w:rPr>
                <w:rFonts w:cs="Times New Roman"/>
                <w:szCs w:val="20"/>
                <w:lang w:eastAsia="ru-RU"/>
              </w:rPr>
            </w:pPr>
            <w:r w:rsidRPr="00CA1753">
              <w:rPr>
                <w:rFonts w:cs="Times New Roman"/>
                <w:color w:val="FF0000"/>
                <w:szCs w:val="20"/>
              </w:rPr>
              <w:t>100,88</w:t>
            </w:r>
          </w:p>
        </w:tc>
        <w:tc>
          <w:tcPr>
            <w:tcW w:w="954" w:type="dxa"/>
            <w:shd w:val="clear" w:color="000000" w:fill="FFFFFF"/>
            <w:noWrap/>
            <w:vAlign w:val="center"/>
            <w:hideMark/>
          </w:tcPr>
          <w:p w14:paraId="7344BBFA" w14:textId="77777777" w:rsidR="00CA1753" w:rsidRPr="00CA1753" w:rsidRDefault="00CA1753" w:rsidP="00CA1753">
            <w:pPr>
              <w:pStyle w:val="a8"/>
              <w:rPr>
                <w:rFonts w:cs="Times New Roman"/>
                <w:szCs w:val="20"/>
                <w:lang w:eastAsia="ru-RU"/>
              </w:rPr>
            </w:pPr>
            <w:r w:rsidRPr="00CA1753">
              <w:rPr>
                <w:rFonts w:cs="Times New Roman"/>
                <w:color w:val="FF0000"/>
                <w:szCs w:val="20"/>
              </w:rPr>
              <w:t>1,28</w:t>
            </w:r>
          </w:p>
        </w:tc>
        <w:tc>
          <w:tcPr>
            <w:tcW w:w="954" w:type="dxa"/>
            <w:shd w:val="clear" w:color="000000" w:fill="FFFFFF"/>
            <w:noWrap/>
            <w:vAlign w:val="center"/>
            <w:hideMark/>
          </w:tcPr>
          <w:p w14:paraId="2EEC51DE" w14:textId="77777777" w:rsidR="00CA1753" w:rsidRPr="00CA1753" w:rsidRDefault="00CA1753" w:rsidP="00CA1753">
            <w:pPr>
              <w:pStyle w:val="a8"/>
              <w:rPr>
                <w:rFonts w:cs="Times New Roman"/>
                <w:szCs w:val="20"/>
                <w:lang w:eastAsia="ru-RU"/>
              </w:rPr>
            </w:pPr>
            <w:r w:rsidRPr="00CA1753">
              <w:rPr>
                <w:rFonts w:cs="Times New Roman"/>
                <w:color w:val="FF0000"/>
                <w:szCs w:val="20"/>
              </w:rPr>
              <w:t>0,52</w:t>
            </w:r>
          </w:p>
        </w:tc>
        <w:tc>
          <w:tcPr>
            <w:tcW w:w="954" w:type="dxa"/>
            <w:shd w:val="clear" w:color="000000" w:fill="FFFFFF"/>
            <w:noWrap/>
            <w:vAlign w:val="center"/>
            <w:hideMark/>
          </w:tcPr>
          <w:p w14:paraId="3B0D88CA" w14:textId="77777777" w:rsidR="00CA1753" w:rsidRPr="00CA1753" w:rsidRDefault="00CA1753" w:rsidP="00CA1753">
            <w:pPr>
              <w:pStyle w:val="a8"/>
              <w:rPr>
                <w:rFonts w:cs="Times New Roman"/>
                <w:szCs w:val="20"/>
                <w:lang w:eastAsia="ru-RU"/>
              </w:rPr>
            </w:pPr>
            <w:r w:rsidRPr="00CA1753">
              <w:rPr>
                <w:rFonts w:cs="Times New Roman"/>
                <w:color w:val="FF0000"/>
                <w:szCs w:val="20"/>
              </w:rPr>
              <w:t>108,16</w:t>
            </w:r>
          </w:p>
        </w:tc>
        <w:tc>
          <w:tcPr>
            <w:tcW w:w="955" w:type="dxa"/>
            <w:shd w:val="clear" w:color="000000" w:fill="FFFFFF"/>
            <w:noWrap/>
            <w:vAlign w:val="center"/>
            <w:hideMark/>
          </w:tcPr>
          <w:p w14:paraId="114590BE" w14:textId="77777777" w:rsidR="00CA1753" w:rsidRPr="00CA1753" w:rsidRDefault="00CA1753" w:rsidP="00CA1753">
            <w:pPr>
              <w:pStyle w:val="a8"/>
              <w:rPr>
                <w:rFonts w:cs="Times New Roman"/>
                <w:szCs w:val="20"/>
                <w:lang w:eastAsia="ru-RU"/>
              </w:rPr>
            </w:pPr>
            <w:r w:rsidRPr="00CA1753">
              <w:rPr>
                <w:rFonts w:cs="Times New Roman"/>
                <w:color w:val="FF0000"/>
                <w:szCs w:val="20"/>
              </w:rPr>
              <w:t>1,40</w:t>
            </w:r>
          </w:p>
        </w:tc>
      </w:tr>
      <w:tr w:rsidR="00CA1753" w:rsidRPr="00CA1753" w14:paraId="62FEE6CA" w14:textId="77777777" w:rsidTr="00CA1753">
        <w:trPr>
          <w:trHeight w:val="20"/>
        </w:trPr>
        <w:tc>
          <w:tcPr>
            <w:tcW w:w="3620" w:type="dxa"/>
            <w:shd w:val="clear" w:color="000000" w:fill="FFFFFF"/>
            <w:noWrap/>
            <w:vAlign w:val="center"/>
            <w:hideMark/>
          </w:tcPr>
          <w:p w14:paraId="6FB655BD" w14:textId="77777777" w:rsidR="00CA1753" w:rsidRPr="00CA1753" w:rsidRDefault="00CA1753" w:rsidP="00CA1753">
            <w:pPr>
              <w:pStyle w:val="a8"/>
              <w:rPr>
                <w:rFonts w:cs="Times New Roman"/>
                <w:szCs w:val="20"/>
                <w:lang w:eastAsia="ru-RU"/>
              </w:rPr>
            </w:pPr>
            <w:r w:rsidRPr="00CA1753">
              <w:rPr>
                <w:rFonts w:cs="Times New Roman"/>
                <w:szCs w:val="20"/>
                <w:lang w:eastAsia="ru-RU"/>
              </w:rPr>
              <w:t>Азот (II) оксид (Азот монооксид)</w:t>
            </w:r>
          </w:p>
        </w:tc>
        <w:tc>
          <w:tcPr>
            <w:tcW w:w="954" w:type="dxa"/>
            <w:shd w:val="clear" w:color="000000" w:fill="FFFFFF"/>
            <w:noWrap/>
            <w:vAlign w:val="center"/>
            <w:hideMark/>
          </w:tcPr>
          <w:p w14:paraId="41043177" w14:textId="77777777" w:rsidR="00CA1753" w:rsidRPr="00CA1753" w:rsidRDefault="00CA1753" w:rsidP="00CA1753">
            <w:pPr>
              <w:pStyle w:val="a8"/>
              <w:rPr>
                <w:rFonts w:cs="Times New Roman"/>
                <w:szCs w:val="20"/>
                <w:lang w:eastAsia="ru-RU"/>
              </w:rPr>
            </w:pPr>
            <w:r w:rsidRPr="00CA1753">
              <w:rPr>
                <w:rFonts w:cs="Times New Roman"/>
                <w:szCs w:val="20"/>
              </w:rPr>
              <w:t>0,05</w:t>
            </w:r>
          </w:p>
        </w:tc>
        <w:tc>
          <w:tcPr>
            <w:tcW w:w="954" w:type="dxa"/>
            <w:shd w:val="clear" w:color="000000" w:fill="FFFFFF"/>
            <w:noWrap/>
            <w:vAlign w:val="center"/>
            <w:hideMark/>
          </w:tcPr>
          <w:p w14:paraId="58EA7B2B" w14:textId="77777777" w:rsidR="00CA1753" w:rsidRPr="00CA1753" w:rsidRDefault="00CA1753" w:rsidP="00CA1753">
            <w:pPr>
              <w:pStyle w:val="a8"/>
              <w:rPr>
                <w:rFonts w:cs="Times New Roman"/>
                <w:szCs w:val="20"/>
                <w:lang w:eastAsia="ru-RU"/>
              </w:rPr>
            </w:pPr>
            <w:r w:rsidRPr="00CA1753">
              <w:rPr>
                <w:rFonts w:cs="Times New Roman"/>
                <w:szCs w:val="20"/>
              </w:rPr>
              <w:t>100,88</w:t>
            </w:r>
          </w:p>
        </w:tc>
        <w:tc>
          <w:tcPr>
            <w:tcW w:w="954" w:type="dxa"/>
            <w:shd w:val="clear" w:color="000000" w:fill="FFFFFF"/>
            <w:noWrap/>
            <w:vAlign w:val="center"/>
            <w:hideMark/>
          </w:tcPr>
          <w:p w14:paraId="368411C4" w14:textId="77777777" w:rsidR="00CA1753" w:rsidRPr="00CA1753" w:rsidRDefault="00CA1753" w:rsidP="00CA1753">
            <w:pPr>
              <w:pStyle w:val="a8"/>
              <w:rPr>
                <w:rFonts w:cs="Times New Roman"/>
                <w:szCs w:val="20"/>
                <w:lang w:eastAsia="ru-RU"/>
              </w:rPr>
            </w:pPr>
            <w:r w:rsidRPr="00CA1753">
              <w:rPr>
                <w:rFonts w:cs="Times New Roman"/>
                <w:szCs w:val="20"/>
              </w:rPr>
              <w:t>1,28</w:t>
            </w:r>
          </w:p>
        </w:tc>
        <w:tc>
          <w:tcPr>
            <w:tcW w:w="954" w:type="dxa"/>
            <w:shd w:val="clear" w:color="000000" w:fill="FFFFFF"/>
            <w:noWrap/>
            <w:vAlign w:val="center"/>
            <w:hideMark/>
          </w:tcPr>
          <w:p w14:paraId="03AA4A53" w14:textId="77777777" w:rsidR="00CA1753" w:rsidRPr="00CA1753" w:rsidRDefault="00CA1753" w:rsidP="00CA1753">
            <w:pPr>
              <w:pStyle w:val="a8"/>
              <w:rPr>
                <w:rFonts w:cs="Times New Roman"/>
                <w:szCs w:val="20"/>
                <w:lang w:eastAsia="ru-RU"/>
              </w:rPr>
            </w:pPr>
            <w:r w:rsidRPr="00CA1753">
              <w:rPr>
                <w:rFonts w:cs="Times New Roman"/>
                <w:szCs w:val="20"/>
              </w:rPr>
              <w:t>0,04</w:t>
            </w:r>
          </w:p>
        </w:tc>
        <w:tc>
          <w:tcPr>
            <w:tcW w:w="954" w:type="dxa"/>
            <w:shd w:val="clear" w:color="000000" w:fill="FFFFFF"/>
            <w:noWrap/>
            <w:vAlign w:val="center"/>
            <w:hideMark/>
          </w:tcPr>
          <w:p w14:paraId="36F1F585" w14:textId="77777777" w:rsidR="00CA1753" w:rsidRPr="00CA1753" w:rsidRDefault="00CA1753" w:rsidP="00CA1753">
            <w:pPr>
              <w:pStyle w:val="a8"/>
              <w:rPr>
                <w:rFonts w:cs="Times New Roman"/>
                <w:szCs w:val="20"/>
                <w:lang w:eastAsia="ru-RU"/>
              </w:rPr>
            </w:pPr>
            <w:r w:rsidRPr="00CA1753">
              <w:rPr>
                <w:rFonts w:cs="Times New Roman"/>
                <w:szCs w:val="20"/>
              </w:rPr>
              <w:t>108,16</w:t>
            </w:r>
          </w:p>
        </w:tc>
        <w:tc>
          <w:tcPr>
            <w:tcW w:w="955" w:type="dxa"/>
            <w:shd w:val="clear" w:color="000000" w:fill="FFFFFF"/>
            <w:noWrap/>
            <w:vAlign w:val="center"/>
            <w:hideMark/>
          </w:tcPr>
          <w:p w14:paraId="7B64BEF6" w14:textId="77777777" w:rsidR="00CA1753" w:rsidRPr="00CA1753" w:rsidRDefault="00CA1753" w:rsidP="00CA1753">
            <w:pPr>
              <w:pStyle w:val="a8"/>
              <w:rPr>
                <w:rFonts w:cs="Times New Roman"/>
                <w:szCs w:val="20"/>
                <w:lang w:eastAsia="ru-RU"/>
              </w:rPr>
            </w:pPr>
            <w:r w:rsidRPr="00CA1753">
              <w:rPr>
                <w:rFonts w:cs="Times New Roman"/>
                <w:szCs w:val="20"/>
              </w:rPr>
              <w:t>1,40</w:t>
            </w:r>
          </w:p>
        </w:tc>
      </w:tr>
      <w:tr w:rsidR="00CA1753" w:rsidRPr="00CA1753" w14:paraId="39D70666" w14:textId="77777777" w:rsidTr="00CA1753">
        <w:trPr>
          <w:trHeight w:val="20"/>
        </w:trPr>
        <w:tc>
          <w:tcPr>
            <w:tcW w:w="3620" w:type="dxa"/>
            <w:shd w:val="clear" w:color="000000" w:fill="FFFFFF"/>
            <w:noWrap/>
            <w:vAlign w:val="center"/>
            <w:hideMark/>
          </w:tcPr>
          <w:p w14:paraId="67E8C44C" w14:textId="77777777" w:rsidR="00CA1753" w:rsidRPr="00CA1753" w:rsidRDefault="00CA1753" w:rsidP="00CA1753">
            <w:pPr>
              <w:pStyle w:val="a8"/>
              <w:rPr>
                <w:rFonts w:cs="Times New Roman"/>
                <w:szCs w:val="20"/>
                <w:lang w:eastAsia="ru-RU"/>
              </w:rPr>
            </w:pPr>
            <w:r w:rsidRPr="00CA1753">
              <w:rPr>
                <w:rFonts w:cs="Times New Roman"/>
                <w:szCs w:val="20"/>
                <w:lang w:eastAsia="ru-RU"/>
              </w:rPr>
              <w:t>Углерода оксид (Углерод окись; углерод моноокись; угарный газ)</w:t>
            </w:r>
          </w:p>
        </w:tc>
        <w:tc>
          <w:tcPr>
            <w:tcW w:w="954" w:type="dxa"/>
            <w:shd w:val="clear" w:color="000000" w:fill="FFFFFF"/>
            <w:noWrap/>
            <w:vAlign w:val="center"/>
            <w:hideMark/>
          </w:tcPr>
          <w:p w14:paraId="67BF8D8B" w14:textId="77777777" w:rsidR="00CA1753" w:rsidRPr="00CA1753" w:rsidRDefault="00CA1753" w:rsidP="00CA1753">
            <w:pPr>
              <w:pStyle w:val="a8"/>
              <w:rPr>
                <w:rFonts w:cs="Times New Roman"/>
                <w:szCs w:val="20"/>
                <w:lang w:eastAsia="ru-RU"/>
              </w:rPr>
            </w:pPr>
            <w:r w:rsidRPr="00CA1753">
              <w:rPr>
                <w:rFonts w:cs="Times New Roman"/>
                <w:szCs w:val="20"/>
              </w:rPr>
              <w:t>0,04</w:t>
            </w:r>
          </w:p>
        </w:tc>
        <w:tc>
          <w:tcPr>
            <w:tcW w:w="954" w:type="dxa"/>
            <w:shd w:val="clear" w:color="000000" w:fill="FFFFFF"/>
            <w:noWrap/>
            <w:vAlign w:val="center"/>
            <w:hideMark/>
          </w:tcPr>
          <w:p w14:paraId="3AA609F4" w14:textId="77777777" w:rsidR="00CA1753" w:rsidRPr="00CA1753" w:rsidRDefault="00CA1753" w:rsidP="00CA1753">
            <w:pPr>
              <w:pStyle w:val="a8"/>
              <w:rPr>
                <w:rFonts w:cs="Times New Roman"/>
                <w:szCs w:val="20"/>
                <w:lang w:eastAsia="ru-RU"/>
              </w:rPr>
            </w:pPr>
            <w:r w:rsidRPr="00CA1753">
              <w:rPr>
                <w:rFonts w:cs="Times New Roman"/>
                <w:szCs w:val="20"/>
              </w:rPr>
              <w:t>100,88</w:t>
            </w:r>
          </w:p>
        </w:tc>
        <w:tc>
          <w:tcPr>
            <w:tcW w:w="954" w:type="dxa"/>
            <w:shd w:val="clear" w:color="000000" w:fill="FFFFFF"/>
            <w:noWrap/>
            <w:vAlign w:val="center"/>
            <w:hideMark/>
          </w:tcPr>
          <w:p w14:paraId="0ED8A42B" w14:textId="77777777" w:rsidR="00CA1753" w:rsidRPr="00CA1753" w:rsidRDefault="00CA1753" w:rsidP="00CA1753">
            <w:pPr>
              <w:pStyle w:val="a8"/>
              <w:rPr>
                <w:rFonts w:cs="Times New Roman"/>
                <w:szCs w:val="20"/>
                <w:lang w:eastAsia="ru-RU"/>
              </w:rPr>
            </w:pPr>
            <w:r w:rsidRPr="00CA1753">
              <w:rPr>
                <w:rFonts w:cs="Times New Roman"/>
                <w:szCs w:val="20"/>
              </w:rPr>
              <w:t>1,28</w:t>
            </w:r>
          </w:p>
        </w:tc>
        <w:tc>
          <w:tcPr>
            <w:tcW w:w="954" w:type="dxa"/>
            <w:shd w:val="clear" w:color="000000" w:fill="FFFFFF"/>
            <w:noWrap/>
            <w:vAlign w:val="center"/>
            <w:hideMark/>
          </w:tcPr>
          <w:p w14:paraId="281EC6E3" w14:textId="77777777" w:rsidR="00CA1753" w:rsidRPr="00CA1753" w:rsidRDefault="00CA1753" w:rsidP="00CA1753">
            <w:pPr>
              <w:pStyle w:val="a8"/>
              <w:rPr>
                <w:rFonts w:cs="Times New Roman"/>
                <w:szCs w:val="20"/>
                <w:lang w:eastAsia="ru-RU"/>
              </w:rPr>
            </w:pPr>
            <w:r w:rsidRPr="00CA1753">
              <w:rPr>
                <w:rFonts w:cs="Times New Roman"/>
                <w:szCs w:val="20"/>
              </w:rPr>
              <w:t>0,04</w:t>
            </w:r>
          </w:p>
        </w:tc>
        <w:tc>
          <w:tcPr>
            <w:tcW w:w="954" w:type="dxa"/>
            <w:shd w:val="clear" w:color="000000" w:fill="FFFFFF"/>
            <w:noWrap/>
            <w:vAlign w:val="center"/>
            <w:hideMark/>
          </w:tcPr>
          <w:p w14:paraId="3FC0ADF5" w14:textId="77777777" w:rsidR="00CA1753" w:rsidRPr="00CA1753" w:rsidRDefault="00CA1753" w:rsidP="00CA1753">
            <w:pPr>
              <w:pStyle w:val="a8"/>
              <w:rPr>
                <w:rFonts w:cs="Times New Roman"/>
                <w:szCs w:val="20"/>
                <w:lang w:eastAsia="ru-RU"/>
              </w:rPr>
            </w:pPr>
            <w:r w:rsidRPr="00CA1753">
              <w:rPr>
                <w:rFonts w:cs="Times New Roman"/>
                <w:szCs w:val="20"/>
              </w:rPr>
              <w:t>108,16</w:t>
            </w:r>
          </w:p>
        </w:tc>
        <w:tc>
          <w:tcPr>
            <w:tcW w:w="955" w:type="dxa"/>
            <w:shd w:val="clear" w:color="000000" w:fill="FFFFFF"/>
            <w:noWrap/>
            <w:vAlign w:val="center"/>
            <w:hideMark/>
          </w:tcPr>
          <w:p w14:paraId="5DDE7262" w14:textId="77777777" w:rsidR="00CA1753" w:rsidRPr="00CA1753" w:rsidRDefault="00CA1753" w:rsidP="00CA1753">
            <w:pPr>
              <w:pStyle w:val="a8"/>
              <w:rPr>
                <w:rFonts w:cs="Times New Roman"/>
                <w:szCs w:val="20"/>
                <w:lang w:eastAsia="ru-RU"/>
              </w:rPr>
            </w:pPr>
            <w:r w:rsidRPr="00CA1753">
              <w:rPr>
                <w:rFonts w:cs="Times New Roman"/>
                <w:szCs w:val="20"/>
              </w:rPr>
              <w:t>1,40</w:t>
            </w:r>
          </w:p>
        </w:tc>
      </w:tr>
      <w:tr w:rsidR="00CA1753" w:rsidRPr="00CA1753" w14:paraId="10BF1116" w14:textId="77777777" w:rsidTr="00CA1753">
        <w:trPr>
          <w:trHeight w:val="20"/>
        </w:trPr>
        <w:tc>
          <w:tcPr>
            <w:tcW w:w="3620" w:type="dxa"/>
            <w:shd w:val="clear" w:color="000000" w:fill="FFFFFF"/>
            <w:noWrap/>
            <w:vAlign w:val="center"/>
            <w:hideMark/>
          </w:tcPr>
          <w:p w14:paraId="091D4702" w14:textId="77777777" w:rsidR="00CA1753" w:rsidRPr="00CA1753" w:rsidRDefault="00CA1753" w:rsidP="00CA1753">
            <w:pPr>
              <w:pStyle w:val="a8"/>
              <w:rPr>
                <w:rFonts w:cs="Times New Roman"/>
                <w:szCs w:val="20"/>
                <w:lang w:eastAsia="ru-RU"/>
              </w:rPr>
            </w:pPr>
            <w:r w:rsidRPr="00CA1753">
              <w:rPr>
                <w:rFonts w:cs="Times New Roman"/>
                <w:szCs w:val="20"/>
                <w:lang w:eastAsia="ru-RU"/>
              </w:rPr>
              <w:t>Бенз/а/пирен</w:t>
            </w:r>
          </w:p>
        </w:tc>
        <w:tc>
          <w:tcPr>
            <w:tcW w:w="954" w:type="dxa"/>
            <w:shd w:val="clear" w:color="000000" w:fill="FFFFFF"/>
            <w:noWrap/>
            <w:vAlign w:val="center"/>
            <w:hideMark/>
          </w:tcPr>
          <w:p w14:paraId="4339C3EF"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1A1E881C" w14:textId="77777777" w:rsidR="00CA1753" w:rsidRPr="00CA1753" w:rsidRDefault="00CA1753" w:rsidP="00CA1753">
            <w:pPr>
              <w:pStyle w:val="a8"/>
              <w:rPr>
                <w:rFonts w:cs="Times New Roman"/>
                <w:szCs w:val="20"/>
                <w:lang w:eastAsia="ru-RU"/>
              </w:rPr>
            </w:pPr>
            <w:r w:rsidRPr="00CA1753">
              <w:rPr>
                <w:rFonts w:cs="Times New Roman"/>
                <w:szCs w:val="20"/>
              </w:rPr>
              <w:t>100,88</w:t>
            </w:r>
          </w:p>
        </w:tc>
        <w:tc>
          <w:tcPr>
            <w:tcW w:w="954" w:type="dxa"/>
            <w:shd w:val="clear" w:color="000000" w:fill="FFFFFF"/>
            <w:noWrap/>
            <w:vAlign w:val="center"/>
            <w:hideMark/>
          </w:tcPr>
          <w:p w14:paraId="20585D4F" w14:textId="77777777" w:rsidR="00CA1753" w:rsidRPr="00CA1753" w:rsidRDefault="00CA1753" w:rsidP="00CA1753">
            <w:pPr>
              <w:pStyle w:val="a8"/>
              <w:rPr>
                <w:rFonts w:cs="Times New Roman"/>
                <w:szCs w:val="20"/>
                <w:lang w:eastAsia="ru-RU"/>
              </w:rPr>
            </w:pPr>
            <w:r w:rsidRPr="00CA1753">
              <w:rPr>
                <w:rFonts w:cs="Times New Roman"/>
                <w:szCs w:val="20"/>
              </w:rPr>
              <w:t>1,28</w:t>
            </w:r>
          </w:p>
        </w:tc>
        <w:tc>
          <w:tcPr>
            <w:tcW w:w="954" w:type="dxa"/>
            <w:shd w:val="clear" w:color="000000" w:fill="FFFFFF"/>
            <w:noWrap/>
            <w:vAlign w:val="center"/>
            <w:hideMark/>
          </w:tcPr>
          <w:p w14:paraId="79006FF2"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20D3855C" w14:textId="77777777" w:rsidR="00CA1753" w:rsidRPr="00CA1753" w:rsidRDefault="00CA1753" w:rsidP="00CA1753">
            <w:pPr>
              <w:pStyle w:val="a8"/>
              <w:rPr>
                <w:rFonts w:cs="Times New Roman"/>
                <w:szCs w:val="20"/>
                <w:lang w:eastAsia="ru-RU"/>
              </w:rPr>
            </w:pPr>
            <w:r w:rsidRPr="00CA1753">
              <w:rPr>
                <w:rFonts w:cs="Times New Roman"/>
                <w:szCs w:val="20"/>
              </w:rPr>
              <w:t>108,16</w:t>
            </w:r>
          </w:p>
        </w:tc>
        <w:tc>
          <w:tcPr>
            <w:tcW w:w="955" w:type="dxa"/>
            <w:shd w:val="clear" w:color="000000" w:fill="FFFFFF"/>
            <w:noWrap/>
            <w:vAlign w:val="center"/>
            <w:hideMark/>
          </w:tcPr>
          <w:p w14:paraId="6DAFEA5E" w14:textId="77777777" w:rsidR="00CA1753" w:rsidRPr="00CA1753" w:rsidRDefault="00CA1753" w:rsidP="00CA1753">
            <w:pPr>
              <w:pStyle w:val="a8"/>
              <w:rPr>
                <w:rFonts w:cs="Times New Roman"/>
                <w:szCs w:val="20"/>
                <w:lang w:eastAsia="ru-RU"/>
              </w:rPr>
            </w:pPr>
            <w:r w:rsidRPr="00CA1753">
              <w:rPr>
                <w:rFonts w:cs="Times New Roman"/>
                <w:szCs w:val="20"/>
              </w:rPr>
              <w:t>1,40</w:t>
            </w:r>
          </w:p>
        </w:tc>
      </w:tr>
      <w:tr w:rsidR="00CA1753" w:rsidRPr="00CA1753" w14:paraId="6AFB4C7B" w14:textId="77777777" w:rsidTr="00CA1753">
        <w:trPr>
          <w:trHeight w:val="20"/>
        </w:trPr>
        <w:tc>
          <w:tcPr>
            <w:tcW w:w="9345" w:type="dxa"/>
            <w:gridSpan w:val="7"/>
            <w:shd w:val="clear" w:color="000000" w:fill="FFFFFF"/>
            <w:noWrap/>
            <w:vAlign w:val="center"/>
            <w:hideMark/>
          </w:tcPr>
          <w:p w14:paraId="4E59ED8E" w14:textId="285EC02A" w:rsidR="00CA1753" w:rsidRPr="00CA1753" w:rsidRDefault="00CA1753" w:rsidP="00CA1753">
            <w:pPr>
              <w:pStyle w:val="a8"/>
              <w:rPr>
                <w:rFonts w:cs="Times New Roman"/>
                <w:b/>
                <w:bCs/>
                <w:szCs w:val="20"/>
                <w:lang w:eastAsia="ru-RU"/>
              </w:rPr>
            </w:pPr>
            <w:r w:rsidRPr="00CA1753">
              <w:rPr>
                <w:rFonts w:cs="Times New Roman"/>
                <w:b/>
                <w:bCs/>
                <w:szCs w:val="20"/>
                <w:lang w:eastAsia="ru-RU"/>
              </w:rPr>
              <w:t>Котельная д. Келози</w:t>
            </w:r>
          </w:p>
        </w:tc>
      </w:tr>
      <w:tr w:rsidR="00CA1753" w:rsidRPr="00CA1753" w14:paraId="1CC77048" w14:textId="77777777" w:rsidTr="00CA1753">
        <w:trPr>
          <w:trHeight w:val="20"/>
        </w:trPr>
        <w:tc>
          <w:tcPr>
            <w:tcW w:w="3620" w:type="dxa"/>
            <w:shd w:val="clear" w:color="000000" w:fill="FFFFFF"/>
            <w:noWrap/>
            <w:vAlign w:val="center"/>
            <w:hideMark/>
          </w:tcPr>
          <w:p w14:paraId="45B1FA1A" w14:textId="77777777" w:rsidR="00CA1753" w:rsidRPr="00CA1753" w:rsidRDefault="00CA1753" w:rsidP="00CA1753">
            <w:pPr>
              <w:pStyle w:val="a8"/>
              <w:rPr>
                <w:rFonts w:cs="Times New Roman"/>
                <w:szCs w:val="20"/>
                <w:lang w:eastAsia="ru-RU"/>
              </w:rPr>
            </w:pPr>
            <w:r w:rsidRPr="00CA1753">
              <w:rPr>
                <w:rFonts w:cs="Times New Roman"/>
                <w:color w:val="FF0000"/>
                <w:szCs w:val="20"/>
                <w:lang w:eastAsia="ru-RU"/>
              </w:rPr>
              <w:t>Азота диоксид (Двуокись азота; пероксид азота)</w:t>
            </w:r>
          </w:p>
        </w:tc>
        <w:tc>
          <w:tcPr>
            <w:tcW w:w="954" w:type="dxa"/>
            <w:shd w:val="clear" w:color="000000" w:fill="FFFFFF"/>
            <w:noWrap/>
            <w:vAlign w:val="center"/>
            <w:hideMark/>
          </w:tcPr>
          <w:p w14:paraId="57D4952E" w14:textId="77777777" w:rsidR="00CA1753" w:rsidRPr="00CA1753" w:rsidRDefault="00CA1753" w:rsidP="00CA1753">
            <w:pPr>
              <w:pStyle w:val="a8"/>
              <w:rPr>
                <w:rFonts w:cs="Times New Roman"/>
                <w:szCs w:val="20"/>
                <w:lang w:eastAsia="ru-RU"/>
              </w:rPr>
            </w:pPr>
            <w:r w:rsidRPr="00CA1753">
              <w:rPr>
                <w:rFonts w:cs="Times New Roman"/>
                <w:color w:val="FF0000"/>
                <w:szCs w:val="20"/>
              </w:rPr>
              <w:t>1,15</w:t>
            </w:r>
          </w:p>
        </w:tc>
        <w:tc>
          <w:tcPr>
            <w:tcW w:w="954" w:type="dxa"/>
            <w:shd w:val="clear" w:color="000000" w:fill="FFFFFF"/>
            <w:noWrap/>
            <w:vAlign w:val="center"/>
            <w:hideMark/>
          </w:tcPr>
          <w:p w14:paraId="116BE878" w14:textId="77777777" w:rsidR="00CA1753" w:rsidRPr="00CA1753" w:rsidRDefault="00CA1753" w:rsidP="00CA1753">
            <w:pPr>
              <w:pStyle w:val="a8"/>
              <w:rPr>
                <w:rFonts w:cs="Times New Roman"/>
                <w:szCs w:val="20"/>
                <w:lang w:eastAsia="ru-RU"/>
              </w:rPr>
            </w:pPr>
            <w:r w:rsidRPr="00CA1753">
              <w:rPr>
                <w:rFonts w:cs="Times New Roman"/>
                <w:color w:val="FF0000"/>
                <w:szCs w:val="20"/>
              </w:rPr>
              <w:t>157,25</w:t>
            </w:r>
          </w:p>
        </w:tc>
        <w:tc>
          <w:tcPr>
            <w:tcW w:w="954" w:type="dxa"/>
            <w:shd w:val="clear" w:color="000000" w:fill="FFFFFF"/>
            <w:noWrap/>
            <w:vAlign w:val="center"/>
            <w:hideMark/>
          </w:tcPr>
          <w:p w14:paraId="73C20680" w14:textId="77777777" w:rsidR="00CA1753" w:rsidRPr="00CA1753" w:rsidRDefault="00CA1753" w:rsidP="00CA1753">
            <w:pPr>
              <w:pStyle w:val="a8"/>
              <w:rPr>
                <w:rFonts w:cs="Times New Roman"/>
                <w:szCs w:val="20"/>
                <w:lang w:eastAsia="ru-RU"/>
              </w:rPr>
            </w:pPr>
            <w:r w:rsidRPr="00CA1753">
              <w:rPr>
                <w:rFonts w:cs="Times New Roman"/>
                <w:color w:val="FF0000"/>
                <w:szCs w:val="20"/>
              </w:rPr>
              <w:t>1,89</w:t>
            </w:r>
          </w:p>
        </w:tc>
        <w:tc>
          <w:tcPr>
            <w:tcW w:w="954" w:type="dxa"/>
            <w:shd w:val="clear" w:color="000000" w:fill="FFFFFF"/>
            <w:noWrap/>
            <w:vAlign w:val="center"/>
            <w:hideMark/>
          </w:tcPr>
          <w:p w14:paraId="75806491" w14:textId="77777777" w:rsidR="00CA1753" w:rsidRPr="00CA1753" w:rsidRDefault="00CA1753" w:rsidP="00CA1753">
            <w:pPr>
              <w:pStyle w:val="a8"/>
              <w:rPr>
                <w:rFonts w:cs="Times New Roman"/>
                <w:szCs w:val="20"/>
                <w:lang w:eastAsia="ru-RU"/>
              </w:rPr>
            </w:pPr>
            <w:r w:rsidRPr="00CA1753">
              <w:rPr>
                <w:rFonts w:cs="Times New Roman"/>
                <w:color w:val="FF0000"/>
                <w:szCs w:val="20"/>
              </w:rPr>
              <w:t>1,10</w:t>
            </w:r>
          </w:p>
        </w:tc>
        <w:tc>
          <w:tcPr>
            <w:tcW w:w="954" w:type="dxa"/>
            <w:shd w:val="clear" w:color="000000" w:fill="FFFFFF"/>
            <w:noWrap/>
            <w:vAlign w:val="center"/>
            <w:hideMark/>
          </w:tcPr>
          <w:p w14:paraId="599F097B" w14:textId="77777777" w:rsidR="00CA1753" w:rsidRPr="00CA1753" w:rsidRDefault="00CA1753" w:rsidP="00CA1753">
            <w:pPr>
              <w:pStyle w:val="a8"/>
              <w:rPr>
                <w:rFonts w:cs="Times New Roman"/>
                <w:szCs w:val="20"/>
                <w:lang w:eastAsia="ru-RU"/>
              </w:rPr>
            </w:pPr>
            <w:r w:rsidRPr="00CA1753">
              <w:rPr>
                <w:rFonts w:cs="Times New Roman"/>
                <w:color w:val="FF0000"/>
                <w:szCs w:val="20"/>
              </w:rPr>
              <w:t>165,03</w:t>
            </w:r>
          </w:p>
        </w:tc>
        <w:tc>
          <w:tcPr>
            <w:tcW w:w="955" w:type="dxa"/>
            <w:shd w:val="clear" w:color="000000" w:fill="FFFFFF"/>
            <w:noWrap/>
            <w:vAlign w:val="center"/>
            <w:hideMark/>
          </w:tcPr>
          <w:p w14:paraId="453BA8CC" w14:textId="77777777" w:rsidR="00CA1753" w:rsidRPr="00CA1753" w:rsidRDefault="00CA1753" w:rsidP="00CA1753">
            <w:pPr>
              <w:pStyle w:val="a8"/>
              <w:rPr>
                <w:rFonts w:cs="Times New Roman"/>
                <w:szCs w:val="20"/>
                <w:lang w:eastAsia="ru-RU"/>
              </w:rPr>
            </w:pPr>
            <w:r w:rsidRPr="00CA1753">
              <w:rPr>
                <w:rFonts w:cs="Times New Roman"/>
                <w:color w:val="FF0000"/>
                <w:szCs w:val="20"/>
              </w:rPr>
              <w:t>2,44</w:t>
            </w:r>
          </w:p>
        </w:tc>
      </w:tr>
      <w:tr w:rsidR="00CA1753" w:rsidRPr="00CA1753" w14:paraId="6402BC27" w14:textId="77777777" w:rsidTr="00CA1753">
        <w:trPr>
          <w:trHeight w:val="20"/>
        </w:trPr>
        <w:tc>
          <w:tcPr>
            <w:tcW w:w="3620" w:type="dxa"/>
            <w:shd w:val="clear" w:color="000000" w:fill="FFFFFF"/>
            <w:noWrap/>
            <w:vAlign w:val="center"/>
            <w:hideMark/>
          </w:tcPr>
          <w:p w14:paraId="2A2B294A" w14:textId="77777777" w:rsidR="00CA1753" w:rsidRPr="00CA1753" w:rsidRDefault="00CA1753" w:rsidP="00CA1753">
            <w:pPr>
              <w:pStyle w:val="a8"/>
              <w:rPr>
                <w:rFonts w:cs="Times New Roman"/>
                <w:szCs w:val="20"/>
                <w:lang w:eastAsia="ru-RU"/>
              </w:rPr>
            </w:pPr>
            <w:r w:rsidRPr="00CA1753">
              <w:rPr>
                <w:rFonts w:cs="Times New Roman"/>
                <w:szCs w:val="20"/>
                <w:lang w:eastAsia="ru-RU"/>
              </w:rPr>
              <w:t>Азот (II) оксид (Азот монооксид)</w:t>
            </w:r>
          </w:p>
        </w:tc>
        <w:tc>
          <w:tcPr>
            <w:tcW w:w="954" w:type="dxa"/>
            <w:shd w:val="clear" w:color="000000" w:fill="FFFFFF"/>
            <w:noWrap/>
            <w:vAlign w:val="center"/>
          </w:tcPr>
          <w:p w14:paraId="54DBB906" w14:textId="77777777" w:rsidR="00CA1753" w:rsidRPr="00CA1753" w:rsidRDefault="00CA1753" w:rsidP="00CA1753">
            <w:pPr>
              <w:pStyle w:val="a8"/>
              <w:rPr>
                <w:rFonts w:cs="Times New Roman"/>
                <w:szCs w:val="20"/>
                <w:lang w:eastAsia="ru-RU"/>
              </w:rPr>
            </w:pPr>
            <w:r w:rsidRPr="00CA1753">
              <w:rPr>
                <w:rFonts w:cs="Times New Roman"/>
                <w:szCs w:val="20"/>
              </w:rPr>
              <w:t>0,09</w:t>
            </w:r>
          </w:p>
        </w:tc>
        <w:tc>
          <w:tcPr>
            <w:tcW w:w="954" w:type="dxa"/>
            <w:shd w:val="clear" w:color="000000" w:fill="FFFFFF"/>
            <w:noWrap/>
            <w:vAlign w:val="center"/>
          </w:tcPr>
          <w:p w14:paraId="0C55FD6A" w14:textId="77777777" w:rsidR="00CA1753" w:rsidRPr="00CA1753" w:rsidRDefault="00CA1753" w:rsidP="00CA1753">
            <w:pPr>
              <w:pStyle w:val="a8"/>
              <w:rPr>
                <w:rFonts w:cs="Times New Roman"/>
                <w:szCs w:val="20"/>
                <w:lang w:eastAsia="ru-RU"/>
              </w:rPr>
            </w:pPr>
            <w:r w:rsidRPr="00CA1753">
              <w:rPr>
                <w:rFonts w:cs="Times New Roman"/>
                <w:szCs w:val="20"/>
              </w:rPr>
              <w:t>157,25</w:t>
            </w:r>
          </w:p>
        </w:tc>
        <w:tc>
          <w:tcPr>
            <w:tcW w:w="954" w:type="dxa"/>
            <w:shd w:val="clear" w:color="000000" w:fill="FFFFFF"/>
            <w:noWrap/>
            <w:vAlign w:val="center"/>
          </w:tcPr>
          <w:p w14:paraId="59E78401" w14:textId="77777777" w:rsidR="00CA1753" w:rsidRPr="00CA1753" w:rsidRDefault="00CA1753" w:rsidP="00CA1753">
            <w:pPr>
              <w:pStyle w:val="a8"/>
              <w:rPr>
                <w:rFonts w:cs="Times New Roman"/>
                <w:szCs w:val="20"/>
                <w:lang w:eastAsia="ru-RU"/>
              </w:rPr>
            </w:pPr>
            <w:r w:rsidRPr="00CA1753">
              <w:rPr>
                <w:rFonts w:cs="Times New Roman"/>
                <w:szCs w:val="20"/>
              </w:rPr>
              <w:t>1,89</w:t>
            </w:r>
          </w:p>
        </w:tc>
        <w:tc>
          <w:tcPr>
            <w:tcW w:w="954" w:type="dxa"/>
            <w:shd w:val="clear" w:color="000000" w:fill="FFFFFF"/>
            <w:noWrap/>
            <w:vAlign w:val="center"/>
          </w:tcPr>
          <w:p w14:paraId="21BFF28E" w14:textId="77777777" w:rsidR="00CA1753" w:rsidRPr="00CA1753" w:rsidRDefault="00CA1753" w:rsidP="00CA1753">
            <w:pPr>
              <w:pStyle w:val="a8"/>
              <w:rPr>
                <w:rFonts w:cs="Times New Roman"/>
                <w:szCs w:val="20"/>
                <w:lang w:eastAsia="ru-RU"/>
              </w:rPr>
            </w:pPr>
            <w:r w:rsidRPr="00CA1753">
              <w:rPr>
                <w:rFonts w:cs="Times New Roman"/>
                <w:szCs w:val="20"/>
              </w:rPr>
              <w:t>0,09</w:t>
            </w:r>
          </w:p>
        </w:tc>
        <w:tc>
          <w:tcPr>
            <w:tcW w:w="954" w:type="dxa"/>
            <w:shd w:val="clear" w:color="000000" w:fill="FFFFFF"/>
            <w:noWrap/>
            <w:vAlign w:val="center"/>
          </w:tcPr>
          <w:p w14:paraId="5BC90368" w14:textId="77777777" w:rsidR="00CA1753" w:rsidRPr="00CA1753" w:rsidRDefault="00CA1753" w:rsidP="00CA1753">
            <w:pPr>
              <w:pStyle w:val="a8"/>
              <w:rPr>
                <w:rFonts w:cs="Times New Roman"/>
                <w:szCs w:val="20"/>
                <w:lang w:eastAsia="ru-RU"/>
              </w:rPr>
            </w:pPr>
            <w:r w:rsidRPr="00CA1753">
              <w:rPr>
                <w:rFonts w:cs="Times New Roman"/>
                <w:szCs w:val="20"/>
              </w:rPr>
              <w:t>165,03</w:t>
            </w:r>
          </w:p>
        </w:tc>
        <w:tc>
          <w:tcPr>
            <w:tcW w:w="955" w:type="dxa"/>
            <w:shd w:val="clear" w:color="000000" w:fill="FFFFFF"/>
            <w:noWrap/>
            <w:vAlign w:val="center"/>
          </w:tcPr>
          <w:p w14:paraId="4994941B" w14:textId="77777777" w:rsidR="00CA1753" w:rsidRPr="00CA1753" w:rsidRDefault="00CA1753" w:rsidP="00CA1753">
            <w:pPr>
              <w:pStyle w:val="a8"/>
              <w:rPr>
                <w:rFonts w:cs="Times New Roman"/>
                <w:szCs w:val="20"/>
                <w:lang w:eastAsia="ru-RU"/>
              </w:rPr>
            </w:pPr>
            <w:r w:rsidRPr="00CA1753">
              <w:rPr>
                <w:rFonts w:cs="Times New Roman"/>
                <w:szCs w:val="20"/>
              </w:rPr>
              <w:t>2,44</w:t>
            </w:r>
          </w:p>
        </w:tc>
      </w:tr>
      <w:tr w:rsidR="00CA1753" w:rsidRPr="00CA1753" w14:paraId="29333DE3" w14:textId="77777777" w:rsidTr="00CA1753">
        <w:trPr>
          <w:trHeight w:val="20"/>
        </w:trPr>
        <w:tc>
          <w:tcPr>
            <w:tcW w:w="3620" w:type="dxa"/>
            <w:shd w:val="clear" w:color="000000" w:fill="FFFFFF"/>
            <w:noWrap/>
            <w:vAlign w:val="center"/>
            <w:hideMark/>
          </w:tcPr>
          <w:p w14:paraId="57F91708" w14:textId="77777777" w:rsidR="00CA1753" w:rsidRPr="00CA1753" w:rsidRDefault="00CA1753" w:rsidP="00CA1753">
            <w:pPr>
              <w:pStyle w:val="a8"/>
              <w:rPr>
                <w:rFonts w:cs="Times New Roman"/>
                <w:szCs w:val="20"/>
                <w:lang w:eastAsia="ru-RU"/>
              </w:rPr>
            </w:pPr>
            <w:r w:rsidRPr="00CA1753">
              <w:rPr>
                <w:rFonts w:cs="Times New Roman"/>
                <w:szCs w:val="20"/>
                <w:lang w:eastAsia="ru-RU"/>
              </w:rPr>
              <w:t>Углерода оксид (Углерод окись; углерод моноокись; угарный газ)</w:t>
            </w:r>
          </w:p>
        </w:tc>
        <w:tc>
          <w:tcPr>
            <w:tcW w:w="954" w:type="dxa"/>
            <w:shd w:val="clear" w:color="000000" w:fill="FFFFFF"/>
            <w:noWrap/>
            <w:vAlign w:val="center"/>
            <w:hideMark/>
          </w:tcPr>
          <w:p w14:paraId="09F57935" w14:textId="77777777" w:rsidR="00CA1753" w:rsidRPr="00CA1753" w:rsidRDefault="00CA1753" w:rsidP="00CA1753">
            <w:pPr>
              <w:pStyle w:val="a8"/>
              <w:rPr>
                <w:rFonts w:cs="Times New Roman"/>
                <w:szCs w:val="20"/>
                <w:lang w:eastAsia="ru-RU"/>
              </w:rPr>
            </w:pPr>
            <w:r w:rsidRPr="00CA1753">
              <w:rPr>
                <w:rFonts w:cs="Times New Roman"/>
                <w:szCs w:val="20"/>
              </w:rPr>
              <w:t>0,08</w:t>
            </w:r>
          </w:p>
        </w:tc>
        <w:tc>
          <w:tcPr>
            <w:tcW w:w="954" w:type="dxa"/>
            <w:shd w:val="clear" w:color="000000" w:fill="FFFFFF"/>
            <w:noWrap/>
            <w:vAlign w:val="center"/>
            <w:hideMark/>
          </w:tcPr>
          <w:p w14:paraId="29379DED" w14:textId="77777777" w:rsidR="00CA1753" w:rsidRPr="00CA1753" w:rsidRDefault="00CA1753" w:rsidP="00CA1753">
            <w:pPr>
              <w:pStyle w:val="a8"/>
              <w:rPr>
                <w:rFonts w:cs="Times New Roman"/>
                <w:szCs w:val="20"/>
                <w:lang w:eastAsia="ru-RU"/>
              </w:rPr>
            </w:pPr>
            <w:r w:rsidRPr="00CA1753">
              <w:rPr>
                <w:rFonts w:cs="Times New Roman"/>
                <w:szCs w:val="20"/>
              </w:rPr>
              <w:t>157,25</w:t>
            </w:r>
          </w:p>
        </w:tc>
        <w:tc>
          <w:tcPr>
            <w:tcW w:w="954" w:type="dxa"/>
            <w:shd w:val="clear" w:color="000000" w:fill="FFFFFF"/>
            <w:noWrap/>
            <w:vAlign w:val="center"/>
            <w:hideMark/>
          </w:tcPr>
          <w:p w14:paraId="55B2655D" w14:textId="77777777" w:rsidR="00CA1753" w:rsidRPr="00CA1753" w:rsidRDefault="00CA1753" w:rsidP="00CA1753">
            <w:pPr>
              <w:pStyle w:val="a8"/>
              <w:rPr>
                <w:rFonts w:cs="Times New Roman"/>
                <w:szCs w:val="20"/>
                <w:lang w:eastAsia="ru-RU"/>
              </w:rPr>
            </w:pPr>
            <w:r w:rsidRPr="00CA1753">
              <w:rPr>
                <w:rFonts w:cs="Times New Roman"/>
                <w:szCs w:val="20"/>
              </w:rPr>
              <w:t>1,89</w:t>
            </w:r>
          </w:p>
        </w:tc>
        <w:tc>
          <w:tcPr>
            <w:tcW w:w="954" w:type="dxa"/>
            <w:shd w:val="clear" w:color="000000" w:fill="FFFFFF"/>
            <w:noWrap/>
            <w:vAlign w:val="center"/>
            <w:hideMark/>
          </w:tcPr>
          <w:p w14:paraId="37E77993" w14:textId="77777777" w:rsidR="00CA1753" w:rsidRPr="00CA1753" w:rsidRDefault="00CA1753" w:rsidP="00CA1753">
            <w:pPr>
              <w:pStyle w:val="a8"/>
              <w:rPr>
                <w:rFonts w:cs="Times New Roman"/>
                <w:szCs w:val="20"/>
                <w:lang w:eastAsia="ru-RU"/>
              </w:rPr>
            </w:pPr>
            <w:r w:rsidRPr="00CA1753">
              <w:rPr>
                <w:rFonts w:cs="Times New Roman"/>
                <w:szCs w:val="20"/>
              </w:rPr>
              <w:t>0,07</w:t>
            </w:r>
          </w:p>
        </w:tc>
        <w:tc>
          <w:tcPr>
            <w:tcW w:w="954" w:type="dxa"/>
            <w:shd w:val="clear" w:color="000000" w:fill="FFFFFF"/>
            <w:noWrap/>
            <w:vAlign w:val="center"/>
            <w:hideMark/>
          </w:tcPr>
          <w:p w14:paraId="462FDF9B" w14:textId="77777777" w:rsidR="00CA1753" w:rsidRPr="00CA1753" w:rsidRDefault="00CA1753" w:rsidP="00CA1753">
            <w:pPr>
              <w:pStyle w:val="a8"/>
              <w:rPr>
                <w:rFonts w:cs="Times New Roman"/>
                <w:szCs w:val="20"/>
                <w:lang w:eastAsia="ru-RU"/>
              </w:rPr>
            </w:pPr>
            <w:r w:rsidRPr="00CA1753">
              <w:rPr>
                <w:rFonts w:cs="Times New Roman"/>
                <w:szCs w:val="20"/>
              </w:rPr>
              <w:t>165,03</w:t>
            </w:r>
          </w:p>
        </w:tc>
        <w:tc>
          <w:tcPr>
            <w:tcW w:w="955" w:type="dxa"/>
            <w:shd w:val="clear" w:color="000000" w:fill="FFFFFF"/>
            <w:noWrap/>
            <w:vAlign w:val="center"/>
            <w:hideMark/>
          </w:tcPr>
          <w:p w14:paraId="35A22A08" w14:textId="77777777" w:rsidR="00CA1753" w:rsidRPr="00CA1753" w:rsidRDefault="00CA1753" w:rsidP="00CA1753">
            <w:pPr>
              <w:pStyle w:val="a8"/>
              <w:rPr>
                <w:rFonts w:cs="Times New Roman"/>
                <w:szCs w:val="20"/>
                <w:lang w:eastAsia="ru-RU"/>
              </w:rPr>
            </w:pPr>
            <w:r w:rsidRPr="00CA1753">
              <w:rPr>
                <w:rFonts w:cs="Times New Roman"/>
                <w:szCs w:val="20"/>
              </w:rPr>
              <w:t>2,44</w:t>
            </w:r>
          </w:p>
        </w:tc>
      </w:tr>
      <w:tr w:rsidR="00CA1753" w:rsidRPr="00CA1753" w14:paraId="39817A09" w14:textId="77777777" w:rsidTr="00CA1753">
        <w:trPr>
          <w:trHeight w:val="20"/>
        </w:trPr>
        <w:tc>
          <w:tcPr>
            <w:tcW w:w="3620" w:type="dxa"/>
            <w:shd w:val="clear" w:color="000000" w:fill="FFFFFF"/>
            <w:noWrap/>
            <w:vAlign w:val="center"/>
            <w:hideMark/>
          </w:tcPr>
          <w:p w14:paraId="2DDA0429" w14:textId="77777777" w:rsidR="00CA1753" w:rsidRPr="00CA1753" w:rsidRDefault="00CA1753" w:rsidP="00CA1753">
            <w:pPr>
              <w:pStyle w:val="a8"/>
              <w:rPr>
                <w:rFonts w:cs="Times New Roman"/>
                <w:szCs w:val="20"/>
                <w:lang w:eastAsia="ru-RU"/>
              </w:rPr>
            </w:pPr>
            <w:r w:rsidRPr="00CA1753">
              <w:rPr>
                <w:rFonts w:cs="Times New Roman"/>
                <w:szCs w:val="20"/>
                <w:lang w:eastAsia="ru-RU"/>
              </w:rPr>
              <w:t>Бенз/а/пирен</w:t>
            </w:r>
          </w:p>
        </w:tc>
        <w:tc>
          <w:tcPr>
            <w:tcW w:w="954" w:type="dxa"/>
            <w:shd w:val="clear" w:color="000000" w:fill="FFFFFF"/>
            <w:noWrap/>
            <w:vAlign w:val="center"/>
            <w:hideMark/>
          </w:tcPr>
          <w:p w14:paraId="1FDE5271"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2F0D7FB6" w14:textId="77777777" w:rsidR="00CA1753" w:rsidRPr="00CA1753" w:rsidRDefault="00CA1753" w:rsidP="00CA1753">
            <w:pPr>
              <w:pStyle w:val="a8"/>
              <w:rPr>
                <w:rFonts w:cs="Times New Roman"/>
                <w:szCs w:val="20"/>
                <w:lang w:eastAsia="ru-RU"/>
              </w:rPr>
            </w:pPr>
            <w:r w:rsidRPr="00CA1753">
              <w:rPr>
                <w:rFonts w:cs="Times New Roman"/>
                <w:szCs w:val="20"/>
              </w:rPr>
              <w:t>157,25</w:t>
            </w:r>
          </w:p>
        </w:tc>
        <w:tc>
          <w:tcPr>
            <w:tcW w:w="954" w:type="dxa"/>
            <w:shd w:val="clear" w:color="000000" w:fill="FFFFFF"/>
            <w:noWrap/>
            <w:vAlign w:val="center"/>
            <w:hideMark/>
          </w:tcPr>
          <w:p w14:paraId="33E9279C" w14:textId="77777777" w:rsidR="00CA1753" w:rsidRPr="00CA1753" w:rsidRDefault="00CA1753" w:rsidP="00CA1753">
            <w:pPr>
              <w:pStyle w:val="a8"/>
              <w:rPr>
                <w:rFonts w:cs="Times New Roman"/>
                <w:szCs w:val="20"/>
                <w:lang w:eastAsia="ru-RU"/>
              </w:rPr>
            </w:pPr>
            <w:r w:rsidRPr="00CA1753">
              <w:rPr>
                <w:rFonts w:cs="Times New Roman"/>
                <w:szCs w:val="20"/>
              </w:rPr>
              <w:t>1,89</w:t>
            </w:r>
          </w:p>
        </w:tc>
        <w:tc>
          <w:tcPr>
            <w:tcW w:w="954" w:type="dxa"/>
            <w:shd w:val="clear" w:color="000000" w:fill="FFFFFF"/>
            <w:noWrap/>
            <w:vAlign w:val="center"/>
            <w:hideMark/>
          </w:tcPr>
          <w:p w14:paraId="12A151E2"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51CF0625" w14:textId="77777777" w:rsidR="00CA1753" w:rsidRPr="00CA1753" w:rsidRDefault="00CA1753" w:rsidP="00CA1753">
            <w:pPr>
              <w:pStyle w:val="a8"/>
              <w:rPr>
                <w:rFonts w:cs="Times New Roman"/>
                <w:szCs w:val="20"/>
                <w:lang w:eastAsia="ru-RU"/>
              </w:rPr>
            </w:pPr>
            <w:r w:rsidRPr="00CA1753">
              <w:rPr>
                <w:rFonts w:cs="Times New Roman"/>
                <w:szCs w:val="20"/>
              </w:rPr>
              <w:t>165,03</w:t>
            </w:r>
          </w:p>
        </w:tc>
        <w:tc>
          <w:tcPr>
            <w:tcW w:w="955" w:type="dxa"/>
            <w:shd w:val="clear" w:color="000000" w:fill="FFFFFF"/>
            <w:noWrap/>
            <w:vAlign w:val="center"/>
            <w:hideMark/>
          </w:tcPr>
          <w:p w14:paraId="0E2B9861" w14:textId="77777777" w:rsidR="00CA1753" w:rsidRPr="00CA1753" w:rsidRDefault="00CA1753" w:rsidP="00CA1753">
            <w:pPr>
              <w:pStyle w:val="a8"/>
              <w:rPr>
                <w:rFonts w:cs="Times New Roman"/>
                <w:szCs w:val="20"/>
                <w:lang w:eastAsia="ru-RU"/>
              </w:rPr>
            </w:pPr>
            <w:r w:rsidRPr="00CA1753">
              <w:rPr>
                <w:rFonts w:cs="Times New Roman"/>
                <w:szCs w:val="20"/>
              </w:rPr>
              <w:t>2,44</w:t>
            </w:r>
          </w:p>
        </w:tc>
      </w:tr>
      <w:tr w:rsidR="00CA1753" w:rsidRPr="00CA1753" w14:paraId="4CB4A9CB" w14:textId="77777777" w:rsidTr="00CA1753">
        <w:trPr>
          <w:trHeight w:val="20"/>
        </w:trPr>
        <w:tc>
          <w:tcPr>
            <w:tcW w:w="9345" w:type="dxa"/>
            <w:gridSpan w:val="7"/>
            <w:shd w:val="clear" w:color="000000" w:fill="FFFFFF"/>
            <w:noWrap/>
            <w:vAlign w:val="center"/>
            <w:hideMark/>
          </w:tcPr>
          <w:p w14:paraId="373378F9" w14:textId="77777777" w:rsidR="00CA1753" w:rsidRPr="00CA1753" w:rsidRDefault="00CA1753" w:rsidP="00CA1753">
            <w:pPr>
              <w:pStyle w:val="a8"/>
              <w:rPr>
                <w:rFonts w:cs="Times New Roman"/>
                <w:b/>
                <w:bCs/>
                <w:szCs w:val="20"/>
                <w:lang w:eastAsia="ru-RU"/>
              </w:rPr>
            </w:pPr>
            <w:r w:rsidRPr="00CA1753">
              <w:rPr>
                <w:rFonts w:cs="Times New Roman"/>
                <w:b/>
                <w:bCs/>
                <w:szCs w:val="20"/>
                <w:lang w:eastAsia="ru-RU"/>
              </w:rPr>
              <w:t>Перспективное положение</w:t>
            </w:r>
          </w:p>
        </w:tc>
      </w:tr>
      <w:tr w:rsidR="00CA1753" w:rsidRPr="00CA1753" w14:paraId="516B99CB" w14:textId="77777777" w:rsidTr="00CA1753">
        <w:trPr>
          <w:trHeight w:val="20"/>
        </w:trPr>
        <w:tc>
          <w:tcPr>
            <w:tcW w:w="9345" w:type="dxa"/>
            <w:gridSpan w:val="7"/>
            <w:shd w:val="clear" w:color="000000" w:fill="FFFFFF"/>
            <w:noWrap/>
            <w:vAlign w:val="center"/>
            <w:hideMark/>
          </w:tcPr>
          <w:p w14:paraId="5DB3AFC9" w14:textId="639D23DD" w:rsidR="00CA1753" w:rsidRPr="00CA1753" w:rsidRDefault="00CA1753" w:rsidP="00CA1753">
            <w:pPr>
              <w:pStyle w:val="a8"/>
              <w:rPr>
                <w:rFonts w:cs="Times New Roman"/>
                <w:b/>
                <w:bCs/>
                <w:szCs w:val="20"/>
                <w:lang w:eastAsia="ru-RU"/>
              </w:rPr>
            </w:pPr>
            <w:r w:rsidRPr="00CA1753">
              <w:rPr>
                <w:rFonts w:cs="Times New Roman"/>
                <w:b/>
                <w:bCs/>
                <w:szCs w:val="20"/>
                <w:lang w:eastAsia="ru-RU"/>
              </w:rPr>
              <w:t>Котельная д. Кипень</w:t>
            </w:r>
          </w:p>
        </w:tc>
      </w:tr>
      <w:tr w:rsidR="00CA1753" w:rsidRPr="00CA1753" w14:paraId="68384F1E" w14:textId="77777777" w:rsidTr="00CA1753">
        <w:trPr>
          <w:trHeight w:val="20"/>
        </w:trPr>
        <w:tc>
          <w:tcPr>
            <w:tcW w:w="3620" w:type="dxa"/>
            <w:shd w:val="clear" w:color="000000" w:fill="FFFFFF"/>
            <w:noWrap/>
            <w:vAlign w:val="center"/>
            <w:hideMark/>
          </w:tcPr>
          <w:p w14:paraId="27F7F08A" w14:textId="77777777" w:rsidR="00CA1753" w:rsidRPr="00CA1753" w:rsidRDefault="00CA1753" w:rsidP="00CA1753">
            <w:pPr>
              <w:pStyle w:val="a8"/>
              <w:rPr>
                <w:rFonts w:cs="Times New Roman"/>
                <w:szCs w:val="20"/>
                <w:lang w:eastAsia="ru-RU"/>
              </w:rPr>
            </w:pPr>
            <w:r w:rsidRPr="00CA1753">
              <w:rPr>
                <w:rFonts w:cs="Times New Roman"/>
                <w:color w:val="FF0000"/>
                <w:szCs w:val="20"/>
                <w:lang w:eastAsia="ru-RU"/>
              </w:rPr>
              <w:t>Азота диоксид (Двуокись азота; пероксид азота)</w:t>
            </w:r>
          </w:p>
        </w:tc>
        <w:tc>
          <w:tcPr>
            <w:tcW w:w="954" w:type="dxa"/>
            <w:shd w:val="clear" w:color="000000" w:fill="FFFFFF"/>
            <w:noWrap/>
            <w:vAlign w:val="center"/>
            <w:hideMark/>
          </w:tcPr>
          <w:p w14:paraId="6DD3B845" w14:textId="77777777" w:rsidR="00CA1753" w:rsidRPr="00CA1753" w:rsidRDefault="00CA1753" w:rsidP="00CA1753">
            <w:pPr>
              <w:pStyle w:val="a8"/>
              <w:rPr>
                <w:rFonts w:cs="Times New Roman"/>
                <w:szCs w:val="20"/>
                <w:lang w:eastAsia="ru-RU"/>
              </w:rPr>
            </w:pPr>
            <w:r w:rsidRPr="00CA1753">
              <w:rPr>
                <w:rFonts w:cs="Times New Roman"/>
                <w:color w:val="FF0000"/>
                <w:szCs w:val="20"/>
              </w:rPr>
              <w:t>0,33</w:t>
            </w:r>
          </w:p>
        </w:tc>
        <w:tc>
          <w:tcPr>
            <w:tcW w:w="954" w:type="dxa"/>
            <w:shd w:val="clear" w:color="000000" w:fill="FFFFFF"/>
            <w:noWrap/>
            <w:vAlign w:val="center"/>
            <w:hideMark/>
          </w:tcPr>
          <w:p w14:paraId="6E511C9C" w14:textId="77777777" w:rsidR="00CA1753" w:rsidRPr="00CA1753" w:rsidRDefault="00CA1753" w:rsidP="00CA1753">
            <w:pPr>
              <w:pStyle w:val="a8"/>
              <w:rPr>
                <w:rFonts w:cs="Times New Roman"/>
                <w:szCs w:val="20"/>
                <w:lang w:eastAsia="ru-RU"/>
              </w:rPr>
            </w:pPr>
            <w:r w:rsidRPr="00CA1753">
              <w:rPr>
                <w:rFonts w:cs="Times New Roman"/>
                <w:color w:val="FF0000"/>
                <w:szCs w:val="20"/>
              </w:rPr>
              <w:t>677,78</w:t>
            </w:r>
          </w:p>
        </w:tc>
        <w:tc>
          <w:tcPr>
            <w:tcW w:w="954" w:type="dxa"/>
            <w:shd w:val="clear" w:color="000000" w:fill="FFFFFF"/>
            <w:noWrap/>
            <w:vAlign w:val="center"/>
            <w:hideMark/>
          </w:tcPr>
          <w:p w14:paraId="38C37C17" w14:textId="77777777" w:rsidR="00CA1753" w:rsidRPr="00CA1753" w:rsidRDefault="00CA1753" w:rsidP="00CA1753">
            <w:pPr>
              <w:pStyle w:val="a8"/>
              <w:rPr>
                <w:rFonts w:cs="Times New Roman"/>
                <w:szCs w:val="20"/>
                <w:lang w:eastAsia="ru-RU"/>
              </w:rPr>
            </w:pPr>
            <w:r w:rsidRPr="00CA1753">
              <w:rPr>
                <w:rFonts w:cs="Times New Roman"/>
                <w:color w:val="FF0000"/>
                <w:szCs w:val="20"/>
              </w:rPr>
              <w:t>4,12</w:t>
            </w:r>
          </w:p>
        </w:tc>
        <w:tc>
          <w:tcPr>
            <w:tcW w:w="954" w:type="dxa"/>
            <w:shd w:val="clear" w:color="000000" w:fill="FFFFFF"/>
            <w:noWrap/>
            <w:vAlign w:val="center"/>
            <w:hideMark/>
          </w:tcPr>
          <w:p w14:paraId="3E7C5C17" w14:textId="77777777" w:rsidR="00CA1753" w:rsidRPr="00CA1753" w:rsidRDefault="00CA1753" w:rsidP="00CA1753">
            <w:pPr>
              <w:pStyle w:val="a8"/>
              <w:rPr>
                <w:rFonts w:cs="Times New Roman"/>
                <w:szCs w:val="20"/>
                <w:lang w:eastAsia="ru-RU"/>
              </w:rPr>
            </w:pPr>
            <w:r w:rsidRPr="00CA1753">
              <w:rPr>
                <w:rFonts w:cs="Times New Roman"/>
                <w:color w:val="FF0000"/>
                <w:szCs w:val="20"/>
              </w:rPr>
              <w:t>0,32</w:t>
            </w:r>
          </w:p>
        </w:tc>
        <w:tc>
          <w:tcPr>
            <w:tcW w:w="954" w:type="dxa"/>
            <w:shd w:val="clear" w:color="000000" w:fill="FFFFFF"/>
            <w:noWrap/>
            <w:vAlign w:val="center"/>
            <w:hideMark/>
          </w:tcPr>
          <w:p w14:paraId="43E5C11C" w14:textId="77777777" w:rsidR="00CA1753" w:rsidRPr="00CA1753" w:rsidRDefault="00CA1753" w:rsidP="00CA1753">
            <w:pPr>
              <w:pStyle w:val="a8"/>
              <w:rPr>
                <w:rFonts w:cs="Times New Roman"/>
                <w:szCs w:val="20"/>
                <w:lang w:eastAsia="ru-RU"/>
              </w:rPr>
            </w:pPr>
            <w:r w:rsidRPr="00CA1753">
              <w:rPr>
                <w:rFonts w:cs="Times New Roman"/>
                <w:color w:val="FF0000"/>
                <w:szCs w:val="20"/>
              </w:rPr>
              <w:t>697,07</w:t>
            </w:r>
          </w:p>
        </w:tc>
        <w:tc>
          <w:tcPr>
            <w:tcW w:w="955" w:type="dxa"/>
            <w:shd w:val="clear" w:color="000000" w:fill="FFFFFF"/>
            <w:noWrap/>
            <w:vAlign w:val="center"/>
            <w:hideMark/>
          </w:tcPr>
          <w:p w14:paraId="602E3872" w14:textId="77777777" w:rsidR="00CA1753" w:rsidRPr="00CA1753" w:rsidRDefault="00CA1753" w:rsidP="00CA1753">
            <w:pPr>
              <w:pStyle w:val="a8"/>
              <w:rPr>
                <w:rFonts w:cs="Times New Roman"/>
                <w:szCs w:val="20"/>
                <w:lang w:eastAsia="ru-RU"/>
              </w:rPr>
            </w:pPr>
            <w:r w:rsidRPr="00CA1753">
              <w:rPr>
                <w:rFonts w:cs="Times New Roman"/>
                <w:color w:val="FF0000"/>
                <w:szCs w:val="20"/>
              </w:rPr>
              <w:t>4,47</w:t>
            </w:r>
          </w:p>
        </w:tc>
      </w:tr>
      <w:tr w:rsidR="00CA1753" w:rsidRPr="00CA1753" w14:paraId="1841AD14" w14:textId="77777777" w:rsidTr="00CA1753">
        <w:trPr>
          <w:trHeight w:val="20"/>
        </w:trPr>
        <w:tc>
          <w:tcPr>
            <w:tcW w:w="3620" w:type="dxa"/>
            <w:shd w:val="clear" w:color="000000" w:fill="FFFFFF"/>
            <w:noWrap/>
            <w:vAlign w:val="center"/>
            <w:hideMark/>
          </w:tcPr>
          <w:p w14:paraId="53402CB4" w14:textId="77777777" w:rsidR="00CA1753" w:rsidRPr="00CA1753" w:rsidRDefault="00CA1753" w:rsidP="00CA1753">
            <w:pPr>
              <w:pStyle w:val="a8"/>
              <w:rPr>
                <w:rFonts w:cs="Times New Roman"/>
                <w:szCs w:val="20"/>
                <w:lang w:eastAsia="ru-RU"/>
              </w:rPr>
            </w:pPr>
            <w:r w:rsidRPr="00CA1753">
              <w:rPr>
                <w:rFonts w:cs="Times New Roman"/>
                <w:szCs w:val="20"/>
                <w:lang w:eastAsia="ru-RU"/>
              </w:rPr>
              <w:t>Азот (II) оксид (Азот монооксид)</w:t>
            </w:r>
          </w:p>
        </w:tc>
        <w:tc>
          <w:tcPr>
            <w:tcW w:w="954" w:type="dxa"/>
            <w:shd w:val="clear" w:color="000000" w:fill="FFFFFF"/>
            <w:noWrap/>
            <w:vAlign w:val="center"/>
            <w:hideMark/>
          </w:tcPr>
          <w:p w14:paraId="5FFFEA6D" w14:textId="77777777" w:rsidR="00CA1753" w:rsidRPr="00CA1753" w:rsidRDefault="00CA1753" w:rsidP="00CA1753">
            <w:pPr>
              <w:pStyle w:val="a8"/>
              <w:rPr>
                <w:rFonts w:cs="Times New Roman"/>
                <w:szCs w:val="20"/>
                <w:lang w:eastAsia="ru-RU"/>
              </w:rPr>
            </w:pPr>
            <w:r w:rsidRPr="00CA1753">
              <w:rPr>
                <w:rFonts w:cs="Times New Roman"/>
                <w:szCs w:val="20"/>
              </w:rPr>
              <w:t>0,03</w:t>
            </w:r>
          </w:p>
        </w:tc>
        <w:tc>
          <w:tcPr>
            <w:tcW w:w="954" w:type="dxa"/>
            <w:shd w:val="clear" w:color="000000" w:fill="FFFFFF"/>
            <w:noWrap/>
            <w:vAlign w:val="center"/>
            <w:hideMark/>
          </w:tcPr>
          <w:p w14:paraId="77D14D28" w14:textId="77777777" w:rsidR="00CA1753" w:rsidRPr="00CA1753" w:rsidRDefault="00CA1753" w:rsidP="00CA1753">
            <w:pPr>
              <w:pStyle w:val="a8"/>
              <w:rPr>
                <w:rFonts w:cs="Times New Roman"/>
                <w:szCs w:val="20"/>
                <w:lang w:eastAsia="ru-RU"/>
              </w:rPr>
            </w:pPr>
            <w:r w:rsidRPr="00CA1753">
              <w:rPr>
                <w:rFonts w:cs="Times New Roman"/>
                <w:szCs w:val="20"/>
              </w:rPr>
              <w:t>677,78</w:t>
            </w:r>
          </w:p>
        </w:tc>
        <w:tc>
          <w:tcPr>
            <w:tcW w:w="954" w:type="dxa"/>
            <w:shd w:val="clear" w:color="000000" w:fill="FFFFFF"/>
            <w:noWrap/>
            <w:vAlign w:val="center"/>
            <w:hideMark/>
          </w:tcPr>
          <w:p w14:paraId="3389F783" w14:textId="77777777" w:rsidR="00CA1753" w:rsidRPr="00CA1753" w:rsidRDefault="00CA1753" w:rsidP="00CA1753">
            <w:pPr>
              <w:pStyle w:val="a8"/>
              <w:rPr>
                <w:rFonts w:cs="Times New Roman"/>
                <w:szCs w:val="20"/>
                <w:lang w:eastAsia="ru-RU"/>
              </w:rPr>
            </w:pPr>
            <w:r w:rsidRPr="00CA1753">
              <w:rPr>
                <w:rFonts w:cs="Times New Roman"/>
                <w:szCs w:val="20"/>
              </w:rPr>
              <w:t>4,12</w:t>
            </w:r>
          </w:p>
        </w:tc>
        <w:tc>
          <w:tcPr>
            <w:tcW w:w="954" w:type="dxa"/>
            <w:shd w:val="clear" w:color="000000" w:fill="FFFFFF"/>
            <w:noWrap/>
            <w:vAlign w:val="center"/>
            <w:hideMark/>
          </w:tcPr>
          <w:p w14:paraId="4EE9195B" w14:textId="77777777" w:rsidR="00CA1753" w:rsidRPr="00CA1753" w:rsidRDefault="00CA1753" w:rsidP="00CA1753">
            <w:pPr>
              <w:pStyle w:val="a8"/>
              <w:rPr>
                <w:rFonts w:cs="Times New Roman"/>
                <w:szCs w:val="20"/>
                <w:lang w:eastAsia="ru-RU"/>
              </w:rPr>
            </w:pPr>
            <w:r w:rsidRPr="00CA1753">
              <w:rPr>
                <w:rFonts w:cs="Times New Roman"/>
                <w:szCs w:val="20"/>
              </w:rPr>
              <w:t>0,03</w:t>
            </w:r>
          </w:p>
        </w:tc>
        <w:tc>
          <w:tcPr>
            <w:tcW w:w="954" w:type="dxa"/>
            <w:shd w:val="clear" w:color="000000" w:fill="FFFFFF"/>
            <w:noWrap/>
            <w:vAlign w:val="center"/>
            <w:hideMark/>
          </w:tcPr>
          <w:p w14:paraId="5F7E9DCF" w14:textId="77777777" w:rsidR="00CA1753" w:rsidRPr="00CA1753" w:rsidRDefault="00CA1753" w:rsidP="00CA1753">
            <w:pPr>
              <w:pStyle w:val="a8"/>
              <w:rPr>
                <w:rFonts w:cs="Times New Roman"/>
                <w:szCs w:val="20"/>
                <w:lang w:eastAsia="ru-RU"/>
              </w:rPr>
            </w:pPr>
            <w:r w:rsidRPr="00CA1753">
              <w:rPr>
                <w:rFonts w:cs="Times New Roman"/>
                <w:szCs w:val="20"/>
              </w:rPr>
              <w:t>697,07</w:t>
            </w:r>
          </w:p>
        </w:tc>
        <w:tc>
          <w:tcPr>
            <w:tcW w:w="955" w:type="dxa"/>
            <w:shd w:val="clear" w:color="000000" w:fill="FFFFFF"/>
            <w:noWrap/>
            <w:vAlign w:val="center"/>
            <w:hideMark/>
          </w:tcPr>
          <w:p w14:paraId="177901AB" w14:textId="77777777" w:rsidR="00CA1753" w:rsidRPr="00CA1753" w:rsidRDefault="00CA1753" w:rsidP="00CA1753">
            <w:pPr>
              <w:pStyle w:val="a8"/>
              <w:rPr>
                <w:rFonts w:cs="Times New Roman"/>
                <w:szCs w:val="20"/>
                <w:lang w:eastAsia="ru-RU"/>
              </w:rPr>
            </w:pPr>
            <w:r w:rsidRPr="00CA1753">
              <w:rPr>
                <w:rFonts w:cs="Times New Roman"/>
                <w:szCs w:val="20"/>
              </w:rPr>
              <w:t>4,47</w:t>
            </w:r>
          </w:p>
        </w:tc>
      </w:tr>
      <w:tr w:rsidR="00CA1753" w:rsidRPr="00CA1753" w14:paraId="0F7EBC3A" w14:textId="77777777" w:rsidTr="00CA1753">
        <w:trPr>
          <w:trHeight w:val="20"/>
        </w:trPr>
        <w:tc>
          <w:tcPr>
            <w:tcW w:w="3620" w:type="dxa"/>
            <w:shd w:val="clear" w:color="000000" w:fill="FFFFFF"/>
            <w:noWrap/>
            <w:vAlign w:val="center"/>
            <w:hideMark/>
          </w:tcPr>
          <w:p w14:paraId="2A999555" w14:textId="77777777" w:rsidR="00CA1753" w:rsidRPr="00CA1753" w:rsidRDefault="00CA1753" w:rsidP="00CA1753">
            <w:pPr>
              <w:pStyle w:val="a8"/>
              <w:rPr>
                <w:rFonts w:cs="Times New Roman"/>
                <w:szCs w:val="20"/>
                <w:lang w:eastAsia="ru-RU"/>
              </w:rPr>
            </w:pPr>
            <w:r w:rsidRPr="00CA1753">
              <w:rPr>
                <w:rFonts w:cs="Times New Roman"/>
                <w:szCs w:val="20"/>
                <w:lang w:eastAsia="ru-RU"/>
              </w:rPr>
              <w:t>Углерода оксид (Углерод окись; углерод моноокись; угарный газ)</w:t>
            </w:r>
          </w:p>
        </w:tc>
        <w:tc>
          <w:tcPr>
            <w:tcW w:w="954" w:type="dxa"/>
            <w:shd w:val="clear" w:color="000000" w:fill="FFFFFF"/>
            <w:noWrap/>
            <w:vAlign w:val="center"/>
            <w:hideMark/>
          </w:tcPr>
          <w:p w14:paraId="6102B924" w14:textId="77777777" w:rsidR="00CA1753" w:rsidRPr="00CA1753" w:rsidRDefault="00CA1753" w:rsidP="00CA1753">
            <w:pPr>
              <w:pStyle w:val="a8"/>
              <w:rPr>
                <w:rFonts w:cs="Times New Roman"/>
                <w:szCs w:val="20"/>
                <w:lang w:eastAsia="ru-RU"/>
              </w:rPr>
            </w:pPr>
            <w:r w:rsidRPr="00CA1753">
              <w:rPr>
                <w:rFonts w:cs="Times New Roman"/>
                <w:szCs w:val="20"/>
              </w:rPr>
              <w:t>0,02</w:t>
            </w:r>
          </w:p>
        </w:tc>
        <w:tc>
          <w:tcPr>
            <w:tcW w:w="954" w:type="dxa"/>
            <w:shd w:val="clear" w:color="000000" w:fill="FFFFFF"/>
            <w:noWrap/>
            <w:vAlign w:val="center"/>
            <w:hideMark/>
          </w:tcPr>
          <w:p w14:paraId="40857D0F" w14:textId="77777777" w:rsidR="00CA1753" w:rsidRPr="00CA1753" w:rsidRDefault="00CA1753" w:rsidP="00CA1753">
            <w:pPr>
              <w:pStyle w:val="a8"/>
              <w:rPr>
                <w:rFonts w:cs="Times New Roman"/>
                <w:szCs w:val="20"/>
                <w:lang w:eastAsia="ru-RU"/>
              </w:rPr>
            </w:pPr>
            <w:r w:rsidRPr="00CA1753">
              <w:rPr>
                <w:rFonts w:cs="Times New Roman"/>
                <w:szCs w:val="20"/>
              </w:rPr>
              <w:t>677,78</w:t>
            </w:r>
          </w:p>
        </w:tc>
        <w:tc>
          <w:tcPr>
            <w:tcW w:w="954" w:type="dxa"/>
            <w:shd w:val="clear" w:color="000000" w:fill="FFFFFF"/>
            <w:noWrap/>
            <w:vAlign w:val="center"/>
            <w:hideMark/>
          </w:tcPr>
          <w:p w14:paraId="5C1B8044" w14:textId="77777777" w:rsidR="00CA1753" w:rsidRPr="00CA1753" w:rsidRDefault="00CA1753" w:rsidP="00CA1753">
            <w:pPr>
              <w:pStyle w:val="a8"/>
              <w:rPr>
                <w:rFonts w:cs="Times New Roman"/>
                <w:szCs w:val="20"/>
                <w:lang w:eastAsia="ru-RU"/>
              </w:rPr>
            </w:pPr>
            <w:r w:rsidRPr="00CA1753">
              <w:rPr>
                <w:rFonts w:cs="Times New Roman"/>
                <w:szCs w:val="20"/>
              </w:rPr>
              <w:t>4,12</w:t>
            </w:r>
          </w:p>
        </w:tc>
        <w:tc>
          <w:tcPr>
            <w:tcW w:w="954" w:type="dxa"/>
            <w:shd w:val="clear" w:color="000000" w:fill="FFFFFF"/>
            <w:noWrap/>
            <w:vAlign w:val="center"/>
            <w:hideMark/>
          </w:tcPr>
          <w:p w14:paraId="2614860C" w14:textId="77777777" w:rsidR="00CA1753" w:rsidRPr="00CA1753" w:rsidRDefault="00CA1753" w:rsidP="00CA1753">
            <w:pPr>
              <w:pStyle w:val="a8"/>
              <w:rPr>
                <w:rFonts w:cs="Times New Roman"/>
                <w:szCs w:val="20"/>
                <w:lang w:eastAsia="ru-RU"/>
              </w:rPr>
            </w:pPr>
            <w:r w:rsidRPr="00CA1753">
              <w:rPr>
                <w:rFonts w:cs="Times New Roman"/>
                <w:szCs w:val="20"/>
              </w:rPr>
              <w:t>0,02</w:t>
            </w:r>
          </w:p>
        </w:tc>
        <w:tc>
          <w:tcPr>
            <w:tcW w:w="954" w:type="dxa"/>
            <w:shd w:val="clear" w:color="000000" w:fill="FFFFFF"/>
            <w:noWrap/>
            <w:vAlign w:val="center"/>
            <w:hideMark/>
          </w:tcPr>
          <w:p w14:paraId="7C674FED" w14:textId="77777777" w:rsidR="00CA1753" w:rsidRPr="00CA1753" w:rsidRDefault="00CA1753" w:rsidP="00CA1753">
            <w:pPr>
              <w:pStyle w:val="a8"/>
              <w:rPr>
                <w:rFonts w:cs="Times New Roman"/>
                <w:szCs w:val="20"/>
                <w:lang w:eastAsia="ru-RU"/>
              </w:rPr>
            </w:pPr>
            <w:r w:rsidRPr="00CA1753">
              <w:rPr>
                <w:rFonts w:cs="Times New Roman"/>
                <w:szCs w:val="20"/>
              </w:rPr>
              <w:t>697,07</w:t>
            </w:r>
          </w:p>
        </w:tc>
        <w:tc>
          <w:tcPr>
            <w:tcW w:w="955" w:type="dxa"/>
            <w:shd w:val="clear" w:color="000000" w:fill="FFFFFF"/>
            <w:noWrap/>
            <w:vAlign w:val="center"/>
            <w:hideMark/>
          </w:tcPr>
          <w:p w14:paraId="22722193" w14:textId="77777777" w:rsidR="00CA1753" w:rsidRPr="00CA1753" w:rsidRDefault="00CA1753" w:rsidP="00CA1753">
            <w:pPr>
              <w:pStyle w:val="a8"/>
              <w:rPr>
                <w:rFonts w:cs="Times New Roman"/>
                <w:szCs w:val="20"/>
                <w:lang w:eastAsia="ru-RU"/>
              </w:rPr>
            </w:pPr>
            <w:r w:rsidRPr="00CA1753">
              <w:rPr>
                <w:rFonts w:cs="Times New Roman"/>
                <w:szCs w:val="20"/>
              </w:rPr>
              <w:t>4,47</w:t>
            </w:r>
          </w:p>
        </w:tc>
      </w:tr>
      <w:tr w:rsidR="00CA1753" w:rsidRPr="00CA1753" w14:paraId="4C73A168" w14:textId="77777777" w:rsidTr="00CA1753">
        <w:trPr>
          <w:trHeight w:val="20"/>
        </w:trPr>
        <w:tc>
          <w:tcPr>
            <w:tcW w:w="3620" w:type="dxa"/>
            <w:shd w:val="clear" w:color="000000" w:fill="FFFFFF"/>
            <w:noWrap/>
            <w:vAlign w:val="center"/>
            <w:hideMark/>
          </w:tcPr>
          <w:p w14:paraId="0C07BCEA" w14:textId="77777777" w:rsidR="00CA1753" w:rsidRPr="00CA1753" w:rsidRDefault="00CA1753" w:rsidP="00CA1753">
            <w:pPr>
              <w:pStyle w:val="a8"/>
              <w:rPr>
                <w:rFonts w:cs="Times New Roman"/>
                <w:szCs w:val="20"/>
                <w:lang w:eastAsia="ru-RU"/>
              </w:rPr>
            </w:pPr>
            <w:r w:rsidRPr="00CA1753">
              <w:rPr>
                <w:rFonts w:cs="Times New Roman"/>
                <w:szCs w:val="20"/>
                <w:lang w:eastAsia="ru-RU"/>
              </w:rPr>
              <w:t>Бенз/а/пирен</w:t>
            </w:r>
          </w:p>
        </w:tc>
        <w:tc>
          <w:tcPr>
            <w:tcW w:w="954" w:type="dxa"/>
            <w:shd w:val="clear" w:color="000000" w:fill="FFFFFF"/>
            <w:noWrap/>
            <w:vAlign w:val="center"/>
            <w:hideMark/>
          </w:tcPr>
          <w:p w14:paraId="1FE70732"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7D0BC6C0" w14:textId="77777777" w:rsidR="00CA1753" w:rsidRPr="00CA1753" w:rsidRDefault="00CA1753" w:rsidP="00CA1753">
            <w:pPr>
              <w:pStyle w:val="a8"/>
              <w:rPr>
                <w:rFonts w:cs="Times New Roman"/>
                <w:szCs w:val="20"/>
                <w:lang w:eastAsia="ru-RU"/>
              </w:rPr>
            </w:pPr>
            <w:r w:rsidRPr="00CA1753">
              <w:rPr>
                <w:rFonts w:cs="Times New Roman"/>
                <w:szCs w:val="20"/>
              </w:rPr>
              <w:t>677,78</w:t>
            </w:r>
          </w:p>
        </w:tc>
        <w:tc>
          <w:tcPr>
            <w:tcW w:w="954" w:type="dxa"/>
            <w:shd w:val="clear" w:color="000000" w:fill="FFFFFF"/>
            <w:noWrap/>
            <w:vAlign w:val="center"/>
            <w:hideMark/>
          </w:tcPr>
          <w:p w14:paraId="47D4BFCA" w14:textId="77777777" w:rsidR="00CA1753" w:rsidRPr="00CA1753" w:rsidRDefault="00CA1753" w:rsidP="00CA1753">
            <w:pPr>
              <w:pStyle w:val="a8"/>
              <w:rPr>
                <w:rFonts w:cs="Times New Roman"/>
                <w:szCs w:val="20"/>
                <w:lang w:eastAsia="ru-RU"/>
              </w:rPr>
            </w:pPr>
            <w:r w:rsidRPr="00CA1753">
              <w:rPr>
                <w:rFonts w:cs="Times New Roman"/>
                <w:szCs w:val="20"/>
              </w:rPr>
              <w:t>4,12</w:t>
            </w:r>
          </w:p>
        </w:tc>
        <w:tc>
          <w:tcPr>
            <w:tcW w:w="954" w:type="dxa"/>
            <w:shd w:val="clear" w:color="000000" w:fill="FFFFFF"/>
            <w:noWrap/>
            <w:vAlign w:val="center"/>
            <w:hideMark/>
          </w:tcPr>
          <w:p w14:paraId="47CE94F4"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5B35360C" w14:textId="77777777" w:rsidR="00CA1753" w:rsidRPr="00CA1753" w:rsidRDefault="00CA1753" w:rsidP="00CA1753">
            <w:pPr>
              <w:pStyle w:val="a8"/>
              <w:rPr>
                <w:rFonts w:cs="Times New Roman"/>
                <w:szCs w:val="20"/>
                <w:lang w:eastAsia="ru-RU"/>
              </w:rPr>
            </w:pPr>
            <w:r w:rsidRPr="00CA1753">
              <w:rPr>
                <w:rFonts w:cs="Times New Roman"/>
                <w:szCs w:val="20"/>
              </w:rPr>
              <w:t>697,07</w:t>
            </w:r>
          </w:p>
        </w:tc>
        <w:tc>
          <w:tcPr>
            <w:tcW w:w="955" w:type="dxa"/>
            <w:shd w:val="clear" w:color="000000" w:fill="FFFFFF"/>
            <w:noWrap/>
            <w:vAlign w:val="center"/>
            <w:hideMark/>
          </w:tcPr>
          <w:p w14:paraId="2367494C" w14:textId="77777777" w:rsidR="00CA1753" w:rsidRPr="00CA1753" w:rsidRDefault="00CA1753" w:rsidP="00CA1753">
            <w:pPr>
              <w:pStyle w:val="a8"/>
              <w:rPr>
                <w:rFonts w:cs="Times New Roman"/>
                <w:szCs w:val="20"/>
                <w:lang w:eastAsia="ru-RU"/>
              </w:rPr>
            </w:pPr>
            <w:r w:rsidRPr="00CA1753">
              <w:rPr>
                <w:rFonts w:cs="Times New Roman"/>
                <w:szCs w:val="20"/>
              </w:rPr>
              <w:t>4,47</w:t>
            </w:r>
          </w:p>
        </w:tc>
      </w:tr>
      <w:tr w:rsidR="00CA1753" w:rsidRPr="00CA1753" w14:paraId="414EB234" w14:textId="77777777" w:rsidTr="00CA1753">
        <w:trPr>
          <w:trHeight w:val="20"/>
        </w:trPr>
        <w:tc>
          <w:tcPr>
            <w:tcW w:w="3620" w:type="dxa"/>
            <w:shd w:val="clear" w:color="000000" w:fill="FFFFFF"/>
            <w:noWrap/>
            <w:vAlign w:val="center"/>
            <w:hideMark/>
          </w:tcPr>
          <w:p w14:paraId="0B03E07C" w14:textId="77777777" w:rsidR="00CA1753" w:rsidRPr="00CA1753" w:rsidRDefault="00CA1753" w:rsidP="00CA1753">
            <w:pPr>
              <w:pStyle w:val="a8"/>
              <w:rPr>
                <w:rFonts w:cs="Times New Roman"/>
                <w:szCs w:val="20"/>
                <w:lang w:eastAsia="ru-RU"/>
              </w:rPr>
            </w:pPr>
            <w:r w:rsidRPr="00CA1753">
              <w:rPr>
                <w:rFonts w:cs="Times New Roman"/>
                <w:szCs w:val="20"/>
                <w:lang w:eastAsia="ru-RU"/>
              </w:rPr>
              <w:t>Котельная д. Кипень (школа)</w:t>
            </w:r>
            <w:r w:rsidRPr="00CA1753">
              <w:rPr>
                <w:rFonts w:cs="Times New Roman"/>
                <w:szCs w:val="20"/>
                <w:lang w:eastAsia="ru-RU"/>
              </w:rPr>
              <w:tab/>
            </w:r>
            <w:r w:rsidRPr="00CA1753">
              <w:rPr>
                <w:rFonts w:cs="Times New Roman"/>
                <w:szCs w:val="20"/>
                <w:lang w:eastAsia="ru-RU"/>
              </w:rPr>
              <w:tab/>
            </w:r>
            <w:r w:rsidRPr="00CA1753">
              <w:rPr>
                <w:rFonts w:cs="Times New Roman"/>
                <w:szCs w:val="20"/>
                <w:lang w:eastAsia="ru-RU"/>
              </w:rPr>
              <w:tab/>
            </w:r>
          </w:p>
        </w:tc>
        <w:tc>
          <w:tcPr>
            <w:tcW w:w="954" w:type="dxa"/>
            <w:shd w:val="clear" w:color="000000" w:fill="FFFFFF"/>
            <w:noWrap/>
            <w:vAlign w:val="center"/>
            <w:hideMark/>
          </w:tcPr>
          <w:p w14:paraId="2EC7B663" w14:textId="77777777" w:rsidR="00CA1753" w:rsidRPr="00CA1753" w:rsidRDefault="00CA1753" w:rsidP="00CA1753">
            <w:pPr>
              <w:pStyle w:val="a8"/>
              <w:rPr>
                <w:rFonts w:cs="Times New Roman"/>
                <w:szCs w:val="20"/>
                <w:lang w:eastAsia="ru-RU"/>
              </w:rPr>
            </w:pPr>
            <w:r w:rsidRPr="00CA1753">
              <w:rPr>
                <w:rFonts w:cs="Times New Roman"/>
                <w:szCs w:val="20"/>
                <w:lang w:eastAsia="ru-RU"/>
              </w:rPr>
              <w:t> </w:t>
            </w:r>
          </w:p>
        </w:tc>
        <w:tc>
          <w:tcPr>
            <w:tcW w:w="954" w:type="dxa"/>
            <w:shd w:val="clear" w:color="000000" w:fill="FFFFFF"/>
            <w:noWrap/>
            <w:vAlign w:val="center"/>
            <w:hideMark/>
          </w:tcPr>
          <w:p w14:paraId="3EACB66D" w14:textId="77777777" w:rsidR="00CA1753" w:rsidRPr="00CA1753" w:rsidRDefault="00CA1753" w:rsidP="00CA1753">
            <w:pPr>
              <w:pStyle w:val="a8"/>
              <w:rPr>
                <w:rFonts w:cs="Times New Roman"/>
                <w:szCs w:val="20"/>
                <w:lang w:eastAsia="ru-RU"/>
              </w:rPr>
            </w:pPr>
            <w:r w:rsidRPr="00CA1753">
              <w:rPr>
                <w:rFonts w:cs="Times New Roman"/>
                <w:szCs w:val="20"/>
                <w:lang w:eastAsia="ru-RU"/>
              </w:rPr>
              <w:t> </w:t>
            </w:r>
          </w:p>
        </w:tc>
        <w:tc>
          <w:tcPr>
            <w:tcW w:w="954" w:type="dxa"/>
            <w:shd w:val="clear" w:color="000000" w:fill="FFFFFF"/>
            <w:noWrap/>
            <w:vAlign w:val="center"/>
            <w:hideMark/>
          </w:tcPr>
          <w:p w14:paraId="02DF51DD" w14:textId="77777777" w:rsidR="00CA1753" w:rsidRPr="00CA1753" w:rsidRDefault="00CA1753" w:rsidP="00CA1753">
            <w:pPr>
              <w:pStyle w:val="a8"/>
              <w:rPr>
                <w:rFonts w:cs="Times New Roman"/>
                <w:szCs w:val="20"/>
                <w:lang w:eastAsia="ru-RU"/>
              </w:rPr>
            </w:pPr>
            <w:r w:rsidRPr="00CA1753">
              <w:rPr>
                <w:rFonts w:cs="Times New Roman"/>
                <w:szCs w:val="20"/>
                <w:lang w:eastAsia="ru-RU"/>
              </w:rPr>
              <w:t> </w:t>
            </w:r>
          </w:p>
        </w:tc>
        <w:tc>
          <w:tcPr>
            <w:tcW w:w="954" w:type="dxa"/>
            <w:shd w:val="clear" w:color="000000" w:fill="FFFFFF"/>
            <w:noWrap/>
            <w:vAlign w:val="center"/>
            <w:hideMark/>
          </w:tcPr>
          <w:p w14:paraId="4C542BBB" w14:textId="77777777" w:rsidR="00CA1753" w:rsidRPr="00CA1753" w:rsidRDefault="00CA1753" w:rsidP="00CA1753">
            <w:pPr>
              <w:pStyle w:val="a8"/>
              <w:rPr>
                <w:rFonts w:cs="Times New Roman"/>
                <w:szCs w:val="20"/>
                <w:lang w:eastAsia="ru-RU"/>
              </w:rPr>
            </w:pPr>
            <w:r w:rsidRPr="00CA1753">
              <w:rPr>
                <w:rFonts w:cs="Times New Roman"/>
                <w:szCs w:val="20"/>
                <w:lang w:eastAsia="ru-RU"/>
              </w:rPr>
              <w:t> </w:t>
            </w:r>
          </w:p>
        </w:tc>
        <w:tc>
          <w:tcPr>
            <w:tcW w:w="954" w:type="dxa"/>
            <w:shd w:val="clear" w:color="000000" w:fill="FFFFFF"/>
            <w:noWrap/>
            <w:vAlign w:val="center"/>
            <w:hideMark/>
          </w:tcPr>
          <w:p w14:paraId="541E715D" w14:textId="77777777" w:rsidR="00CA1753" w:rsidRPr="00CA1753" w:rsidRDefault="00CA1753" w:rsidP="00CA1753">
            <w:pPr>
              <w:pStyle w:val="a8"/>
              <w:rPr>
                <w:rFonts w:cs="Times New Roman"/>
                <w:szCs w:val="20"/>
                <w:lang w:eastAsia="ru-RU"/>
              </w:rPr>
            </w:pPr>
            <w:r w:rsidRPr="00CA1753">
              <w:rPr>
                <w:rFonts w:cs="Times New Roman"/>
                <w:szCs w:val="20"/>
                <w:lang w:eastAsia="ru-RU"/>
              </w:rPr>
              <w:t> </w:t>
            </w:r>
          </w:p>
        </w:tc>
        <w:tc>
          <w:tcPr>
            <w:tcW w:w="955" w:type="dxa"/>
            <w:shd w:val="clear" w:color="000000" w:fill="FFFFFF"/>
            <w:noWrap/>
            <w:vAlign w:val="center"/>
            <w:hideMark/>
          </w:tcPr>
          <w:p w14:paraId="2EEFD1C1" w14:textId="77777777" w:rsidR="00CA1753" w:rsidRPr="00CA1753" w:rsidRDefault="00CA1753" w:rsidP="00CA1753">
            <w:pPr>
              <w:pStyle w:val="a8"/>
              <w:rPr>
                <w:rFonts w:cs="Times New Roman"/>
                <w:szCs w:val="20"/>
                <w:lang w:eastAsia="ru-RU"/>
              </w:rPr>
            </w:pPr>
            <w:r w:rsidRPr="00CA1753">
              <w:rPr>
                <w:rFonts w:cs="Times New Roman"/>
                <w:szCs w:val="20"/>
                <w:lang w:eastAsia="ru-RU"/>
              </w:rPr>
              <w:t> </w:t>
            </w:r>
          </w:p>
        </w:tc>
      </w:tr>
      <w:tr w:rsidR="00CA1753" w:rsidRPr="00CA1753" w14:paraId="299C7C2F" w14:textId="77777777" w:rsidTr="00CA1753">
        <w:trPr>
          <w:trHeight w:val="20"/>
        </w:trPr>
        <w:tc>
          <w:tcPr>
            <w:tcW w:w="3620" w:type="dxa"/>
            <w:shd w:val="clear" w:color="000000" w:fill="FFFFFF"/>
            <w:noWrap/>
            <w:vAlign w:val="center"/>
            <w:hideMark/>
          </w:tcPr>
          <w:p w14:paraId="03174D9C" w14:textId="77777777" w:rsidR="00CA1753" w:rsidRPr="00CA1753" w:rsidRDefault="00CA1753" w:rsidP="00CA1753">
            <w:pPr>
              <w:pStyle w:val="a8"/>
              <w:rPr>
                <w:rFonts w:cs="Times New Roman"/>
                <w:szCs w:val="20"/>
                <w:lang w:eastAsia="ru-RU"/>
              </w:rPr>
            </w:pPr>
            <w:r w:rsidRPr="00CA1753">
              <w:rPr>
                <w:rFonts w:cs="Times New Roman"/>
                <w:color w:val="FF0000"/>
                <w:szCs w:val="20"/>
                <w:lang w:eastAsia="ru-RU"/>
              </w:rPr>
              <w:t>Азота диоксид (Двуокись азота; пероксид азота)</w:t>
            </w:r>
          </w:p>
        </w:tc>
        <w:tc>
          <w:tcPr>
            <w:tcW w:w="954" w:type="dxa"/>
            <w:shd w:val="clear" w:color="000000" w:fill="FFFFFF"/>
            <w:noWrap/>
            <w:vAlign w:val="center"/>
            <w:hideMark/>
          </w:tcPr>
          <w:p w14:paraId="30090F8C" w14:textId="77777777" w:rsidR="00CA1753" w:rsidRPr="00CA1753" w:rsidRDefault="00CA1753" w:rsidP="00CA1753">
            <w:pPr>
              <w:pStyle w:val="a8"/>
              <w:rPr>
                <w:rFonts w:cs="Times New Roman"/>
                <w:szCs w:val="20"/>
                <w:lang w:eastAsia="ru-RU"/>
              </w:rPr>
            </w:pPr>
            <w:r w:rsidRPr="00CA1753">
              <w:rPr>
                <w:rFonts w:cs="Times New Roman"/>
                <w:color w:val="FF0000"/>
                <w:szCs w:val="20"/>
              </w:rPr>
              <w:t>0,58</w:t>
            </w:r>
          </w:p>
        </w:tc>
        <w:tc>
          <w:tcPr>
            <w:tcW w:w="954" w:type="dxa"/>
            <w:shd w:val="clear" w:color="000000" w:fill="FFFFFF"/>
            <w:noWrap/>
            <w:vAlign w:val="center"/>
            <w:hideMark/>
          </w:tcPr>
          <w:p w14:paraId="66A63857" w14:textId="77777777" w:rsidR="00CA1753" w:rsidRPr="00CA1753" w:rsidRDefault="00CA1753" w:rsidP="00CA1753">
            <w:pPr>
              <w:pStyle w:val="a8"/>
              <w:rPr>
                <w:rFonts w:cs="Times New Roman"/>
                <w:szCs w:val="20"/>
                <w:lang w:eastAsia="ru-RU"/>
              </w:rPr>
            </w:pPr>
            <w:r w:rsidRPr="00CA1753">
              <w:rPr>
                <w:rFonts w:cs="Times New Roman"/>
                <w:color w:val="FF0000"/>
                <w:szCs w:val="20"/>
              </w:rPr>
              <w:t>100,88</w:t>
            </w:r>
          </w:p>
        </w:tc>
        <w:tc>
          <w:tcPr>
            <w:tcW w:w="954" w:type="dxa"/>
            <w:shd w:val="clear" w:color="000000" w:fill="FFFFFF"/>
            <w:noWrap/>
            <w:vAlign w:val="center"/>
            <w:hideMark/>
          </w:tcPr>
          <w:p w14:paraId="11CC4138" w14:textId="77777777" w:rsidR="00CA1753" w:rsidRPr="00CA1753" w:rsidRDefault="00CA1753" w:rsidP="00CA1753">
            <w:pPr>
              <w:pStyle w:val="a8"/>
              <w:rPr>
                <w:rFonts w:cs="Times New Roman"/>
                <w:szCs w:val="20"/>
                <w:lang w:eastAsia="ru-RU"/>
              </w:rPr>
            </w:pPr>
            <w:r w:rsidRPr="00CA1753">
              <w:rPr>
                <w:rFonts w:cs="Times New Roman"/>
                <w:color w:val="FF0000"/>
                <w:szCs w:val="20"/>
              </w:rPr>
              <w:t>1,28</w:t>
            </w:r>
          </w:p>
        </w:tc>
        <w:tc>
          <w:tcPr>
            <w:tcW w:w="954" w:type="dxa"/>
            <w:shd w:val="clear" w:color="000000" w:fill="FFFFFF"/>
            <w:noWrap/>
            <w:vAlign w:val="center"/>
            <w:hideMark/>
          </w:tcPr>
          <w:p w14:paraId="63EEAC20" w14:textId="77777777" w:rsidR="00CA1753" w:rsidRPr="00CA1753" w:rsidRDefault="00CA1753" w:rsidP="00CA1753">
            <w:pPr>
              <w:pStyle w:val="a8"/>
              <w:rPr>
                <w:rFonts w:cs="Times New Roman"/>
                <w:szCs w:val="20"/>
                <w:lang w:eastAsia="ru-RU"/>
              </w:rPr>
            </w:pPr>
            <w:r w:rsidRPr="00CA1753">
              <w:rPr>
                <w:rFonts w:cs="Times New Roman"/>
                <w:color w:val="FF0000"/>
                <w:szCs w:val="20"/>
              </w:rPr>
              <w:t>0,52</w:t>
            </w:r>
          </w:p>
        </w:tc>
        <w:tc>
          <w:tcPr>
            <w:tcW w:w="954" w:type="dxa"/>
            <w:shd w:val="clear" w:color="000000" w:fill="FFFFFF"/>
            <w:noWrap/>
            <w:vAlign w:val="center"/>
            <w:hideMark/>
          </w:tcPr>
          <w:p w14:paraId="564E3CF6" w14:textId="77777777" w:rsidR="00CA1753" w:rsidRPr="00CA1753" w:rsidRDefault="00CA1753" w:rsidP="00CA1753">
            <w:pPr>
              <w:pStyle w:val="a8"/>
              <w:rPr>
                <w:rFonts w:cs="Times New Roman"/>
                <w:szCs w:val="20"/>
                <w:lang w:eastAsia="ru-RU"/>
              </w:rPr>
            </w:pPr>
            <w:r w:rsidRPr="00CA1753">
              <w:rPr>
                <w:rFonts w:cs="Times New Roman"/>
                <w:color w:val="FF0000"/>
                <w:szCs w:val="20"/>
              </w:rPr>
              <w:t>108,16</w:t>
            </w:r>
          </w:p>
        </w:tc>
        <w:tc>
          <w:tcPr>
            <w:tcW w:w="955" w:type="dxa"/>
            <w:shd w:val="clear" w:color="000000" w:fill="FFFFFF"/>
            <w:noWrap/>
            <w:vAlign w:val="center"/>
            <w:hideMark/>
          </w:tcPr>
          <w:p w14:paraId="12859471" w14:textId="77777777" w:rsidR="00CA1753" w:rsidRPr="00CA1753" w:rsidRDefault="00CA1753" w:rsidP="00CA1753">
            <w:pPr>
              <w:pStyle w:val="a8"/>
              <w:rPr>
                <w:rFonts w:cs="Times New Roman"/>
                <w:szCs w:val="20"/>
                <w:lang w:eastAsia="ru-RU"/>
              </w:rPr>
            </w:pPr>
            <w:r w:rsidRPr="00CA1753">
              <w:rPr>
                <w:rFonts w:cs="Times New Roman"/>
                <w:color w:val="FF0000"/>
                <w:szCs w:val="20"/>
              </w:rPr>
              <w:t>1,40</w:t>
            </w:r>
          </w:p>
        </w:tc>
      </w:tr>
      <w:tr w:rsidR="00CA1753" w:rsidRPr="00CA1753" w14:paraId="1F8418B7" w14:textId="77777777" w:rsidTr="00CA1753">
        <w:trPr>
          <w:trHeight w:val="20"/>
        </w:trPr>
        <w:tc>
          <w:tcPr>
            <w:tcW w:w="3620" w:type="dxa"/>
            <w:shd w:val="clear" w:color="000000" w:fill="FFFFFF"/>
            <w:noWrap/>
            <w:vAlign w:val="center"/>
            <w:hideMark/>
          </w:tcPr>
          <w:p w14:paraId="7354D556" w14:textId="77777777" w:rsidR="00CA1753" w:rsidRPr="00CA1753" w:rsidRDefault="00CA1753" w:rsidP="00CA1753">
            <w:pPr>
              <w:pStyle w:val="a8"/>
              <w:rPr>
                <w:rFonts w:cs="Times New Roman"/>
                <w:szCs w:val="20"/>
                <w:lang w:eastAsia="ru-RU"/>
              </w:rPr>
            </w:pPr>
            <w:r w:rsidRPr="00CA1753">
              <w:rPr>
                <w:rFonts w:cs="Times New Roman"/>
                <w:szCs w:val="20"/>
                <w:lang w:eastAsia="ru-RU"/>
              </w:rPr>
              <w:t>Азот (II) оксид (Азот монооксид)</w:t>
            </w:r>
          </w:p>
        </w:tc>
        <w:tc>
          <w:tcPr>
            <w:tcW w:w="954" w:type="dxa"/>
            <w:shd w:val="clear" w:color="000000" w:fill="FFFFFF"/>
            <w:noWrap/>
            <w:vAlign w:val="center"/>
            <w:hideMark/>
          </w:tcPr>
          <w:p w14:paraId="18894246" w14:textId="77777777" w:rsidR="00CA1753" w:rsidRPr="00CA1753" w:rsidRDefault="00CA1753" w:rsidP="00CA1753">
            <w:pPr>
              <w:pStyle w:val="a8"/>
              <w:rPr>
                <w:rFonts w:cs="Times New Roman"/>
                <w:szCs w:val="20"/>
                <w:lang w:eastAsia="ru-RU"/>
              </w:rPr>
            </w:pPr>
            <w:r w:rsidRPr="00CA1753">
              <w:rPr>
                <w:rFonts w:cs="Times New Roman"/>
                <w:szCs w:val="20"/>
              </w:rPr>
              <w:t>0,05</w:t>
            </w:r>
          </w:p>
        </w:tc>
        <w:tc>
          <w:tcPr>
            <w:tcW w:w="954" w:type="dxa"/>
            <w:shd w:val="clear" w:color="000000" w:fill="FFFFFF"/>
            <w:noWrap/>
            <w:vAlign w:val="center"/>
            <w:hideMark/>
          </w:tcPr>
          <w:p w14:paraId="64C03EFC" w14:textId="77777777" w:rsidR="00CA1753" w:rsidRPr="00CA1753" w:rsidRDefault="00CA1753" w:rsidP="00CA1753">
            <w:pPr>
              <w:pStyle w:val="a8"/>
              <w:rPr>
                <w:rFonts w:cs="Times New Roman"/>
                <w:szCs w:val="20"/>
                <w:lang w:eastAsia="ru-RU"/>
              </w:rPr>
            </w:pPr>
            <w:r w:rsidRPr="00CA1753">
              <w:rPr>
                <w:rFonts w:cs="Times New Roman"/>
                <w:szCs w:val="20"/>
              </w:rPr>
              <w:t>100,88</w:t>
            </w:r>
          </w:p>
        </w:tc>
        <w:tc>
          <w:tcPr>
            <w:tcW w:w="954" w:type="dxa"/>
            <w:shd w:val="clear" w:color="000000" w:fill="FFFFFF"/>
            <w:noWrap/>
            <w:vAlign w:val="center"/>
            <w:hideMark/>
          </w:tcPr>
          <w:p w14:paraId="3E3D354B" w14:textId="77777777" w:rsidR="00CA1753" w:rsidRPr="00CA1753" w:rsidRDefault="00CA1753" w:rsidP="00CA1753">
            <w:pPr>
              <w:pStyle w:val="a8"/>
              <w:rPr>
                <w:rFonts w:cs="Times New Roman"/>
                <w:szCs w:val="20"/>
                <w:lang w:eastAsia="ru-RU"/>
              </w:rPr>
            </w:pPr>
            <w:r w:rsidRPr="00CA1753">
              <w:rPr>
                <w:rFonts w:cs="Times New Roman"/>
                <w:szCs w:val="20"/>
              </w:rPr>
              <w:t>1,28</w:t>
            </w:r>
          </w:p>
        </w:tc>
        <w:tc>
          <w:tcPr>
            <w:tcW w:w="954" w:type="dxa"/>
            <w:shd w:val="clear" w:color="000000" w:fill="FFFFFF"/>
            <w:noWrap/>
            <w:vAlign w:val="center"/>
            <w:hideMark/>
          </w:tcPr>
          <w:p w14:paraId="4D325FBA" w14:textId="77777777" w:rsidR="00CA1753" w:rsidRPr="00CA1753" w:rsidRDefault="00CA1753" w:rsidP="00CA1753">
            <w:pPr>
              <w:pStyle w:val="a8"/>
              <w:rPr>
                <w:rFonts w:cs="Times New Roman"/>
                <w:szCs w:val="20"/>
                <w:lang w:eastAsia="ru-RU"/>
              </w:rPr>
            </w:pPr>
            <w:r w:rsidRPr="00CA1753">
              <w:rPr>
                <w:rFonts w:cs="Times New Roman"/>
                <w:szCs w:val="20"/>
              </w:rPr>
              <w:t>0,04</w:t>
            </w:r>
          </w:p>
        </w:tc>
        <w:tc>
          <w:tcPr>
            <w:tcW w:w="954" w:type="dxa"/>
            <w:shd w:val="clear" w:color="000000" w:fill="FFFFFF"/>
            <w:noWrap/>
            <w:vAlign w:val="center"/>
            <w:hideMark/>
          </w:tcPr>
          <w:p w14:paraId="208F487A" w14:textId="77777777" w:rsidR="00CA1753" w:rsidRPr="00CA1753" w:rsidRDefault="00CA1753" w:rsidP="00CA1753">
            <w:pPr>
              <w:pStyle w:val="a8"/>
              <w:rPr>
                <w:rFonts w:cs="Times New Roman"/>
                <w:szCs w:val="20"/>
                <w:lang w:eastAsia="ru-RU"/>
              </w:rPr>
            </w:pPr>
            <w:r w:rsidRPr="00CA1753">
              <w:rPr>
                <w:rFonts w:cs="Times New Roman"/>
                <w:szCs w:val="20"/>
              </w:rPr>
              <w:t>108,16</w:t>
            </w:r>
          </w:p>
        </w:tc>
        <w:tc>
          <w:tcPr>
            <w:tcW w:w="955" w:type="dxa"/>
            <w:shd w:val="clear" w:color="000000" w:fill="FFFFFF"/>
            <w:noWrap/>
            <w:vAlign w:val="center"/>
            <w:hideMark/>
          </w:tcPr>
          <w:p w14:paraId="33DC24FF" w14:textId="77777777" w:rsidR="00CA1753" w:rsidRPr="00CA1753" w:rsidRDefault="00CA1753" w:rsidP="00CA1753">
            <w:pPr>
              <w:pStyle w:val="a8"/>
              <w:rPr>
                <w:rFonts w:cs="Times New Roman"/>
                <w:szCs w:val="20"/>
                <w:lang w:eastAsia="ru-RU"/>
              </w:rPr>
            </w:pPr>
            <w:r w:rsidRPr="00CA1753">
              <w:rPr>
                <w:rFonts w:cs="Times New Roman"/>
                <w:szCs w:val="20"/>
              </w:rPr>
              <w:t>1,40</w:t>
            </w:r>
          </w:p>
        </w:tc>
      </w:tr>
      <w:tr w:rsidR="00CA1753" w:rsidRPr="00CA1753" w14:paraId="48FC170A" w14:textId="77777777" w:rsidTr="00CA1753">
        <w:trPr>
          <w:trHeight w:val="20"/>
        </w:trPr>
        <w:tc>
          <w:tcPr>
            <w:tcW w:w="3620" w:type="dxa"/>
            <w:shd w:val="clear" w:color="000000" w:fill="FFFFFF"/>
            <w:noWrap/>
            <w:vAlign w:val="center"/>
            <w:hideMark/>
          </w:tcPr>
          <w:p w14:paraId="29B4E24C" w14:textId="77777777" w:rsidR="00CA1753" w:rsidRPr="00CA1753" w:rsidRDefault="00CA1753" w:rsidP="00CA1753">
            <w:pPr>
              <w:pStyle w:val="a8"/>
              <w:rPr>
                <w:rFonts w:cs="Times New Roman"/>
                <w:szCs w:val="20"/>
                <w:lang w:eastAsia="ru-RU"/>
              </w:rPr>
            </w:pPr>
            <w:r w:rsidRPr="00CA1753">
              <w:rPr>
                <w:rFonts w:cs="Times New Roman"/>
                <w:szCs w:val="20"/>
                <w:lang w:eastAsia="ru-RU"/>
              </w:rPr>
              <w:t>Углерода оксид (Углерод окись; углерод моноокись; угарный газ)</w:t>
            </w:r>
          </w:p>
        </w:tc>
        <w:tc>
          <w:tcPr>
            <w:tcW w:w="954" w:type="dxa"/>
            <w:shd w:val="clear" w:color="000000" w:fill="FFFFFF"/>
            <w:noWrap/>
            <w:vAlign w:val="center"/>
            <w:hideMark/>
          </w:tcPr>
          <w:p w14:paraId="1B5A51D5" w14:textId="77777777" w:rsidR="00CA1753" w:rsidRPr="00CA1753" w:rsidRDefault="00CA1753" w:rsidP="00CA1753">
            <w:pPr>
              <w:pStyle w:val="a8"/>
              <w:rPr>
                <w:rFonts w:cs="Times New Roman"/>
                <w:szCs w:val="20"/>
                <w:lang w:eastAsia="ru-RU"/>
              </w:rPr>
            </w:pPr>
            <w:r w:rsidRPr="00CA1753">
              <w:rPr>
                <w:rFonts w:cs="Times New Roman"/>
                <w:szCs w:val="20"/>
              </w:rPr>
              <w:t>0,04</w:t>
            </w:r>
          </w:p>
        </w:tc>
        <w:tc>
          <w:tcPr>
            <w:tcW w:w="954" w:type="dxa"/>
            <w:shd w:val="clear" w:color="000000" w:fill="FFFFFF"/>
            <w:noWrap/>
            <w:vAlign w:val="center"/>
            <w:hideMark/>
          </w:tcPr>
          <w:p w14:paraId="73021225" w14:textId="77777777" w:rsidR="00CA1753" w:rsidRPr="00CA1753" w:rsidRDefault="00CA1753" w:rsidP="00CA1753">
            <w:pPr>
              <w:pStyle w:val="a8"/>
              <w:rPr>
                <w:rFonts w:cs="Times New Roman"/>
                <w:szCs w:val="20"/>
                <w:lang w:eastAsia="ru-RU"/>
              </w:rPr>
            </w:pPr>
            <w:r w:rsidRPr="00CA1753">
              <w:rPr>
                <w:rFonts w:cs="Times New Roman"/>
                <w:szCs w:val="20"/>
              </w:rPr>
              <w:t>100,88</w:t>
            </w:r>
          </w:p>
        </w:tc>
        <w:tc>
          <w:tcPr>
            <w:tcW w:w="954" w:type="dxa"/>
            <w:shd w:val="clear" w:color="000000" w:fill="FFFFFF"/>
            <w:noWrap/>
            <w:vAlign w:val="center"/>
            <w:hideMark/>
          </w:tcPr>
          <w:p w14:paraId="317F175E" w14:textId="77777777" w:rsidR="00CA1753" w:rsidRPr="00CA1753" w:rsidRDefault="00CA1753" w:rsidP="00CA1753">
            <w:pPr>
              <w:pStyle w:val="a8"/>
              <w:rPr>
                <w:rFonts w:cs="Times New Roman"/>
                <w:szCs w:val="20"/>
                <w:lang w:eastAsia="ru-RU"/>
              </w:rPr>
            </w:pPr>
            <w:r w:rsidRPr="00CA1753">
              <w:rPr>
                <w:rFonts w:cs="Times New Roman"/>
                <w:szCs w:val="20"/>
              </w:rPr>
              <w:t>1,28</w:t>
            </w:r>
          </w:p>
        </w:tc>
        <w:tc>
          <w:tcPr>
            <w:tcW w:w="954" w:type="dxa"/>
            <w:shd w:val="clear" w:color="000000" w:fill="FFFFFF"/>
            <w:noWrap/>
            <w:vAlign w:val="center"/>
            <w:hideMark/>
          </w:tcPr>
          <w:p w14:paraId="73B049C9" w14:textId="77777777" w:rsidR="00CA1753" w:rsidRPr="00CA1753" w:rsidRDefault="00CA1753" w:rsidP="00CA1753">
            <w:pPr>
              <w:pStyle w:val="a8"/>
              <w:rPr>
                <w:rFonts w:cs="Times New Roman"/>
                <w:szCs w:val="20"/>
                <w:lang w:eastAsia="ru-RU"/>
              </w:rPr>
            </w:pPr>
            <w:r w:rsidRPr="00CA1753">
              <w:rPr>
                <w:rFonts w:cs="Times New Roman"/>
                <w:szCs w:val="20"/>
              </w:rPr>
              <w:t>0,04</w:t>
            </w:r>
          </w:p>
        </w:tc>
        <w:tc>
          <w:tcPr>
            <w:tcW w:w="954" w:type="dxa"/>
            <w:shd w:val="clear" w:color="000000" w:fill="FFFFFF"/>
            <w:noWrap/>
            <w:vAlign w:val="center"/>
            <w:hideMark/>
          </w:tcPr>
          <w:p w14:paraId="4D0B9FA7" w14:textId="77777777" w:rsidR="00CA1753" w:rsidRPr="00CA1753" w:rsidRDefault="00CA1753" w:rsidP="00CA1753">
            <w:pPr>
              <w:pStyle w:val="a8"/>
              <w:rPr>
                <w:rFonts w:cs="Times New Roman"/>
                <w:szCs w:val="20"/>
                <w:lang w:eastAsia="ru-RU"/>
              </w:rPr>
            </w:pPr>
            <w:r w:rsidRPr="00CA1753">
              <w:rPr>
                <w:rFonts w:cs="Times New Roman"/>
                <w:szCs w:val="20"/>
              </w:rPr>
              <w:t>108,16</w:t>
            </w:r>
          </w:p>
        </w:tc>
        <w:tc>
          <w:tcPr>
            <w:tcW w:w="955" w:type="dxa"/>
            <w:shd w:val="clear" w:color="000000" w:fill="FFFFFF"/>
            <w:noWrap/>
            <w:vAlign w:val="center"/>
            <w:hideMark/>
          </w:tcPr>
          <w:p w14:paraId="51F8986B" w14:textId="77777777" w:rsidR="00CA1753" w:rsidRPr="00CA1753" w:rsidRDefault="00CA1753" w:rsidP="00CA1753">
            <w:pPr>
              <w:pStyle w:val="a8"/>
              <w:rPr>
                <w:rFonts w:cs="Times New Roman"/>
                <w:szCs w:val="20"/>
                <w:lang w:eastAsia="ru-RU"/>
              </w:rPr>
            </w:pPr>
            <w:r w:rsidRPr="00CA1753">
              <w:rPr>
                <w:rFonts w:cs="Times New Roman"/>
                <w:szCs w:val="20"/>
              </w:rPr>
              <w:t>1,40</w:t>
            </w:r>
          </w:p>
        </w:tc>
      </w:tr>
      <w:tr w:rsidR="00CA1753" w:rsidRPr="00CA1753" w14:paraId="349F24DE" w14:textId="77777777" w:rsidTr="00CA1753">
        <w:trPr>
          <w:trHeight w:val="20"/>
        </w:trPr>
        <w:tc>
          <w:tcPr>
            <w:tcW w:w="3620" w:type="dxa"/>
            <w:shd w:val="clear" w:color="000000" w:fill="FFFFFF"/>
            <w:noWrap/>
            <w:vAlign w:val="center"/>
            <w:hideMark/>
          </w:tcPr>
          <w:p w14:paraId="0A0CB021" w14:textId="77777777" w:rsidR="00CA1753" w:rsidRPr="00CA1753" w:rsidRDefault="00CA1753" w:rsidP="00CA1753">
            <w:pPr>
              <w:pStyle w:val="a8"/>
              <w:rPr>
                <w:rFonts w:cs="Times New Roman"/>
                <w:szCs w:val="20"/>
                <w:lang w:eastAsia="ru-RU"/>
              </w:rPr>
            </w:pPr>
            <w:r w:rsidRPr="00CA1753">
              <w:rPr>
                <w:rFonts w:cs="Times New Roman"/>
                <w:szCs w:val="20"/>
                <w:lang w:eastAsia="ru-RU"/>
              </w:rPr>
              <w:t>Бенз/а/пирен</w:t>
            </w:r>
          </w:p>
        </w:tc>
        <w:tc>
          <w:tcPr>
            <w:tcW w:w="954" w:type="dxa"/>
            <w:shd w:val="clear" w:color="000000" w:fill="FFFFFF"/>
            <w:noWrap/>
            <w:vAlign w:val="center"/>
            <w:hideMark/>
          </w:tcPr>
          <w:p w14:paraId="23CD9F22"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225E9739" w14:textId="77777777" w:rsidR="00CA1753" w:rsidRPr="00CA1753" w:rsidRDefault="00CA1753" w:rsidP="00CA1753">
            <w:pPr>
              <w:pStyle w:val="a8"/>
              <w:rPr>
                <w:rFonts w:cs="Times New Roman"/>
                <w:szCs w:val="20"/>
                <w:lang w:eastAsia="ru-RU"/>
              </w:rPr>
            </w:pPr>
            <w:r w:rsidRPr="00CA1753">
              <w:rPr>
                <w:rFonts w:cs="Times New Roman"/>
                <w:szCs w:val="20"/>
              </w:rPr>
              <w:t>100,88</w:t>
            </w:r>
          </w:p>
        </w:tc>
        <w:tc>
          <w:tcPr>
            <w:tcW w:w="954" w:type="dxa"/>
            <w:shd w:val="clear" w:color="000000" w:fill="FFFFFF"/>
            <w:noWrap/>
            <w:vAlign w:val="center"/>
            <w:hideMark/>
          </w:tcPr>
          <w:p w14:paraId="21DC1E35" w14:textId="77777777" w:rsidR="00CA1753" w:rsidRPr="00CA1753" w:rsidRDefault="00CA1753" w:rsidP="00CA1753">
            <w:pPr>
              <w:pStyle w:val="a8"/>
              <w:rPr>
                <w:rFonts w:cs="Times New Roman"/>
                <w:szCs w:val="20"/>
                <w:lang w:eastAsia="ru-RU"/>
              </w:rPr>
            </w:pPr>
            <w:r w:rsidRPr="00CA1753">
              <w:rPr>
                <w:rFonts w:cs="Times New Roman"/>
                <w:szCs w:val="20"/>
              </w:rPr>
              <w:t>1,28</w:t>
            </w:r>
          </w:p>
        </w:tc>
        <w:tc>
          <w:tcPr>
            <w:tcW w:w="954" w:type="dxa"/>
            <w:shd w:val="clear" w:color="000000" w:fill="FFFFFF"/>
            <w:noWrap/>
            <w:vAlign w:val="center"/>
            <w:hideMark/>
          </w:tcPr>
          <w:p w14:paraId="147F8916"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7BBABC73" w14:textId="77777777" w:rsidR="00CA1753" w:rsidRPr="00CA1753" w:rsidRDefault="00CA1753" w:rsidP="00CA1753">
            <w:pPr>
              <w:pStyle w:val="a8"/>
              <w:rPr>
                <w:rFonts w:cs="Times New Roman"/>
                <w:szCs w:val="20"/>
                <w:lang w:eastAsia="ru-RU"/>
              </w:rPr>
            </w:pPr>
            <w:r w:rsidRPr="00CA1753">
              <w:rPr>
                <w:rFonts w:cs="Times New Roman"/>
                <w:szCs w:val="20"/>
              </w:rPr>
              <w:t>108,16</w:t>
            </w:r>
          </w:p>
        </w:tc>
        <w:tc>
          <w:tcPr>
            <w:tcW w:w="955" w:type="dxa"/>
            <w:shd w:val="clear" w:color="000000" w:fill="FFFFFF"/>
            <w:noWrap/>
            <w:vAlign w:val="center"/>
            <w:hideMark/>
          </w:tcPr>
          <w:p w14:paraId="45DC6F1A" w14:textId="77777777" w:rsidR="00CA1753" w:rsidRPr="00CA1753" w:rsidRDefault="00CA1753" w:rsidP="00CA1753">
            <w:pPr>
              <w:pStyle w:val="a8"/>
              <w:rPr>
                <w:rFonts w:cs="Times New Roman"/>
                <w:szCs w:val="20"/>
                <w:lang w:eastAsia="ru-RU"/>
              </w:rPr>
            </w:pPr>
            <w:r w:rsidRPr="00CA1753">
              <w:rPr>
                <w:rFonts w:cs="Times New Roman"/>
                <w:szCs w:val="20"/>
              </w:rPr>
              <w:t>1,40</w:t>
            </w:r>
          </w:p>
        </w:tc>
      </w:tr>
      <w:tr w:rsidR="00CA1753" w:rsidRPr="00CA1753" w14:paraId="09E55A25" w14:textId="77777777" w:rsidTr="00CA1753">
        <w:trPr>
          <w:trHeight w:val="20"/>
        </w:trPr>
        <w:tc>
          <w:tcPr>
            <w:tcW w:w="9345" w:type="dxa"/>
            <w:gridSpan w:val="7"/>
            <w:shd w:val="clear" w:color="000000" w:fill="FFFFFF"/>
            <w:noWrap/>
            <w:vAlign w:val="center"/>
            <w:hideMark/>
          </w:tcPr>
          <w:p w14:paraId="4E50B966" w14:textId="40E137B6" w:rsidR="00CA1753" w:rsidRPr="00CA1753" w:rsidRDefault="00CA1753" w:rsidP="00CA1753">
            <w:pPr>
              <w:pStyle w:val="a8"/>
              <w:rPr>
                <w:rFonts w:cs="Times New Roman"/>
                <w:b/>
                <w:bCs/>
                <w:szCs w:val="20"/>
                <w:lang w:eastAsia="ru-RU"/>
              </w:rPr>
            </w:pPr>
            <w:r w:rsidRPr="00CA1753">
              <w:rPr>
                <w:rFonts w:cs="Times New Roman"/>
                <w:b/>
                <w:bCs/>
                <w:szCs w:val="20"/>
                <w:lang w:eastAsia="ru-RU"/>
              </w:rPr>
              <w:t>Котельная д. Келози</w:t>
            </w:r>
          </w:p>
        </w:tc>
      </w:tr>
      <w:tr w:rsidR="00CA1753" w:rsidRPr="00CA1753" w14:paraId="4DF03161" w14:textId="77777777" w:rsidTr="00CA1753">
        <w:trPr>
          <w:trHeight w:val="20"/>
        </w:trPr>
        <w:tc>
          <w:tcPr>
            <w:tcW w:w="3620" w:type="dxa"/>
            <w:shd w:val="clear" w:color="000000" w:fill="FFFFFF"/>
            <w:noWrap/>
            <w:vAlign w:val="center"/>
            <w:hideMark/>
          </w:tcPr>
          <w:p w14:paraId="3EBFF9FC" w14:textId="77777777" w:rsidR="00CA1753" w:rsidRPr="00CA1753" w:rsidRDefault="00CA1753" w:rsidP="00CA1753">
            <w:pPr>
              <w:pStyle w:val="a8"/>
              <w:rPr>
                <w:rFonts w:cs="Times New Roman"/>
                <w:szCs w:val="20"/>
                <w:lang w:eastAsia="ru-RU"/>
              </w:rPr>
            </w:pPr>
            <w:r w:rsidRPr="00CA1753">
              <w:rPr>
                <w:rFonts w:cs="Times New Roman"/>
                <w:color w:val="FF0000"/>
                <w:szCs w:val="20"/>
                <w:lang w:eastAsia="ru-RU"/>
              </w:rPr>
              <w:t>Азота диоксид (Двуокись азота; пероксид азота)</w:t>
            </w:r>
          </w:p>
        </w:tc>
        <w:tc>
          <w:tcPr>
            <w:tcW w:w="954" w:type="dxa"/>
            <w:shd w:val="clear" w:color="000000" w:fill="FFFFFF"/>
            <w:noWrap/>
            <w:vAlign w:val="center"/>
            <w:hideMark/>
          </w:tcPr>
          <w:p w14:paraId="65E60964" w14:textId="77777777" w:rsidR="00CA1753" w:rsidRPr="00CA1753" w:rsidRDefault="00CA1753" w:rsidP="00CA1753">
            <w:pPr>
              <w:pStyle w:val="a8"/>
              <w:rPr>
                <w:rFonts w:cs="Times New Roman"/>
                <w:szCs w:val="20"/>
                <w:lang w:eastAsia="ru-RU"/>
              </w:rPr>
            </w:pPr>
            <w:r w:rsidRPr="00CA1753">
              <w:rPr>
                <w:rFonts w:cs="Times New Roman"/>
                <w:color w:val="FF0000"/>
                <w:szCs w:val="20"/>
              </w:rPr>
              <w:t>0,68</w:t>
            </w:r>
          </w:p>
        </w:tc>
        <w:tc>
          <w:tcPr>
            <w:tcW w:w="954" w:type="dxa"/>
            <w:shd w:val="clear" w:color="000000" w:fill="FFFFFF"/>
            <w:noWrap/>
            <w:vAlign w:val="center"/>
            <w:hideMark/>
          </w:tcPr>
          <w:p w14:paraId="45034128" w14:textId="77777777" w:rsidR="00CA1753" w:rsidRPr="00CA1753" w:rsidRDefault="00CA1753" w:rsidP="00CA1753">
            <w:pPr>
              <w:pStyle w:val="a8"/>
              <w:rPr>
                <w:rFonts w:cs="Times New Roman"/>
                <w:szCs w:val="20"/>
                <w:lang w:eastAsia="ru-RU"/>
              </w:rPr>
            </w:pPr>
            <w:r w:rsidRPr="00CA1753">
              <w:rPr>
                <w:rFonts w:cs="Times New Roman"/>
                <w:color w:val="FF0000"/>
                <w:szCs w:val="20"/>
              </w:rPr>
              <w:t>202,85</w:t>
            </w:r>
          </w:p>
        </w:tc>
        <w:tc>
          <w:tcPr>
            <w:tcW w:w="954" w:type="dxa"/>
            <w:shd w:val="clear" w:color="000000" w:fill="FFFFFF"/>
            <w:noWrap/>
            <w:vAlign w:val="center"/>
            <w:hideMark/>
          </w:tcPr>
          <w:p w14:paraId="28E770BA" w14:textId="77777777" w:rsidR="00CA1753" w:rsidRPr="00CA1753" w:rsidRDefault="00CA1753" w:rsidP="00CA1753">
            <w:pPr>
              <w:pStyle w:val="a8"/>
              <w:rPr>
                <w:rFonts w:cs="Times New Roman"/>
                <w:szCs w:val="20"/>
                <w:lang w:eastAsia="ru-RU"/>
              </w:rPr>
            </w:pPr>
            <w:r w:rsidRPr="00CA1753">
              <w:rPr>
                <w:rFonts w:cs="Times New Roman"/>
                <w:color w:val="FF0000"/>
                <w:szCs w:val="20"/>
              </w:rPr>
              <w:t>1,60</w:t>
            </w:r>
          </w:p>
        </w:tc>
        <w:tc>
          <w:tcPr>
            <w:tcW w:w="954" w:type="dxa"/>
            <w:shd w:val="clear" w:color="000000" w:fill="FFFFFF"/>
            <w:noWrap/>
            <w:vAlign w:val="center"/>
            <w:hideMark/>
          </w:tcPr>
          <w:p w14:paraId="51DC5733" w14:textId="77777777" w:rsidR="00CA1753" w:rsidRPr="00CA1753" w:rsidRDefault="00CA1753" w:rsidP="00CA1753">
            <w:pPr>
              <w:pStyle w:val="a8"/>
              <w:rPr>
                <w:rFonts w:cs="Times New Roman"/>
                <w:szCs w:val="20"/>
                <w:lang w:eastAsia="ru-RU"/>
              </w:rPr>
            </w:pPr>
            <w:r w:rsidRPr="00CA1753">
              <w:rPr>
                <w:rFonts w:cs="Times New Roman"/>
                <w:color w:val="FF0000"/>
                <w:szCs w:val="20"/>
              </w:rPr>
              <w:t>0,61</w:t>
            </w:r>
          </w:p>
        </w:tc>
        <w:tc>
          <w:tcPr>
            <w:tcW w:w="954" w:type="dxa"/>
            <w:shd w:val="clear" w:color="000000" w:fill="FFFFFF"/>
            <w:noWrap/>
            <w:vAlign w:val="center"/>
            <w:hideMark/>
          </w:tcPr>
          <w:p w14:paraId="0D0A323F" w14:textId="77777777" w:rsidR="00CA1753" w:rsidRPr="00CA1753" w:rsidRDefault="00CA1753" w:rsidP="00CA1753">
            <w:pPr>
              <w:pStyle w:val="a8"/>
              <w:rPr>
                <w:rFonts w:cs="Times New Roman"/>
                <w:szCs w:val="20"/>
                <w:lang w:eastAsia="ru-RU"/>
              </w:rPr>
            </w:pPr>
            <w:r w:rsidRPr="00CA1753">
              <w:rPr>
                <w:rFonts w:cs="Times New Roman"/>
                <w:color w:val="FF0000"/>
                <w:szCs w:val="20"/>
              </w:rPr>
              <w:t>217,99</w:t>
            </w:r>
          </w:p>
        </w:tc>
        <w:tc>
          <w:tcPr>
            <w:tcW w:w="955" w:type="dxa"/>
            <w:shd w:val="clear" w:color="000000" w:fill="FFFFFF"/>
            <w:noWrap/>
            <w:vAlign w:val="center"/>
            <w:hideMark/>
          </w:tcPr>
          <w:p w14:paraId="5B3651E2" w14:textId="77777777" w:rsidR="00CA1753" w:rsidRPr="00CA1753" w:rsidRDefault="00CA1753" w:rsidP="00CA1753">
            <w:pPr>
              <w:pStyle w:val="a8"/>
              <w:rPr>
                <w:rFonts w:cs="Times New Roman"/>
                <w:szCs w:val="20"/>
                <w:lang w:eastAsia="ru-RU"/>
              </w:rPr>
            </w:pPr>
            <w:r w:rsidRPr="00CA1753">
              <w:rPr>
                <w:rFonts w:cs="Times New Roman"/>
                <w:color w:val="FF0000"/>
                <w:szCs w:val="20"/>
              </w:rPr>
              <w:t>1,75</w:t>
            </w:r>
          </w:p>
        </w:tc>
      </w:tr>
      <w:tr w:rsidR="00CA1753" w:rsidRPr="00CA1753" w14:paraId="64435A94" w14:textId="77777777" w:rsidTr="00CA1753">
        <w:trPr>
          <w:trHeight w:val="20"/>
        </w:trPr>
        <w:tc>
          <w:tcPr>
            <w:tcW w:w="3620" w:type="dxa"/>
            <w:shd w:val="clear" w:color="000000" w:fill="FFFFFF"/>
            <w:noWrap/>
            <w:vAlign w:val="center"/>
            <w:hideMark/>
          </w:tcPr>
          <w:p w14:paraId="12A32DC2" w14:textId="77777777" w:rsidR="00CA1753" w:rsidRPr="00CA1753" w:rsidRDefault="00CA1753" w:rsidP="00CA1753">
            <w:pPr>
              <w:pStyle w:val="a8"/>
              <w:rPr>
                <w:rFonts w:cs="Times New Roman"/>
                <w:szCs w:val="20"/>
                <w:lang w:eastAsia="ru-RU"/>
              </w:rPr>
            </w:pPr>
            <w:r w:rsidRPr="00CA1753">
              <w:rPr>
                <w:rFonts w:cs="Times New Roman"/>
                <w:szCs w:val="20"/>
                <w:lang w:eastAsia="ru-RU"/>
              </w:rPr>
              <w:t>Азот (II) оксид (Азот монооксид)</w:t>
            </w:r>
          </w:p>
        </w:tc>
        <w:tc>
          <w:tcPr>
            <w:tcW w:w="954" w:type="dxa"/>
            <w:shd w:val="clear" w:color="000000" w:fill="FFFFFF"/>
            <w:noWrap/>
            <w:vAlign w:val="center"/>
            <w:hideMark/>
          </w:tcPr>
          <w:p w14:paraId="191F24F3" w14:textId="77777777" w:rsidR="00CA1753" w:rsidRPr="00CA1753" w:rsidRDefault="00CA1753" w:rsidP="00CA1753">
            <w:pPr>
              <w:pStyle w:val="a8"/>
              <w:rPr>
                <w:rFonts w:cs="Times New Roman"/>
                <w:szCs w:val="20"/>
                <w:lang w:eastAsia="ru-RU"/>
              </w:rPr>
            </w:pPr>
            <w:r w:rsidRPr="00CA1753">
              <w:rPr>
                <w:rFonts w:cs="Times New Roman"/>
                <w:szCs w:val="20"/>
              </w:rPr>
              <w:t>0,06</w:t>
            </w:r>
          </w:p>
        </w:tc>
        <w:tc>
          <w:tcPr>
            <w:tcW w:w="954" w:type="dxa"/>
            <w:shd w:val="clear" w:color="000000" w:fill="FFFFFF"/>
            <w:noWrap/>
            <w:vAlign w:val="center"/>
            <w:hideMark/>
          </w:tcPr>
          <w:p w14:paraId="5AD93DF7" w14:textId="77777777" w:rsidR="00CA1753" w:rsidRPr="00CA1753" w:rsidRDefault="00CA1753" w:rsidP="00CA1753">
            <w:pPr>
              <w:pStyle w:val="a8"/>
              <w:rPr>
                <w:rFonts w:cs="Times New Roman"/>
                <w:szCs w:val="20"/>
                <w:lang w:eastAsia="ru-RU"/>
              </w:rPr>
            </w:pPr>
            <w:r w:rsidRPr="00CA1753">
              <w:rPr>
                <w:rFonts w:cs="Times New Roman"/>
                <w:szCs w:val="20"/>
              </w:rPr>
              <w:t>202,85</w:t>
            </w:r>
          </w:p>
        </w:tc>
        <w:tc>
          <w:tcPr>
            <w:tcW w:w="954" w:type="dxa"/>
            <w:shd w:val="clear" w:color="000000" w:fill="FFFFFF"/>
            <w:noWrap/>
            <w:vAlign w:val="center"/>
            <w:hideMark/>
          </w:tcPr>
          <w:p w14:paraId="5B2B15B4" w14:textId="77777777" w:rsidR="00CA1753" w:rsidRPr="00CA1753" w:rsidRDefault="00CA1753" w:rsidP="00CA1753">
            <w:pPr>
              <w:pStyle w:val="a8"/>
              <w:rPr>
                <w:rFonts w:cs="Times New Roman"/>
                <w:szCs w:val="20"/>
                <w:lang w:eastAsia="ru-RU"/>
              </w:rPr>
            </w:pPr>
            <w:r w:rsidRPr="00CA1753">
              <w:rPr>
                <w:rFonts w:cs="Times New Roman"/>
                <w:szCs w:val="20"/>
              </w:rPr>
              <w:t>1,60</w:t>
            </w:r>
          </w:p>
        </w:tc>
        <w:tc>
          <w:tcPr>
            <w:tcW w:w="954" w:type="dxa"/>
            <w:shd w:val="clear" w:color="000000" w:fill="FFFFFF"/>
            <w:noWrap/>
            <w:vAlign w:val="center"/>
            <w:hideMark/>
          </w:tcPr>
          <w:p w14:paraId="1EEC8697" w14:textId="77777777" w:rsidR="00CA1753" w:rsidRPr="00CA1753" w:rsidRDefault="00CA1753" w:rsidP="00CA1753">
            <w:pPr>
              <w:pStyle w:val="a8"/>
              <w:rPr>
                <w:rFonts w:cs="Times New Roman"/>
                <w:szCs w:val="20"/>
                <w:lang w:eastAsia="ru-RU"/>
              </w:rPr>
            </w:pPr>
            <w:r w:rsidRPr="00CA1753">
              <w:rPr>
                <w:rFonts w:cs="Times New Roman"/>
                <w:szCs w:val="20"/>
              </w:rPr>
              <w:t>0,05</w:t>
            </w:r>
          </w:p>
        </w:tc>
        <w:tc>
          <w:tcPr>
            <w:tcW w:w="954" w:type="dxa"/>
            <w:shd w:val="clear" w:color="000000" w:fill="FFFFFF"/>
            <w:noWrap/>
            <w:vAlign w:val="center"/>
            <w:hideMark/>
          </w:tcPr>
          <w:p w14:paraId="72F40D6B" w14:textId="77777777" w:rsidR="00CA1753" w:rsidRPr="00CA1753" w:rsidRDefault="00CA1753" w:rsidP="00CA1753">
            <w:pPr>
              <w:pStyle w:val="a8"/>
              <w:rPr>
                <w:rFonts w:cs="Times New Roman"/>
                <w:szCs w:val="20"/>
                <w:lang w:eastAsia="ru-RU"/>
              </w:rPr>
            </w:pPr>
            <w:r w:rsidRPr="00CA1753">
              <w:rPr>
                <w:rFonts w:cs="Times New Roman"/>
                <w:szCs w:val="20"/>
              </w:rPr>
              <w:t>217,99</w:t>
            </w:r>
          </w:p>
        </w:tc>
        <w:tc>
          <w:tcPr>
            <w:tcW w:w="955" w:type="dxa"/>
            <w:shd w:val="clear" w:color="000000" w:fill="FFFFFF"/>
            <w:noWrap/>
            <w:vAlign w:val="center"/>
            <w:hideMark/>
          </w:tcPr>
          <w:p w14:paraId="17B3B56A" w14:textId="77777777" w:rsidR="00CA1753" w:rsidRPr="00CA1753" w:rsidRDefault="00CA1753" w:rsidP="00CA1753">
            <w:pPr>
              <w:pStyle w:val="a8"/>
              <w:rPr>
                <w:rFonts w:cs="Times New Roman"/>
                <w:szCs w:val="20"/>
                <w:lang w:eastAsia="ru-RU"/>
              </w:rPr>
            </w:pPr>
            <w:r w:rsidRPr="00CA1753">
              <w:rPr>
                <w:rFonts w:cs="Times New Roman"/>
                <w:szCs w:val="20"/>
              </w:rPr>
              <w:t>1,75</w:t>
            </w:r>
          </w:p>
        </w:tc>
      </w:tr>
      <w:tr w:rsidR="00CA1753" w:rsidRPr="00CA1753" w14:paraId="20D02F35" w14:textId="77777777" w:rsidTr="00CA1753">
        <w:trPr>
          <w:trHeight w:val="20"/>
        </w:trPr>
        <w:tc>
          <w:tcPr>
            <w:tcW w:w="3620" w:type="dxa"/>
            <w:shd w:val="clear" w:color="000000" w:fill="FFFFFF"/>
            <w:noWrap/>
            <w:vAlign w:val="center"/>
            <w:hideMark/>
          </w:tcPr>
          <w:p w14:paraId="06F6CD04" w14:textId="77777777" w:rsidR="00CA1753" w:rsidRPr="00CA1753" w:rsidRDefault="00CA1753" w:rsidP="00CA1753">
            <w:pPr>
              <w:pStyle w:val="a8"/>
              <w:rPr>
                <w:rFonts w:cs="Times New Roman"/>
                <w:szCs w:val="20"/>
                <w:lang w:eastAsia="ru-RU"/>
              </w:rPr>
            </w:pPr>
            <w:r w:rsidRPr="00CA1753">
              <w:rPr>
                <w:rFonts w:cs="Times New Roman"/>
                <w:szCs w:val="20"/>
                <w:lang w:eastAsia="ru-RU"/>
              </w:rPr>
              <w:t>Углерода оксид (Углерод окись; углерод моноокись; угарный газ)</w:t>
            </w:r>
          </w:p>
        </w:tc>
        <w:tc>
          <w:tcPr>
            <w:tcW w:w="954" w:type="dxa"/>
            <w:shd w:val="clear" w:color="000000" w:fill="FFFFFF"/>
            <w:noWrap/>
            <w:vAlign w:val="center"/>
            <w:hideMark/>
          </w:tcPr>
          <w:p w14:paraId="4523BF7C" w14:textId="77777777" w:rsidR="00CA1753" w:rsidRPr="00CA1753" w:rsidRDefault="00CA1753" w:rsidP="00CA1753">
            <w:pPr>
              <w:pStyle w:val="a8"/>
              <w:rPr>
                <w:rFonts w:cs="Times New Roman"/>
                <w:szCs w:val="20"/>
                <w:lang w:eastAsia="ru-RU"/>
              </w:rPr>
            </w:pPr>
            <w:r w:rsidRPr="00CA1753">
              <w:rPr>
                <w:rFonts w:cs="Times New Roman"/>
                <w:szCs w:val="20"/>
              </w:rPr>
              <w:t>0,05</w:t>
            </w:r>
          </w:p>
        </w:tc>
        <w:tc>
          <w:tcPr>
            <w:tcW w:w="954" w:type="dxa"/>
            <w:shd w:val="clear" w:color="000000" w:fill="FFFFFF"/>
            <w:noWrap/>
            <w:vAlign w:val="center"/>
            <w:hideMark/>
          </w:tcPr>
          <w:p w14:paraId="0775D842" w14:textId="77777777" w:rsidR="00CA1753" w:rsidRPr="00CA1753" w:rsidRDefault="00CA1753" w:rsidP="00CA1753">
            <w:pPr>
              <w:pStyle w:val="a8"/>
              <w:rPr>
                <w:rFonts w:cs="Times New Roman"/>
                <w:szCs w:val="20"/>
                <w:lang w:eastAsia="ru-RU"/>
              </w:rPr>
            </w:pPr>
            <w:r w:rsidRPr="00CA1753">
              <w:rPr>
                <w:rFonts w:cs="Times New Roman"/>
                <w:szCs w:val="20"/>
              </w:rPr>
              <w:t>202,85</w:t>
            </w:r>
          </w:p>
        </w:tc>
        <w:tc>
          <w:tcPr>
            <w:tcW w:w="954" w:type="dxa"/>
            <w:shd w:val="clear" w:color="000000" w:fill="FFFFFF"/>
            <w:noWrap/>
            <w:vAlign w:val="center"/>
            <w:hideMark/>
          </w:tcPr>
          <w:p w14:paraId="4EF61825" w14:textId="77777777" w:rsidR="00CA1753" w:rsidRPr="00CA1753" w:rsidRDefault="00CA1753" w:rsidP="00CA1753">
            <w:pPr>
              <w:pStyle w:val="a8"/>
              <w:rPr>
                <w:rFonts w:cs="Times New Roman"/>
                <w:szCs w:val="20"/>
                <w:lang w:eastAsia="ru-RU"/>
              </w:rPr>
            </w:pPr>
            <w:r w:rsidRPr="00CA1753">
              <w:rPr>
                <w:rFonts w:cs="Times New Roman"/>
                <w:szCs w:val="20"/>
              </w:rPr>
              <w:t>1,60</w:t>
            </w:r>
          </w:p>
        </w:tc>
        <w:tc>
          <w:tcPr>
            <w:tcW w:w="954" w:type="dxa"/>
            <w:shd w:val="clear" w:color="000000" w:fill="FFFFFF"/>
            <w:noWrap/>
            <w:vAlign w:val="center"/>
            <w:hideMark/>
          </w:tcPr>
          <w:p w14:paraId="520917CF" w14:textId="77777777" w:rsidR="00CA1753" w:rsidRPr="00CA1753" w:rsidRDefault="00CA1753" w:rsidP="00CA1753">
            <w:pPr>
              <w:pStyle w:val="a8"/>
              <w:rPr>
                <w:rFonts w:cs="Times New Roman"/>
                <w:szCs w:val="20"/>
                <w:lang w:eastAsia="ru-RU"/>
              </w:rPr>
            </w:pPr>
            <w:r w:rsidRPr="00CA1753">
              <w:rPr>
                <w:rFonts w:cs="Times New Roman"/>
                <w:szCs w:val="20"/>
              </w:rPr>
              <w:t>0,04</w:t>
            </w:r>
          </w:p>
        </w:tc>
        <w:tc>
          <w:tcPr>
            <w:tcW w:w="954" w:type="dxa"/>
            <w:shd w:val="clear" w:color="000000" w:fill="FFFFFF"/>
            <w:noWrap/>
            <w:vAlign w:val="center"/>
            <w:hideMark/>
          </w:tcPr>
          <w:p w14:paraId="41E34E45" w14:textId="77777777" w:rsidR="00CA1753" w:rsidRPr="00CA1753" w:rsidRDefault="00CA1753" w:rsidP="00CA1753">
            <w:pPr>
              <w:pStyle w:val="a8"/>
              <w:rPr>
                <w:rFonts w:cs="Times New Roman"/>
                <w:szCs w:val="20"/>
                <w:lang w:eastAsia="ru-RU"/>
              </w:rPr>
            </w:pPr>
            <w:r w:rsidRPr="00CA1753">
              <w:rPr>
                <w:rFonts w:cs="Times New Roman"/>
                <w:szCs w:val="20"/>
              </w:rPr>
              <w:t>217,99</w:t>
            </w:r>
          </w:p>
        </w:tc>
        <w:tc>
          <w:tcPr>
            <w:tcW w:w="955" w:type="dxa"/>
            <w:shd w:val="clear" w:color="000000" w:fill="FFFFFF"/>
            <w:noWrap/>
            <w:vAlign w:val="center"/>
            <w:hideMark/>
          </w:tcPr>
          <w:p w14:paraId="483E8063" w14:textId="77777777" w:rsidR="00CA1753" w:rsidRPr="00CA1753" w:rsidRDefault="00CA1753" w:rsidP="00CA1753">
            <w:pPr>
              <w:pStyle w:val="a8"/>
              <w:rPr>
                <w:rFonts w:cs="Times New Roman"/>
                <w:szCs w:val="20"/>
                <w:lang w:eastAsia="ru-RU"/>
              </w:rPr>
            </w:pPr>
            <w:r w:rsidRPr="00CA1753">
              <w:rPr>
                <w:rFonts w:cs="Times New Roman"/>
                <w:szCs w:val="20"/>
              </w:rPr>
              <w:t>1,75</w:t>
            </w:r>
          </w:p>
        </w:tc>
      </w:tr>
      <w:tr w:rsidR="00CA1753" w:rsidRPr="00CA1753" w14:paraId="4F6BB981" w14:textId="77777777" w:rsidTr="00CA1753">
        <w:trPr>
          <w:trHeight w:val="20"/>
        </w:trPr>
        <w:tc>
          <w:tcPr>
            <w:tcW w:w="3620" w:type="dxa"/>
            <w:shd w:val="clear" w:color="000000" w:fill="FFFFFF"/>
            <w:noWrap/>
            <w:vAlign w:val="center"/>
            <w:hideMark/>
          </w:tcPr>
          <w:p w14:paraId="6DAFC48A" w14:textId="77777777" w:rsidR="00CA1753" w:rsidRPr="00CA1753" w:rsidRDefault="00CA1753" w:rsidP="00CA1753">
            <w:pPr>
              <w:pStyle w:val="a8"/>
              <w:rPr>
                <w:rFonts w:cs="Times New Roman"/>
                <w:szCs w:val="20"/>
                <w:lang w:eastAsia="ru-RU"/>
              </w:rPr>
            </w:pPr>
            <w:r w:rsidRPr="00CA1753">
              <w:rPr>
                <w:rFonts w:cs="Times New Roman"/>
                <w:szCs w:val="20"/>
                <w:lang w:eastAsia="ru-RU"/>
              </w:rPr>
              <w:t>Бенз/а/пирен</w:t>
            </w:r>
          </w:p>
        </w:tc>
        <w:tc>
          <w:tcPr>
            <w:tcW w:w="954" w:type="dxa"/>
            <w:shd w:val="clear" w:color="000000" w:fill="FFFFFF"/>
            <w:noWrap/>
            <w:vAlign w:val="center"/>
            <w:hideMark/>
          </w:tcPr>
          <w:p w14:paraId="0B13DC7F"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13FE9914" w14:textId="77777777" w:rsidR="00CA1753" w:rsidRPr="00CA1753" w:rsidRDefault="00CA1753" w:rsidP="00CA1753">
            <w:pPr>
              <w:pStyle w:val="a8"/>
              <w:rPr>
                <w:rFonts w:cs="Times New Roman"/>
                <w:szCs w:val="20"/>
                <w:lang w:eastAsia="ru-RU"/>
              </w:rPr>
            </w:pPr>
            <w:r w:rsidRPr="00CA1753">
              <w:rPr>
                <w:rFonts w:cs="Times New Roman"/>
                <w:szCs w:val="20"/>
              </w:rPr>
              <w:t>202,85</w:t>
            </w:r>
          </w:p>
        </w:tc>
        <w:tc>
          <w:tcPr>
            <w:tcW w:w="954" w:type="dxa"/>
            <w:shd w:val="clear" w:color="000000" w:fill="FFFFFF"/>
            <w:noWrap/>
            <w:vAlign w:val="center"/>
            <w:hideMark/>
          </w:tcPr>
          <w:p w14:paraId="29435CCC" w14:textId="77777777" w:rsidR="00CA1753" w:rsidRPr="00CA1753" w:rsidRDefault="00CA1753" w:rsidP="00CA1753">
            <w:pPr>
              <w:pStyle w:val="a8"/>
              <w:rPr>
                <w:rFonts w:cs="Times New Roman"/>
                <w:szCs w:val="20"/>
                <w:lang w:eastAsia="ru-RU"/>
              </w:rPr>
            </w:pPr>
            <w:r w:rsidRPr="00CA1753">
              <w:rPr>
                <w:rFonts w:cs="Times New Roman"/>
                <w:szCs w:val="20"/>
              </w:rPr>
              <w:t>1,60</w:t>
            </w:r>
          </w:p>
        </w:tc>
        <w:tc>
          <w:tcPr>
            <w:tcW w:w="954" w:type="dxa"/>
            <w:shd w:val="clear" w:color="000000" w:fill="FFFFFF"/>
            <w:noWrap/>
            <w:vAlign w:val="center"/>
            <w:hideMark/>
          </w:tcPr>
          <w:p w14:paraId="184BD15C"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2FAB6255" w14:textId="77777777" w:rsidR="00CA1753" w:rsidRPr="00CA1753" w:rsidRDefault="00CA1753" w:rsidP="00CA1753">
            <w:pPr>
              <w:pStyle w:val="a8"/>
              <w:rPr>
                <w:rFonts w:cs="Times New Roman"/>
                <w:szCs w:val="20"/>
                <w:lang w:eastAsia="ru-RU"/>
              </w:rPr>
            </w:pPr>
            <w:r w:rsidRPr="00CA1753">
              <w:rPr>
                <w:rFonts w:cs="Times New Roman"/>
                <w:szCs w:val="20"/>
              </w:rPr>
              <w:t>217,99</w:t>
            </w:r>
          </w:p>
        </w:tc>
        <w:tc>
          <w:tcPr>
            <w:tcW w:w="955" w:type="dxa"/>
            <w:shd w:val="clear" w:color="000000" w:fill="FFFFFF"/>
            <w:noWrap/>
            <w:vAlign w:val="center"/>
            <w:hideMark/>
          </w:tcPr>
          <w:p w14:paraId="5CE81B49" w14:textId="77777777" w:rsidR="00CA1753" w:rsidRPr="00CA1753" w:rsidRDefault="00CA1753" w:rsidP="00CA1753">
            <w:pPr>
              <w:pStyle w:val="a8"/>
              <w:rPr>
                <w:rFonts w:cs="Times New Roman"/>
                <w:szCs w:val="20"/>
                <w:lang w:eastAsia="ru-RU"/>
              </w:rPr>
            </w:pPr>
            <w:r w:rsidRPr="00CA1753">
              <w:rPr>
                <w:rFonts w:cs="Times New Roman"/>
                <w:szCs w:val="20"/>
              </w:rPr>
              <w:t>1,75</w:t>
            </w:r>
          </w:p>
        </w:tc>
      </w:tr>
      <w:tr w:rsidR="00CA1753" w:rsidRPr="00CA1753" w14:paraId="0391745E" w14:textId="77777777" w:rsidTr="00CA1753">
        <w:trPr>
          <w:trHeight w:val="20"/>
        </w:trPr>
        <w:tc>
          <w:tcPr>
            <w:tcW w:w="3620" w:type="dxa"/>
            <w:shd w:val="clear" w:color="000000" w:fill="FFFFFF"/>
            <w:noWrap/>
            <w:vAlign w:val="center"/>
            <w:hideMark/>
          </w:tcPr>
          <w:p w14:paraId="72B8589C" w14:textId="77777777" w:rsidR="00CA1753" w:rsidRPr="00CA1753" w:rsidRDefault="00CA1753" w:rsidP="00CA1753">
            <w:pPr>
              <w:pStyle w:val="a8"/>
              <w:rPr>
                <w:rFonts w:cs="Times New Roman"/>
                <w:szCs w:val="20"/>
                <w:lang w:eastAsia="ru-RU"/>
              </w:rPr>
            </w:pPr>
            <w:r w:rsidRPr="00CA1753">
              <w:rPr>
                <w:rFonts w:cs="Times New Roman"/>
                <w:szCs w:val="20"/>
                <w:lang w:eastAsia="ru-RU"/>
              </w:rPr>
              <w:t>БМК Витино</w:t>
            </w:r>
            <w:r w:rsidRPr="00CA1753">
              <w:rPr>
                <w:rFonts w:cs="Times New Roman"/>
                <w:szCs w:val="20"/>
                <w:lang w:eastAsia="ru-RU"/>
              </w:rPr>
              <w:tab/>
            </w:r>
            <w:r w:rsidRPr="00CA1753">
              <w:rPr>
                <w:rFonts w:cs="Times New Roman"/>
                <w:szCs w:val="20"/>
                <w:lang w:eastAsia="ru-RU"/>
              </w:rPr>
              <w:tab/>
            </w:r>
            <w:r w:rsidRPr="00CA1753">
              <w:rPr>
                <w:rFonts w:cs="Times New Roman"/>
                <w:szCs w:val="20"/>
                <w:lang w:eastAsia="ru-RU"/>
              </w:rPr>
              <w:tab/>
            </w:r>
          </w:p>
        </w:tc>
        <w:tc>
          <w:tcPr>
            <w:tcW w:w="954" w:type="dxa"/>
            <w:shd w:val="clear" w:color="000000" w:fill="FFFFFF"/>
            <w:noWrap/>
            <w:vAlign w:val="center"/>
            <w:hideMark/>
          </w:tcPr>
          <w:p w14:paraId="252C5534" w14:textId="77777777" w:rsidR="00CA1753" w:rsidRPr="00CA1753" w:rsidRDefault="00CA1753" w:rsidP="00CA1753">
            <w:pPr>
              <w:pStyle w:val="a8"/>
              <w:rPr>
                <w:rFonts w:cs="Times New Roman"/>
                <w:szCs w:val="20"/>
                <w:lang w:eastAsia="ru-RU"/>
              </w:rPr>
            </w:pPr>
            <w:r w:rsidRPr="00CA1753">
              <w:rPr>
                <w:rFonts w:cs="Times New Roman"/>
                <w:szCs w:val="20"/>
                <w:lang w:eastAsia="ru-RU"/>
              </w:rPr>
              <w:t> </w:t>
            </w:r>
          </w:p>
        </w:tc>
        <w:tc>
          <w:tcPr>
            <w:tcW w:w="954" w:type="dxa"/>
            <w:shd w:val="clear" w:color="000000" w:fill="FFFFFF"/>
            <w:noWrap/>
            <w:vAlign w:val="center"/>
            <w:hideMark/>
          </w:tcPr>
          <w:p w14:paraId="30CD8189" w14:textId="77777777" w:rsidR="00CA1753" w:rsidRPr="00CA1753" w:rsidRDefault="00CA1753" w:rsidP="00CA1753">
            <w:pPr>
              <w:pStyle w:val="a8"/>
              <w:rPr>
                <w:rFonts w:cs="Times New Roman"/>
                <w:szCs w:val="20"/>
                <w:lang w:eastAsia="ru-RU"/>
              </w:rPr>
            </w:pPr>
            <w:r w:rsidRPr="00CA1753">
              <w:rPr>
                <w:rFonts w:cs="Times New Roman"/>
                <w:szCs w:val="20"/>
                <w:lang w:eastAsia="ru-RU"/>
              </w:rPr>
              <w:t> </w:t>
            </w:r>
          </w:p>
        </w:tc>
        <w:tc>
          <w:tcPr>
            <w:tcW w:w="954" w:type="dxa"/>
            <w:shd w:val="clear" w:color="000000" w:fill="FFFFFF"/>
            <w:noWrap/>
            <w:vAlign w:val="center"/>
            <w:hideMark/>
          </w:tcPr>
          <w:p w14:paraId="56EF2FD9" w14:textId="77777777" w:rsidR="00CA1753" w:rsidRPr="00CA1753" w:rsidRDefault="00CA1753" w:rsidP="00CA1753">
            <w:pPr>
              <w:pStyle w:val="a8"/>
              <w:rPr>
                <w:rFonts w:cs="Times New Roman"/>
                <w:szCs w:val="20"/>
                <w:lang w:eastAsia="ru-RU"/>
              </w:rPr>
            </w:pPr>
            <w:r w:rsidRPr="00CA1753">
              <w:rPr>
                <w:rFonts w:cs="Times New Roman"/>
                <w:szCs w:val="20"/>
                <w:lang w:eastAsia="ru-RU"/>
              </w:rPr>
              <w:t> </w:t>
            </w:r>
          </w:p>
        </w:tc>
        <w:tc>
          <w:tcPr>
            <w:tcW w:w="954" w:type="dxa"/>
            <w:shd w:val="clear" w:color="000000" w:fill="FFFFFF"/>
            <w:noWrap/>
            <w:vAlign w:val="center"/>
            <w:hideMark/>
          </w:tcPr>
          <w:p w14:paraId="310B71D2" w14:textId="77777777" w:rsidR="00CA1753" w:rsidRPr="00CA1753" w:rsidRDefault="00CA1753" w:rsidP="00CA1753">
            <w:pPr>
              <w:pStyle w:val="a8"/>
              <w:rPr>
                <w:rFonts w:cs="Times New Roman"/>
                <w:szCs w:val="20"/>
                <w:lang w:eastAsia="ru-RU"/>
              </w:rPr>
            </w:pPr>
            <w:r w:rsidRPr="00CA1753">
              <w:rPr>
                <w:rFonts w:cs="Times New Roman"/>
                <w:szCs w:val="20"/>
                <w:lang w:eastAsia="ru-RU"/>
              </w:rPr>
              <w:t> </w:t>
            </w:r>
          </w:p>
        </w:tc>
        <w:tc>
          <w:tcPr>
            <w:tcW w:w="954" w:type="dxa"/>
            <w:shd w:val="clear" w:color="000000" w:fill="FFFFFF"/>
            <w:noWrap/>
            <w:vAlign w:val="center"/>
            <w:hideMark/>
          </w:tcPr>
          <w:p w14:paraId="1F1A64E6" w14:textId="77777777" w:rsidR="00CA1753" w:rsidRPr="00CA1753" w:rsidRDefault="00CA1753" w:rsidP="00CA1753">
            <w:pPr>
              <w:pStyle w:val="a8"/>
              <w:rPr>
                <w:rFonts w:cs="Times New Roman"/>
                <w:szCs w:val="20"/>
                <w:lang w:eastAsia="ru-RU"/>
              </w:rPr>
            </w:pPr>
            <w:r w:rsidRPr="00CA1753">
              <w:rPr>
                <w:rFonts w:cs="Times New Roman"/>
                <w:szCs w:val="20"/>
                <w:lang w:eastAsia="ru-RU"/>
              </w:rPr>
              <w:t> </w:t>
            </w:r>
          </w:p>
        </w:tc>
        <w:tc>
          <w:tcPr>
            <w:tcW w:w="955" w:type="dxa"/>
            <w:shd w:val="clear" w:color="000000" w:fill="FFFFFF"/>
            <w:noWrap/>
            <w:vAlign w:val="center"/>
            <w:hideMark/>
          </w:tcPr>
          <w:p w14:paraId="529D9CB4" w14:textId="77777777" w:rsidR="00CA1753" w:rsidRPr="00CA1753" w:rsidRDefault="00CA1753" w:rsidP="00CA1753">
            <w:pPr>
              <w:pStyle w:val="a8"/>
              <w:rPr>
                <w:rFonts w:cs="Times New Roman"/>
                <w:szCs w:val="20"/>
                <w:lang w:eastAsia="ru-RU"/>
              </w:rPr>
            </w:pPr>
            <w:r w:rsidRPr="00CA1753">
              <w:rPr>
                <w:rFonts w:cs="Times New Roman"/>
                <w:szCs w:val="20"/>
                <w:lang w:eastAsia="ru-RU"/>
              </w:rPr>
              <w:t> </w:t>
            </w:r>
          </w:p>
        </w:tc>
      </w:tr>
      <w:tr w:rsidR="00CA1753" w:rsidRPr="00CA1753" w14:paraId="03CA67D9" w14:textId="77777777" w:rsidTr="00CA1753">
        <w:trPr>
          <w:trHeight w:val="20"/>
        </w:trPr>
        <w:tc>
          <w:tcPr>
            <w:tcW w:w="3620" w:type="dxa"/>
            <w:shd w:val="clear" w:color="000000" w:fill="FFFFFF"/>
            <w:noWrap/>
            <w:vAlign w:val="center"/>
            <w:hideMark/>
          </w:tcPr>
          <w:p w14:paraId="7E29FEDB" w14:textId="77777777" w:rsidR="00CA1753" w:rsidRPr="00CA1753" w:rsidRDefault="00CA1753" w:rsidP="00CA1753">
            <w:pPr>
              <w:pStyle w:val="a8"/>
              <w:rPr>
                <w:rFonts w:cs="Times New Roman"/>
                <w:szCs w:val="20"/>
                <w:lang w:eastAsia="ru-RU"/>
              </w:rPr>
            </w:pPr>
            <w:r w:rsidRPr="00CA1753">
              <w:rPr>
                <w:rFonts w:cs="Times New Roman"/>
                <w:color w:val="FF0000"/>
                <w:szCs w:val="20"/>
                <w:lang w:eastAsia="ru-RU"/>
              </w:rPr>
              <w:t>Азота диоксид (Двуокись азота; пероксид азота)</w:t>
            </w:r>
          </w:p>
        </w:tc>
        <w:tc>
          <w:tcPr>
            <w:tcW w:w="954" w:type="dxa"/>
            <w:shd w:val="clear" w:color="000000" w:fill="FFFFFF"/>
            <w:noWrap/>
            <w:vAlign w:val="center"/>
            <w:hideMark/>
          </w:tcPr>
          <w:p w14:paraId="2C23070E" w14:textId="77777777" w:rsidR="00CA1753" w:rsidRPr="00CA1753" w:rsidRDefault="00CA1753" w:rsidP="00CA1753">
            <w:pPr>
              <w:pStyle w:val="a8"/>
              <w:rPr>
                <w:rFonts w:cs="Times New Roman"/>
                <w:szCs w:val="20"/>
                <w:lang w:eastAsia="ru-RU"/>
              </w:rPr>
            </w:pPr>
            <w:r w:rsidRPr="00CA1753">
              <w:rPr>
                <w:rFonts w:cs="Times New Roman"/>
                <w:color w:val="FF0000"/>
                <w:szCs w:val="20"/>
              </w:rPr>
              <w:t>0,20</w:t>
            </w:r>
          </w:p>
        </w:tc>
        <w:tc>
          <w:tcPr>
            <w:tcW w:w="954" w:type="dxa"/>
            <w:shd w:val="clear" w:color="000000" w:fill="FFFFFF"/>
            <w:noWrap/>
            <w:vAlign w:val="center"/>
            <w:hideMark/>
          </w:tcPr>
          <w:p w14:paraId="56D2625A" w14:textId="77777777" w:rsidR="00CA1753" w:rsidRPr="00CA1753" w:rsidRDefault="00CA1753" w:rsidP="00CA1753">
            <w:pPr>
              <w:pStyle w:val="a8"/>
              <w:rPr>
                <w:rFonts w:cs="Times New Roman"/>
                <w:szCs w:val="20"/>
                <w:lang w:eastAsia="ru-RU"/>
              </w:rPr>
            </w:pPr>
            <w:r w:rsidRPr="00CA1753">
              <w:rPr>
                <w:rFonts w:cs="Times New Roman"/>
                <w:color w:val="FF0000"/>
                <w:szCs w:val="20"/>
              </w:rPr>
              <w:t>175,28</w:t>
            </w:r>
          </w:p>
        </w:tc>
        <w:tc>
          <w:tcPr>
            <w:tcW w:w="954" w:type="dxa"/>
            <w:shd w:val="clear" w:color="000000" w:fill="FFFFFF"/>
            <w:noWrap/>
            <w:vAlign w:val="center"/>
            <w:hideMark/>
          </w:tcPr>
          <w:p w14:paraId="6013EE5C" w14:textId="77777777" w:rsidR="00CA1753" w:rsidRPr="00CA1753" w:rsidRDefault="00CA1753" w:rsidP="00CA1753">
            <w:pPr>
              <w:pStyle w:val="a8"/>
              <w:rPr>
                <w:rFonts w:cs="Times New Roman"/>
                <w:szCs w:val="20"/>
                <w:lang w:eastAsia="ru-RU"/>
              </w:rPr>
            </w:pPr>
            <w:r w:rsidRPr="00CA1753">
              <w:rPr>
                <w:rFonts w:cs="Times New Roman"/>
                <w:color w:val="FF0000"/>
                <w:szCs w:val="20"/>
              </w:rPr>
              <w:t>1,76</w:t>
            </w:r>
          </w:p>
        </w:tc>
        <w:tc>
          <w:tcPr>
            <w:tcW w:w="954" w:type="dxa"/>
            <w:shd w:val="clear" w:color="000000" w:fill="FFFFFF"/>
            <w:noWrap/>
            <w:vAlign w:val="center"/>
            <w:hideMark/>
          </w:tcPr>
          <w:p w14:paraId="77AC2D30" w14:textId="77777777" w:rsidR="00CA1753" w:rsidRPr="00CA1753" w:rsidRDefault="00CA1753" w:rsidP="00CA1753">
            <w:pPr>
              <w:pStyle w:val="a8"/>
              <w:rPr>
                <w:rFonts w:cs="Times New Roman"/>
                <w:szCs w:val="20"/>
                <w:lang w:eastAsia="ru-RU"/>
              </w:rPr>
            </w:pPr>
            <w:r w:rsidRPr="00CA1753">
              <w:rPr>
                <w:rFonts w:cs="Times New Roman"/>
                <w:color w:val="FF0000"/>
                <w:szCs w:val="20"/>
              </w:rPr>
              <w:t>0,18</w:t>
            </w:r>
          </w:p>
        </w:tc>
        <w:tc>
          <w:tcPr>
            <w:tcW w:w="954" w:type="dxa"/>
            <w:shd w:val="clear" w:color="000000" w:fill="FFFFFF"/>
            <w:noWrap/>
            <w:vAlign w:val="center"/>
            <w:hideMark/>
          </w:tcPr>
          <w:p w14:paraId="234E8E9D" w14:textId="77777777" w:rsidR="00CA1753" w:rsidRPr="00CA1753" w:rsidRDefault="00CA1753" w:rsidP="00CA1753">
            <w:pPr>
              <w:pStyle w:val="a8"/>
              <w:rPr>
                <w:rFonts w:cs="Times New Roman"/>
                <w:szCs w:val="20"/>
                <w:lang w:eastAsia="ru-RU"/>
              </w:rPr>
            </w:pPr>
            <w:r w:rsidRPr="00CA1753">
              <w:rPr>
                <w:rFonts w:cs="Times New Roman"/>
                <w:color w:val="FF0000"/>
                <w:szCs w:val="20"/>
              </w:rPr>
              <w:t>187,78</w:t>
            </w:r>
          </w:p>
        </w:tc>
        <w:tc>
          <w:tcPr>
            <w:tcW w:w="955" w:type="dxa"/>
            <w:shd w:val="clear" w:color="000000" w:fill="FFFFFF"/>
            <w:noWrap/>
            <w:vAlign w:val="center"/>
            <w:hideMark/>
          </w:tcPr>
          <w:p w14:paraId="17C1E066" w14:textId="77777777" w:rsidR="00CA1753" w:rsidRPr="00CA1753" w:rsidRDefault="00CA1753" w:rsidP="00CA1753">
            <w:pPr>
              <w:pStyle w:val="a8"/>
              <w:rPr>
                <w:rFonts w:cs="Times New Roman"/>
                <w:szCs w:val="20"/>
                <w:lang w:eastAsia="ru-RU"/>
              </w:rPr>
            </w:pPr>
            <w:r w:rsidRPr="00CA1753">
              <w:rPr>
                <w:rFonts w:cs="Times New Roman"/>
                <w:color w:val="FF0000"/>
                <w:szCs w:val="20"/>
              </w:rPr>
              <w:t>1,92</w:t>
            </w:r>
          </w:p>
        </w:tc>
      </w:tr>
      <w:tr w:rsidR="00CA1753" w:rsidRPr="00CA1753" w14:paraId="171618CD" w14:textId="77777777" w:rsidTr="00CA1753">
        <w:trPr>
          <w:trHeight w:val="20"/>
        </w:trPr>
        <w:tc>
          <w:tcPr>
            <w:tcW w:w="3620" w:type="dxa"/>
            <w:shd w:val="clear" w:color="000000" w:fill="FFFFFF"/>
            <w:noWrap/>
            <w:vAlign w:val="center"/>
            <w:hideMark/>
          </w:tcPr>
          <w:p w14:paraId="06FEAB8E" w14:textId="77777777" w:rsidR="00CA1753" w:rsidRPr="00CA1753" w:rsidRDefault="00CA1753" w:rsidP="00CA1753">
            <w:pPr>
              <w:pStyle w:val="a8"/>
              <w:rPr>
                <w:rFonts w:cs="Times New Roman"/>
                <w:szCs w:val="20"/>
                <w:lang w:eastAsia="ru-RU"/>
              </w:rPr>
            </w:pPr>
            <w:r w:rsidRPr="00CA1753">
              <w:rPr>
                <w:rFonts w:cs="Times New Roman"/>
                <w:szCs w:val="20"/>
                <w:lang w:eastAsia="ru-RU"/>
              </w:rPr>
              <w:t>Азот (II) оксид (Азот монооксид)</w:t>
            </w:r>
          </w:p>
        </w:tc>
        <w:tc>
          <w:tcPr>
            <w:tcW w:w="954" w:type="dxa"/>
            <w:shd w:val="clear" w:color="000000" w:fill="FFFFFF"/>
            <w:noWrap/>
            <w:vAlign w:val="center"/>
            <w:hideMark/>
          </w:tcPr>
          <w:p w14:paraId="73081124" w14:textId="77777777" w:rsidR="00CA1753" w:rsidRPr="00CA1753" w:rsidRDefault="00CA1753" w:rsidP="00CA1753">
            <w:pPr>
              <w:pStyle w:val="a8"/>
              <w:rPr>
                <w:rFonts w:cs="Times New Roman"/>
                <w:szCs w:val="20"/>
                <w:lang w:eastAsia="ru-RU"/>
              </w:rPr>
            </w:pPr>
            <w:r w:rsidRPr="00CA1753">
              <w:rPr>
                <w:rFonts w:cs="Times New Roman"/>
                <w:szCs w:val="20"/>
              </w:rPr>
              <w:t>0,02</w:t>
            </w:r>
          </w:p>
        </w:tc>
        <w:tc>
          <w:tcPr>
            <w:tcW w:w="954" w:type="dxa"/>
            <w:shd w:val="clear" w:color="000000" w:fill="FFFFFF"/>
            <w:noWrap/>
            <w:vAlign w:val="center"/>
            <w:hideMark/>
          </w:tcPr>
          <w:p w14:paraId="178698E0" w14:textId="77777777" w:rsidR="00CA1753" w:rsidRPr="00CA1753" w:rsidRDefault="00CA1753" w:rsidP="00CA1753">
            <w:pPr>
              <w:pStyle w:val="a8"/>
              <w:rPr>
                <w:rFonts w:cs="Times New Roman"/>
                <w:szCs w:val="20"/>
                <w:lang w:eastAsia="ru-RU"/>
              </w:rPr>
            </w:pPr>
            <w:r w:rsidRPr="00CA1753">
              <w:rPr>
                <w:rFonts w:cs="Times New Roman"/>
                <w:szCs w:val="20"/>
              </w:rPr>
              <w:t>175,28</w:t>
            </w:r>
          </w:p>
        </w:tc>
        <w:tc>
          <w:tcPr>
            <w:tcW w:w="954" w:type="dxa"/>
            <w:shd w:val="clear" w:color="000000" w:fill="FFFFFF"/>
            <w:noWrap/>
            <w:vAlign w:val="center"/>
            <w:hideMark/>
          </w:tcPr>
          <w:p w14:paraId="21A39A86" w14:textId="77777777" w:rsidR="00CA1753" w:rsidRPr="00CA1753" w:rsidRDefault="00CA1753" w:rsidP="00CA1753">
            <w:pPr>
              <w:pStyle w:val="a8"/>
              <w:rPr>
                <w:rFonts w:cs="Times New Roman"/>
                <w:szCs w:val="20"/>
                <w:lang w:eastAsia="ru-RU"/>
              </w:rPr>
            </w:pPr>
            <w:r w:rsidRPr="00CA1753">
              <w:rPr>
                <w:rFonts w:cs="Times New Roman"/>
                <w:szCs w:val="20"/>
              </w:rPr>
              <w:t>1,76</w:t>
            </w:r>
          </w:p>
        </w:tc>
        <w:tc>
          <w:tcPr>
            <w:tcW w:w="954" w:type="dxa"/>
            <w:shd w:val="clear" w:color="000000" w:fill="FFFFFF"/>
            <w:noWrap/>
            <w:vAlign w:val="center"/>
            <w:hideMark/>
          </w:tcPr>
          <w:p w14:paraId="1C6BD5A8" w14:textId="77777777" w:rsidR="00CA1753" w:rsidRPr="00CA1753" w:rsidRDefault="00CA1753" w:rsidP="00CA1753">
            <w:pPr>
              <w:pStyle w:val="a8"/>
              <w:rPr>
                <w:rFonts w:cs="Times New Roman"/>
                <w:szCs w:val="20"/>
                <w:lang w:eastAsia="ru-RU"/>
              </w:rPr>
            </w:pPr>
            <w:r w:rsidRPr="00CA1753">
              <w:rPr>
                <w:rFonts w:cs="Times New Roman"/>
                <w:szCs w:val="20"/>
              </w:rPr>
              <w:t>0,01</w:t>
            </w:r>
          </w:p>
        </w:tc>
        <w:tc>
          <w:tcPr>
            <w:tcW w:w="954" w:type="dxa"/>
            <w:shd w:val="clear" w:color="000000" w:fill="FFFFFF"/>
            <w:noWrap/>
            <w:vAlign w:val="center"/>
            <w:hideMark/>
          </w:tcPr>
          <w:p w14:paraId="6FF052BD" w14:textId="77777777" w:rsidR="00CA1753" w:rsidRPr="00CA1753" w:rsidRDefault="00CA1753" w:rsidP="00CA1753">
            <w:pPr>
              <w:pStyle w:val="a8"/>
              <w:rPr>
                <w:rFonts w:cs="Times New Roman"/>
                <w:szCs w:val="20"/>
                <w:lang w:eastAsia="ru-RU"/>
              </w:rPr>
            </w:pPr>
            <w:r w:rsidRPr="00CA1753">
              <w:rPr>
                <w:rFonts w:cs="Times New Roman"/>
                <w:szCs w:val="20"/>
              </w:rPr>
              <w:t>187,78</w:t>
            </w:r>
          </w:p>
        </w:tc>
        <w:tc>
          <w:tcPr>
            <w:tcW w:w="955" w:type="dxa"/>
            <w:shd w:val="clear" w:color="000000" w:fill="FFFFFF"/>
            <w:noWrap/>
            <w:vAlign w:val="center"/>
            <w:hideMark/>
          </w:tcPr>
          <w:p w14:paraId="71A30C27" w14:textId="77777777" w:rsidR="00CA1753" w:rsidRPr="00CA1753" w:rsidRDefault="00CA1753" w:rsidP="00CA1753">
            <w:pPr>
              <w:pStyle w:val="a8"/>
              <w:rPr>
                <w:rFonts w:cs="Times New Roman"/>
                <w:szCs w:val="20"/>
                <w:lang w:eastAsia="ru-RU"/>
              </w:rPr>
            </w:pPr>
            <w:r w:rsidRPr="00CA1753">
              <w:rPr>
                <w:rFonts w:cs="Times New Roman"/>
                <w:szCs w:val="20"/>
              </w:rPr>
              <w:t>1,92</w:t>
            </w:r>
          </w:p>
        </w:tc>
      </w:tr>
      <w:tr w:rsidR="00CA1753" w:rsidRPr="00CA1753" w14:paraId="2ABE337F" w14:textId="77777777" w:rsidTr="00CA1753">
        <w:trPr>
          <w:trHeight w:val="20"/>
        </w:trPr>
        <w:tc>
          <w:tcPr>
            <w:tcW w:w="3620" w:type="dxa"/>
            <w:shd w:val="clear" w:color="000000" w:fill="FFFFFF"/>
            <w:noWrap/>
            <w:vAlign w:val="center"/>
            <w:hideMark/>
          </w:tcPr>
          <w:p w14:paraId="45C221DA" w14:textId="77777777" w:rsidR="00CA1753" w:rsidRPr="00CA1753" w:rsidRDefault="00CA1753" w:rsidP="00CA1753">
            <w:pPr>
              <w:pStyle w:val="a8"/>
              <w:rPr>
                <w:rFonts w:cs="Times New Roman"/>
                <w:szCs w:val="20"/>
                <w:lang w:eastAsia="ru-RU"/>
              </w:rPr>
            </w:pPr>
            <w:r w:rsidRPr="00CA1753">
              <w:rPr>
                <w:rFonts w:cs="Times New Roman"/>
                <w:szCs w:val="20"/>
                <w:lang w:eastAsia="ru-RU"/>
              </w:rPr>
              <w:t>Углерода оксид (Углерод окись; углерод моноокись; угарный газ)</w:t>
            </w:r>
          </w:p>
        </w:tc>
        <w:tc>
          <w:tcPr>
            <w:tcW w:w="954" w:type="dxa"/>
            <w:shd w:val="clear" w:color="000000" w:fill="FFFFFF"/>
            <w:noWrap/>
            <w:vAlign w:val="center"/>
            <w:hideMark/>
          </w:tcPr>
          <w:p w14:paraId="43997692" w14:textId="77777777" w:rsidR="00CA1753" w:rsidRPr="00CA1753" w:rsidRDefault="00CA1753" w:rsidP="00CA1753">
            <w:pPr>
              <w:pStyle w:val="a8"/>
              <w:rPr>
                <w:rFonts w:cs="Times New Roman"/>
                <w:szCs w:val="20"/>
                <w:lang w:eastAsia="ru-RU"/>
              </w:rPr>
            </w:pPr>
            <w:r w:rsidRPr="00CA1753">
              <w:rPr>
                <w:rFonts w:cs="Times New Roman"/>
                <w:szCs w:val="20"/>
              </w:rPr>
              <w:t>0,01</w:t>
            </w:r>
          </w:p>
        </w:tc>
        <w:tc>
          <w:tcPr>
            <w:tcW w:w="954" w:type="dxa"/>
            <w:shd w:val="clear" w:color="000000" w:fill="FFFFFF"/>
            <w:noWrap/>
            <w:vAlign w:val="center"/>
            <w:hideMark/>
          </w:tcPr>
          <w:p w14:paraId="716698BA" w14:textId="77777777" w:rsidR="00CA1753" w:rsidRPr="00CA1753" w:rsidRDefault="00CA1753" w:rsidP="00CA1753">
            <w:pPr>
              <w:pStyle w:val="a8"/>
              <w:rPr>
                <w:rFonts w:cs="Times New Roman"/>
                <w:szCs w:val="20"/>
                <w:lang w:eastAsia="ru-RU"/>
              </w:rPr>
            </w:pPr>
            <w:r w:rsidRPr="00CA1753">
              <w:rPr>
                <w:rFonts w:cs="Times New Roman"/>
                <w:szCs w:val="20"/>
              </w:rPr>
              <w:t>175,28</w:t>
            </w:r>
          </w:p>
        </w:tc>
        <w:tc>
          <w:tcPr>
            <w:tcW w:w="954" w:type="dxa"/>
            <w:shd w:val="clear" w:color="000000" w:fill="FFFFFF"/>
            <w:noWrap/>
            <w:vAlign w:val="center"/>
            <w:hideMark/>
          </w:tcPr>
          <w:p w14:paraId="07FE01AC" w14:textId="77777777" w:rsidR="00CA1753" w:rsidRPr="00CA1753" w:rsidRDefault="00CA1753" w:rsidP="00CA1753">
            <w:pPr>
              <w:pStyle w:val="a8"/>
              <w:rPr>
                <w:rFonts w:cs="Times New Roman"/>
                <w:szCs w:val="20"/>
                <w:lang w:eastAsia="ru-RU"/>
              </w:rPr>
            </w:pPr>
            <w:r w:rsidRPr="00CA1753">
              <w:rPr>
                <w:rFonts w:cs="Times New Roman"/>
                <w:szCs w:val="20"/>
              </w:rPr>
              <w:t>1,76</w:t>
            </w:r>
          </w:p>
        </w:tc>
        <w:tc>
          <w:tcPr>
            <w:tcW w:w="954" w:type="dxa"/>
            <w:shd w:val="clear" w:color="000000" w:fill="FFFFFF"/>
            <w:noWrap/>
            <w:vAlign w:val="center"/>
            <w:hideMark/>
          </w:tcPr>
          <w:p w14:paraId="3692DEC1" w14:textId="77777777" w:rsidR="00CA1753" w:rsidRPr="00CA1753" w:rsidRDefault="00CA1753" w:rsidP="00CA1753">
            <w:pPr>
              <w:pStyle w:val="a8"/>
              <w:rPr>
                <w:rFonts w:cs="Times New Roman"/>
                <w:szCs w:val="20"/>
                <w:lang w:eastAsia="ru-RU"/>
              </w:rPr>
            </w:pPr>
            <w:r w:rsidRPr="00CA1753">
              <w:rPr>
                <w:rFonts w:cs="Times New Roman"/>
                <w:szCs w:val="20"/>
              </w:rPr>
              <w:t>0,01</w:t>
            </w:r>
          </w:p>
        </w:tc>
        <w:tc>
          <w:tcPr>
            <w:tcW w:w="954" w:type="dxa"/>
            <w:shd w:val="clear" w:color="000000" w:fill="FFFFFF"/>
            <w:noWrap/>
            <w:vAlign w:val="center"/>
            <w:hideMark/>
          </w:tcPr>
          <w:p w14:paraId="3B785F97" w14:textId="77777777" w:rsidR="00CA1753" w:rsidRPr="00CA1753" w:rsidRDefault="00CA1753" w:rsidP="00CA1753">
            <w:pPr>
              <w:pStyle w:val="a8"/>
              <w:rPr>
                <w:rFonts w:cs="Times New Roman"/>
                <w:szCs w:val="20"/>
                <w:lang w:eastAsia="ru-RU"/>
              </w:rPr>
            </w:pPr>
            <w:r w:rsidRPr="00CA1753">
              <w:rPr>
                <w:rFonts w:cs="Times New Roman"/>
                <w:szCs w:val="20"/>
              </w:rPr>
              <w:t>187,78</w:t>
            </w:r>
          </w:p>
        </w:tc>
        <w:tc>
          <w:tcPr>
            <w:tcW w:w="955" w:type="dxa"/>
            <w:shd w:val="clear" w:color="000000" w:fill="FFFFFF"/>
            <w:noWrap/>
            <w:vAlign w:val="center"/>
            <w:hideMark/>
          </w:tcPr>
          <w:p w14:paraId="13F7F6A7" w14:textId="77777777" w:rsidR="00CA1753" w:rsidRPr="00CA1753" w:rsidRDefault="00CA1753" w:rsidP="00CA1753">
            <w:pPr>
              <w:pStyle w:val="a8"/>
              <w:rPr>
                <w:rFonts w:cs="Times New Roman"/>
                <w:szCs w:val="20"/>
                <w:lang w:eastAsia="ru-RU"/>
              </w:rPr>
            </w:pPr>
            <w:r w:rsidRPr="00CA1753">
              <w:rPr>
                <w:rFonts w:cs="Times New Roman"/>
                <w:szCs w:val="20"/>
              </w:rPr>
              <w:t>1,92</w:t>
            </w:r>
          </w:p>
        </w:tc>
      </w:tr>
      <w:tr w:rsidR="00CA1753" w:rsidRPr="00CA1753" w14:paraId="5047CFE7" w14:textId="77777777" w:rsidTr="00CA1753">
        <w:trPr>
          <w:trHeight w:val="20"/>
        </w:trPr>
        <w:tc>
          <w:tcPr>
            <w:tcW w:w="3620" w:type="dxa"/>
            <w:shd w:val="clear" w:color="000000" w:fill="FFFFFF"/>
            <w:noWrap/>
            <w:vAlign w:val="center"/>
            <w:hideMark/>
          </w:tcPr>
          <w:p w14:paraId="5DCA45E8" w14:textId="77777777" w:rsidR="00CA1753" w:rsidRPr="00CA1753" w:rsidRDefault="00CA1753" w:rsidP="00CA1753">
            <w:pPr>
              <w:pStyle w:val="a8"/>
              <w:rPr>
                <w:rFonts w:cs="Times New Roman"/>
                <w:szCs w:val="20"/>
                <w:lang w:eastAsia="ru-RU"/>
              </w:rPr>
            </w:pPr>
            <w:r w:rsidRPr="00CA1753">
              <w:rPr>
                <w:rFonts w:cs="Times New Roman"/>
                <w:szCs w:val="20"/>
                <w:lang w:eastAsia="ru-RU"/>
              </w:rPr>
              <w:t>Бенз/а/пирен</w:t>
            </w:r>
          </w:p>
        </w:tc>
        <w:tc>
          <w:tcPr>
            <w:tcW w:w="954" w:type="dxa"/>
            <w:shd w:val="clear" w:color="000000" w:fill="FFFFFF"/>
            <w:noWrap/>
            <w:vAlign w:val="center"/>
            <w:hideMark/>
          </w:tcPr>
          <w:p w14:paraId="33E8CD05"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050DF656" w14:textId="77777777" w:rsidR="00CA1753" w:rsidRPr="00CA1753" w:rsidRDefault="00CA1753" w:rsidP="00CA1753">
            <w:pPr>
              <w:pStyle w:val="a8"/>
              <w:rPr>
                <w:rFonts w:cs="Times New Roman"/>
                <w:szCs w:val="20"/>
                <w:lang w:eastAsia="ru-RU"/>
              </w:rPr>
            </w:pPr>
            <w:r w:rsidRPr="00CA1753">
              <w:rPr>
                <w:rFonts w:cs="Times New Roman"/>
                <w:szCs w:val="20"/>
              </w:rPr>
              <w:t>175,28</w:t>
            </w:r>
          </w:p>
        </w:tc>
        <w:tc>
          <w:tcPr>
            <w:tcW w:w="954" w:type="dxa"/>
            <w:shd w:val="clear" w:color="000000" w:fill="FFFFFF"/>
            <w:noWrap/>
            <w:vAlign w:val="center"/>
            <w:hideMark/>
          </w:tcPr>
          <w:p w14:paraId="03AFF998" w14:textId="77777777" w:rsidR="00CA1753" w:rsidRPr="00CA1753" w:rsidRDefault="00CA1753" w:rsidP="00CA1753">
            <w:pPr>
              <w:pStyle w:val="a8"/>
              <w:rPr>
                <w:rFonts w:cs="Times New Roman"/>
                <w:szCs w:val="20"/>
                <w:lang w:eastAsia="ru-RU"/>
              </w:rPr>
            </w:pPr>
            <w:r w:rsidRPr="00CA1753">
              <w:rPr>
                <w:rFonts w:cs="Times New Roman"/>
                <w:szCs w:val="20"/>
              </w:rPr>
              <w:t>1,76</w:t>
            </w:r>
          </w:p>
        </w:tc>
        <w:tc>
          <w:tcPr>
            <w:tcW w:w="954" w:type="dxa"/>
            <w:shd w:val="clear" w:color="000000" w:fill="FFFFFF"/>
            <w:noWrap/>
            <w:vAlign w:val="center"/>
            <w:hideMark/>
          </w:tcPr>
          <w:p w14:paraId="1106E01D"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4FD06C3C" w14:textId="77777777" w:rsidR="00CA1753" w:rsidRPr="00CA1753" w:rsidRDefault="00CA1753" w:rsidP="00CA1753">
            <w:pPr>
              <w:pStyle w:val="a8"/>
              <w:rPr>
                <w:rFonts w:cs="Times New Roman"/>
                <w:szCs w:val="20"/>
                <w:lang w:eastAsia="ru-RU"/>
              </w:rPr>
            </w:pPr>
            <w:r w:rsidRPr="00CA1753">
              <w:rPr>
                <w:rFonts w:cs="Times New Roman"/>
                <w:szCs w:val="20"/>
              </w:rPr>
              <w:t>187,78</w:t>
            </w:r>
          </w:p>
        </w:tc>
        <w:tc>
          <w:tcPr>
            <w:tcW w:w="955" w:type="dxa"/>
            <w:shd w:val="clear" w:color="000000" w:fill="FFFFFF"/>
            <w:noWrap/>
            <w:vAlign w:val="center"/>
            <w:hideMark/>
          </w:tcPr>
          <w:p w14:paraId="09D52061" w14:textId="77777777" w:rsidR="00CA1753" w:rsidRPr="00CA1753" w:rsidRDefault="00CA1753" w:rsidP="00CA1753">
            <w:pPr>
              <w:pStyle w:val="a8"/>
              <w:rPr>
                <w:rFonts w:cs="Times New Roman"/>
                <w:szCs w:val="20"/>
                <w:lang w:eastAsia="ru-RU"/>
              </w:rPr>
            </w:pPr>
            <w:r w:rsidRPr="00CA1753">
              <w:rPr>
                <w:rFonts w:cs="Times New Roman"/>
                <w:szCs w:val="20"/>
              </w:rPr>
              <w:t>1,92</w:t>
            </w:r>
          </w:p>
        </w:tc>
      </w:tr>
      <w:tr w:rsidR="00CA1753" w:rsidRPr="00CA1753" w14:paraId="315C1005" w14:textId="77777777" w:rsidTr="00CA1753">
        <w:trPr>
          <w:trHeight w:val="20"/>
        </w:trPr>
        <w:tc>
          <w:tcPr>
            <w:tcW w:w="9345" w:type="dxa"/>
            <w:gridSpan w:val="7"/>
            <w:shd w:val="clear" w:color="000000" w:fill="FFFFFF"/>
            <w:noWrap/>
            <w:vAlign w:val="center"/>
            <w:hideMark/>
          </w:tcPr>
          <w:p w14:paraId="6FABEAD0" w14:textId="4A390D2C" w:rsidR="00CA1753" w:rsidRPr="00CA1753" w:rsidRDefault="00CA1753" w:rsidP="00CA1753">
            <w:pPr>
              <w:pStyle w:val="a8"/>
              <w:rPr>
                <w:rFonts w:cs="Times New Roman"/>
                <w:b/>
                <w:bCs/>
                <w:szCs w:val="20"/>
                <w:lang w:eastAsia="ru-RU"/>
              </w:rPr>
            </w:pPr>
            <w:r w:rsidRPr="00CA1753">
              <w:rPr>
                <w:rFonts w:cs="Times New Roman"/>
                <w:b/>
                <w:bCs/>
                <w:szCs w:val="20"/>
                <w:lang w:eastAsia="ru-RU"/>
              </w:rPr>
              <w:t>БМК Кипень (север) </w:t>
            </w:r>
          </w:p>
        </w:tc>
      </w:tr>
      <w:tr w:rsidR="00CA1753" w:rsidRPr="00CA1753" w14:paraId="32D3E8CD" w14:textId="77777777" w:rsidTr="00CA1753">
        <w:trPr>
          <w:trHeight w:val="20"/>
        </w:trPr>
        <w:tc>
          <w:tcPr>
            <w:tcW w:w="3620" w:type="dxa"/>
            <w:shd w:val="clear" w:color="000000" w:fill="FFFFFF"/>
            <w:noWrap/>
            <w:vAlign w:val="center"/>
            <w:hideMark/>
          </w:tcPr>
          <w:p w14:paraId="33DF5D5E" w14:textId="77777777" w:rsidR="00CA1753" w:rsidRPr="00CA1753" w:rsidRDefault="00CA1753" w:rsidP="00CA1753">
            <w:pPr>
              <w:pStyle w:val="a8"/>
              <w:rPr>
                <w:rFonts w:cs="Times New Roman"/>
                <w:szCs w:val="20"/>
                <w:lang w:eastAsia="ru-RU"/>
              </w:rPr>
            </w:pPr>
            <w:r w:rsidRPr="00CA1753">
              <w:rPr>
                <w:rFonts w:cs="Times New Roman"/>
                <w:color w:val="FF0000"/>
                <w:szCs w:val="20"/>
                <w:lang w:eastAsia="ru-RU"/>
              </w:rPr>
              <w:t>Азота диоксид (Двуокись азота; пероксид азота)</w:t>
            </w:r>
          </w:p>
        </w:tc>
        <w:tc>
          <w:tcPr>
            <w:tcW w:w="954" w:type="dxa"/>
            <w:shd w:val="clear" w:color="000000" w:fill="FFFFFF"/>
            <w:noWrap/>
            <w:vAlign w:val="center"/>
            <w:hideMark/>
          </w:tcPr>
          <w:p w14:paraId="1B0DB8EA" w14:textId="77777777" w:rsidR="00CA1753" w:rsidRPr="00CA1753" w:rsidRDefault="00CA1753" w:rsidP="00CA1753">
            <w:pPr>
              <w:pStyle w:val="a8"/>
              <w:rPr>
                <w:rFonts w:cs="Times New Roman"/>
                <w:szCs w:val="20"/>
                <w:lang w:eastAsia="ru-RU"/>
              </w:rPr>
            </w:pPr>
            <w:r w:rsidRPr="00CA1753">
              <w:rPr>
                <w:rFonts w:cs="Times New Roman"/>
                <w:color w:val="FF0000"/>
                <w:szCs w:val="20"/>
              </w:rPr>
              <w:t>0,39</w:t>
            </w:r>
          </w:p>
        </w:tc>
        <w:tc>
          <w:tcPr>
            <w:tcW w:w="954" w:type="dxa"/>
            <w:shd w:val="clear" w:color="000000" w:fill="FFFFFF"/>
            <w:noWrap/>
            <w:vAlign w:val="center"/>
            <w:hideMark/>
          </w:tcPr>
          <w:p w14:paraId="787BB3B5" w14:textId="77777777" w:rsidR="00CA1753" w:rsidRPr="00CA1753" w:rsidRDefault="00CA1753" w:rsidP="00CA1753">
            <w:pPr>
              <w:pStyle w:val="a8"/>
              <w:rPr>
                <w:rFonts w:cs="Times New Roman"/>
                <w:szCs w:val="20"/>
                <w:lang w:eastAsia="ru-RU"/>
              </w:rPr>
            </w:pPr>
            <w:r w:rsidRPr="00CA1753">
              <w:rPr>
                <w:rFonts w:cs="Times New Roman"/>
                <w:color w:val="FF0000"/>
                <w:szCs w:val="20"/>
              </w:rPr>
              <w:t>281,89</w:t>
            </w:r>
          </w:p>
        </w:tc>
        <w:tc>
          <w:tcPr>
            <w:tcW w:w="954" w:type="dxa"/>
            <w:shd w:val="clear" w:color="000000" w:fill="FFFFFF"/>
            <w:noWrap/>
            <w:vAlign w:val="center"/>
            <w:hideMark/>
          </w:tcPr>
          <w:p w14:paraId="3CAA2AA1" w14:textId="77777777" w:rsidR="00CA1753" w:rsidRPr="00CA1753" w:rsidRDefault="00CA1753" w:rsidP="00CA1753">
            <w:pPr>
              <w:pStyle w:val="a8"/>
              <w:rPr>
                <w:rFonts w:cs="Times New Roman"/>
                <w:szCs w:val="20"/>
                <w:lang w:eastAsia="ru-RU"/>
              </w:rPr>
            </w:pPr>
            <w:r w:rsidRPr="00CA1753">
              <w:rPr>
                <w:rFonts w:cs="Times New Roman"/>
                <w:color w:val="FF0000"/>
                <w:szCs w:val="20"/>
              </w:rPr>
              <w:t>1,79</w:t>
            </w:r>
          </w:p>
        </w:tc>
        <w:tc>
          <w:tcPr>
            <w:tcW w:w="954" w:type="dxa"/>
            <w:shd w:val="clear" w:color="000000" w:fill="FFFFFF"/>
            <w:noWrap/>
            <w:vAlign w:val="center"/>
            <w:hideMark/>
          </w:tcPr>
          <w:p w14:paraId="67323056" w14:textId="77777777" w:rsidR="00CA1753" w:rsidRPr="00CA1753" w:rsidRDefault="00CA1753" w:rsidP="00CA1753">
            <w:pPr>
              <w:pStyle w:val="a8"/>
              <w:rPr>
                <w:rFonts w:cs="Times New Roman"/>
                <w:szCs w:val="20"/>
                <w:lang w:eastAsia="ru-RU"/>
              </w:rPr>
            </w:pPr>
            <w:r w:rsidRPr="00CA1753">
              <w:rPr>
                <w:rFonts w:cs="Times New Roman"/>
                <w:color w:val="FF0000"/>
                <w:szCs w:val="20"/>
              </w:rPr>
              <w:t>0,36</w:t>
            </w:r>
          </w:p>
        </w:tc>
        <w:tc>
          <w:tcPr>
            <w:tcW w:w="954" w:type="dxa"/>
            <w:shd w:val="clear" w:color="000000" w:fill="FFFFFF"/>
            <w:noWrap/>
            <w:vAlign w:val="center"/>
            <w:hideMark/>
          </w:tcPr>
          <w:p w14:paraId="0B7548E2" w14:textId="77777777" w:rsidR="00CA1753" w:rsidRPr="00CA1753" w:rsidRDefault="00CA1753" w:rsidP="00CA1753">
            <w:pPr>
              <w:pStyle w:val="a8"/>
              <w:rPr>
                <w:rFonts w:cs="Times New Roman"/>
                <w:szCs w:val="20"/>
                <w:lang w:eastAsia="ru-RU"/>
              </w:rPr>
            </w:pPr>
            <w:r w:rsidRPr="00CA1753">
              <w:rPr>
                <w:rFonts w:cs="Times New Roman"/>
                <w:color w:val="FF0000"/>
                <w:szCs w:val="20"/>
              </w:rPr>
              <w:t>303,19</w:t>
            </w:r>
          </w:p>
        </w:tc>
        <w:tc>
          <w:tcPr>
            <w:tcW w:w="955" w:type="dxa"/>
            <w:shd w:val="clear" w:color="000000" w:fill="FFFFFF"/>
            <w:noWrap/>
            <w:vAlign w:val="center"/>
            <w:hideMark/>
          </w:tcPr>
          <w:p w14:paraId="2D79C053" w14:textId="77777777" w:rsidR="00CA1753" w:rsidRPr="00CA1753" w:rsidRDefault="00CA1753" w:rsidP="00CA1753">
            <w:pPr>
              <w:pStyle w:val="a8"/>
              <w:rPr>
                <w:rFonts w:cs="Times New Roman"/>
                <w:szCs w:val="20"/>
                <w:lang w:eastAsia="ru-RU"/>
              </w:rPr>
            </w:pPr>
            <w:r w:rsidRPr="00CA1753">
              <w:rPr>
                <w:rFonts w:cs="Times New Roman"/>
                <w:color w:val="FF0000"/>
                <w:szCs w:val="20"/>
              </w:rPr>
              <w:t>1,97</w:t>
            </w:r>
          </w:p>
        </w:tc>
      </w:tr>
      <w:tr w:rsidR="00CA1753" w:rsidRPr="00CA1753" w14:paraId="605FB4BA" w14:textId="77777777" w:rsidTr="00CA1753">
        <w:trPr>
          <w:trHeight w:val="20"/>
        </w:trPr>
        <w:tc>
          <w:tcPr>
            <w:tcW w:w="3620" w:type="dxa"/>
            <w:shd w:val="clear" w:color="000000" w:fill="FFFFFF"/>
            <w:noWrap/>
            <w:vAlign w:val="center"/>
            <w:hideMark/>
          </w:tcPr>
          <w:p w14:paraId="0696C03E" w14:textId="77777777" w:rsidR="00CA1753" w:rsidRPr="00CA1753" w:rsidRDefault="00CA1753" w:rsidP="00CA1753">
            <w:pPr>
              <w:pStyle w:val="a8"/>
              <w:rPr>
                <w:rFonts w:cs="Times New Roman"/>
                <w:szCs w:val="20"/>
                <w:lang w:eastAsia="ru-RU"/>
              </w:rPr>
            </w:pPr>
            <w:r w:rsidRPr="00CA1753">
              <w:rPr>
                <w:rFonts w:cs="Times New Roman"/>
                <w:szCs w:val="20"/>
                <w:lang w:eastAsia="ru-RU"/>
              </w:rPr>
              <w:t>Азот (II) оксид (Азот монооксид)</w:t>
            </w:r>
          </w:p>
        </w:tc>
        <w:tc>
          <w:tcPr>
            <w:tcW w:w="954" w:type="dxa"/>
            <w:shd w:val="clear" w:color="000000" w:fill="FFFFFF"/>
            <w:noWrap/>
            <w:vAlign w:val="center"/>
            <w:hideMark/>
          </w:tcPr>
          <w:p w14:paraId="6059ADBD" w14:textId="77777777" w:rsidR="00CA1753" w:rsidRPr="00CA1753" w:rsidRDefault="00CA1753" w:rsidP="00CA1753">
            <w:pPr>
              <w:pStyle w:val="a8"/>
              <w:rPr>
                <w:rFonts w:cs="Times New Roman"/>
                <w:szCs w:val="20"/>
                <w:lang w:eastAsia="ru-RU"/>
              </w:rPr>
            </w:pPr>
            <w:r w:rsidRPr="00CA1753">
              <w:rPr>
                <w:rFonts w:cs="Times New Roman"/>
                <w:szCs w:val="20"/>
              </w:rPr>
              <w:t>0,03</w:t>
            </w:r>
          </w:p>
        </w:tc>
        <w:tc>
          <w:tcPr>
            <w:tcW w:w="954" w:type="dxa"/>
            <w:shd w:val="clear" w:color="000000" w:fill="FFFFFF"/>
            <w:noWrap/>
            <w:vAlign w:val="center"/>
            <w:hideMark/>
          </w:tcPr>
          <w:p w14:paraId="6B6B13BC" w14:textId="77777777" w:rsidR="00CA1753" w:rsidRPr="00CA1753" w:rsidRDefault="00CA1753" w:rsidP="00CA1753">
            <w:pPr>
              <w:pStyle w:val="a8"/>
              <w:rPr>
                <w:rFonts w:cs="Times New Roman"/>
                <w:szCs w:val="20"/>
                <w:lang w:eastAsia="ru-RU"/>
              </w:rPr>
            </w:pPr>
            <w:r w:rsidRPr="00CA1753">
              <w:rPr>
                <w:rFonts w:cs="Times New Roman"/>
                <w:szCs w:val="20"/>
              </w:rPr>
              <w:t>281,89</w:t>
            </w:r>
          </w:p>
        </w:tc>
        <w:tc>
          <w:tcPr>
            <w:tcW w:w="954" w:type="dxa"/>
            <w:shd w:val="clear" w:color="000000" w:fill="FFFFFF"/>
            <w:noWrap/>
            <w:vAlign w:val="center"/>
            <w:hideMark/>
          </w:tcPr>
          <w:p w14:paraId="05E0F89B" w14:textId="77777777" w:rsidR="00CA1753" w:rsidRPr="00CA1753" w:rsidRDefault="00CA1753" w:rsidP="00CA1753">
            <w:pPr>
              <w:pStyle w:val="a8"/>
              <w:rPr>
                <w:rFonts w:cs="Times New Roman"/>
                <w:szCs w:val="20"/>
                <w:lang w:eastAsia="ru-RU"/>
              </w:rPr>
            </w:pPr>
            <w:r w:rsidRPr="00CA1753">
              <w:rPr>
                <w:rFonts w:cs="Times New Roman"/>
                <w:szCs w:val="20"/>
              </w:rPr>
              <w:t>1,79</w:t>
            </w:r>
          </w:p>
        </w:tc>
        <w:tc>
          <w:tcPr>
            <w:tcW w:w="954" w:type="dxa"/>
            <w:shd w:val="clear" w:color="000000" w:fill="FFFFFF"/>
            <w:noWrap/>
            <w:vAlign w:val="center"/>
            <w:hideMark/>
          </w:tcPr>
          <w:p w14:paraId="22ADF59A" w14:textId="77777777" w:rsidR="00CA1753" w:rsidRPr="00CA1753" w:rsidRDefault="00CA1753" w:rsidP="00CA1753">
            <w:pPr>
              <w:pStyle w:val="a8"/>
              <w:rPr>
                <w:rFonts w:cs="Times New Roman"/>
                <w:szCs w:val="20"/>
                <w:lang w:eastAsia="ru-RU"/>
              </w:rPr>
            </w:pPr>
            <w:r w:rsidRPr="00CA1753">
              <w:rPr>
                <w:rFonts w:cs="Times New Roman"/>
                <w:szCs w:val="20"/>
              </w:rPr>
              <w:t>0,03</w:t>
            </w:r>
          </w:p>
        </w:tc>
        <w:tc>
          <w:tcPr>
            <w:tcW w:w="954" w:type="dxa"/>
            <w:shd w:val="clear" w:color="000000" w:fill="FFFFFF"/>
            <w:noWrap/>
            <w:vAlign w:val="center"/>
            <w:hideMark/>
          </w:tcPr>
          <w:p w14:paraId="06B3DDA1" w14:textId="77777777" w:rsidR="00CA1753" w:rsidRPr="00CA1753" w:rsidRDefault="00CA1753" w:rsidP="00CA1753">
            <w:pPr>
              <w:pStyle w:val="a8"/>
              <w:rPr>
                <w:rFonts w:cs="Times New Roman"/>
                <w:szCs w:val="20"/>
                <w:lang w:eastAsia="ru-RU"/>
              </w:rPr>
            </w:pPr>
            <w:r w:rsidRPr="00CA1753">
              <w:rPr>
                <w:rFonts w:cs="Times New Roman"/>
                <w:szCs w:val="20"/>
              </w:rPr>
              <w:t>303,19</w:t>
            </w:r>
          </w:p>
        </w:tc>
        <w:tc>
          <w:tcPr>
            <w:tcW w:w="955" w:type="dxa"/>
            <w:shd w:val="clear" w:color="000000" w:fill="FFFFFF"/>
            <w:noWrap/>
            <w:vAlign w:val="center"/>
            <w:hideMark/>
          </w:tcPr>
          <w:p w14:paraId="3D4A244F" w14:textId="77777777" w:rsidR="00CA1753" w:rsidRPr="00CA1753" w:rsidRDefault="00CA1753" w:rsidP="00CA1753">
            <w:pPr>
              <w:pStyle w:val="a8"/>
              <w:rPr>
                <w:rFonts w:cs="Times New Roman"/>
                <w:szCs w:val="20"/>
                <w:lang w:eastAsia="ru-RU"/>
              </w:rPr>
            </w:pPr>
            <w:r w:rsidRPr="00CA1753">
              <w:rPr>
                <w:rFonts w:cs="Times New Roman"/>
                <w:szCs w:val="20"/>
              </w:rPr>
              <w:t>1,97</w:t>
            </w:r>
          </w:p>
        </w:tc>
      </w:tr>
      <w:tr w:rsidR="00CA1753" w:rsidRPr="00CA1753" w14:paraId="4D8267DF" w14:textId="77777777" w:rsidTr="00CA1753">
        <w:trPr>
          <w:trHeight w:val="20"/>
        </w:trPr>
        <w:tc>
          <w:tcPr>
            <w:tcW w:w="3620" w:type="dxa"/>
            <w:shd w:val="clear" w:color="000000" w:fill="FFFFFF"/>
            <w:noWrap/>
            <w:vAlign w:val="center"/>
            <w:hideMark/>
          </w:tcPr>
          <w:p w14:paraId="52A52F17" w14:textId="77777777" w:rsidR="00CA1753" w:rsidRPr="00CA1753" w:rsidRDefault="00CA1753" w:rsidP="00CA1753">
            <w:pPr>
              <w:pStyle w:val="a8"/>
              <w:rPr>
                <w:rFonts w:cs="Times New Roman"/>
                <w:szCs w:val="20"/>
                <w:lang w:eastAsia="ru-RU"/>
              </w:rPr>
            </w:pPr>
            <w:r w:rsidRPr="00CA1753">
              <w:rPr>
                <w:rFonts w:cs="Times New Roman"/>
                <w:szCs w:val="20"/>
                <w:lang w:eastAsia="ru-RU"/>
              </w:rPr>
              <w:t>Углерода оксид (Углерод окись; углерод моноокись; угарный газ)</w:t>
            </w:r>
          </w:p>
        </w:tc>
        <w:tc>
          <w:tcPr>
            <w:tcW w:w="954" w:type="dxa"/>
            <w:shd w:val="clear" w:color="000000" w:fill="FFFFFF"/>
            <w:noWrap/>
            <w:vAlign w:val="center"/>
            <w:hideMark/>
          </w:tcPr>
          <w:p w14:paraId="260C784C" w14:textId="77777777" w:rsidR="00CA1753" w:rsidRPr="00CA1753" w:rsidRDefault="00CA1753" w:rsidP="00CA1753">
            <w:pPr>
              <w:pStyle w:val="a8"/>
              <w:rPr>
                <w:rFonts w:cs="Times New Roman"/>
                <w:szCs w:val="20"/>
                <w:lang w:eastAsia="ru-RU"/>
              </w:rPr>
            </w:pPr>
            <w:r w:rsidRPr="00CA1753">
              <w:rPr>
                <w:rFonts w:cs="Times New Roman"/>
                <w:szCs w:val="20"/>
              </w:rPr>
              <w:t>0,03</w:t>
            </w:r>
          </w:p>
        </w:tc>
        <w:tc>
          <w:tcPr>
            <w:tcW w:w="954" w:type="dxa"/>
            <w:shd w:val="clear" w:color="000000" w:fill="FFFFFF"/>
            <w:noWrap/>
            <w:vAlign w:val="center"/>
            <w:hideMark/>
          </w:tcPr>
          <w:p w14:paraId="476FC783" w14:textId="77777777" w:rsidR="00CA1753" w:rsidRPr="00CA1753" w:rsidRDefault="00CA1753" w:rsidP="00CA1753">
            <w:pPr>
              <w:pStyle w:val="a8"/>
              <w:rPr>
                <w:rFonts w:cs="Times New Roman"/>
                <w:szCs w:val="20"/>
                <w:lang w:eastAsia="ru-RU"/>
              </w:rPr>
            </w:pPr>
            <w:r w:rsidRPr="00CA1753">
              <w:rPr>
                <w:rFonts w:cs="Times New Roman"/>
                <w:szCs w:val="20"/>
              </w:rPr>
              <w:t>281,89</w:t>
            </w:r>
          </w:p>
        </w:tc>
        <w:tc>
          <w:tcPr>
            <w:tcW w:w="954" w:type="dxa"/>
            <w:shd w:val="clear" w:color="000000" w:fill="FFFFFF"/>
            <w:noWrap/>
            <w:vAlign w:val="center"/>
            <w:hideMark/>
          </w:tcPr>
          <w:p w14:paraId="2645C681" w14:textId="77777777" w:rsidR="00CA1753" w:rsidRPr="00CA1753" w:rsidRDefault="00CA1753" w:rsidP="00CA1753">
            <w:pPr>
              <w:pStyle w:val="a8"/>
              <w:rPr>
                <w:rFonts w:cs="Times New Roman"/>
                <w:szCs w:val="20"/>
                <w:lang w:eastAsia="ru-RU"/>
              </w:rPr>
            </w:pPr>
            <w:r w:rsidRPr="00CA1753">
              <w:rPr>
                <w:rFonts w:cs="Times New Roman"/>
                <w:szCs w:val="20"/>
              </w:rPr>
              <w:t>1,79</w:t>
            </w:r>
          </w:p>
        </w:tc>
        <w:tc>
          <w:tcPr>
            <w:tcW w:w="954" w:type="dxa"/>
            <w:shd w:val="clear" w:color="000000" w:fill="FFFFFF"/>
            <w:noWrap/>
            <w:vAlign w:val="center"/>
            <w:hideMark/>
          </w:tcPr>
          <w:p w14:paraId="5DDD1B81" w14:textId="77777777" w:rsidR="00CA1753" w:rsidRPr="00CA1753" w:rsidRDefault="00CA1753" w:rsidP="00CA1753">
            <w:pPr>
              <w:pStyle w:val="a8"/>
              <w:rPr>
                <w:rFonts w:cs="Times New Roman"/>
                <w:szCs w:val="20"/>
                <w:lang w:eastAsia="ru-RU"/>
              </w:rPr>
            </w:pPr>
            <w:r w:rsidRPr="00CA1753">
              <w:rPr>
                <w:rFonts w:cs="Times New Roman"/>
                <w:szCs w:val="20"/>
              </w:rPr>
              <w:t>0,02</w:t>
            </w:r>
          </w:p>
        </w:tc>
        <w:tc>
          <w:tcPr>
            <w:tcW w:w="954" w:type="dxa"/>
            <w:shd w:val="clear" w:color="000000" w:fill="FFFFFF"/>
            <w:noWrap/>
            <w:vAlign w:val="center"/>
            <w:hideMark/>
          </w:tcPr>
          <w:p w14:paraId="0674F923" w14:textId="77777777" w:rsidR="00CA1753" w:rsidRPr="00CA1753" w:rsidRDefault="00CA1753" w:rsidP="00CA1753">
            <w:pPr>
              <w:pStyle w:val="a8"/>
              <w:rPr>
                <w:rFonts w:cs="Times New Roman"/>
                <w:szCs w:val="20"/>
                <w:lang w:eastAsia="ru-RU"/>
              </w:rPr>
            </w:pPr>
            <w:r w:rsidRPr="00CA1753">
              <w:rPr>
                <w:rFonts w:cs="Times New Roman"/>
                <w:szCs w:val="20"/>
              </w:rPr>
              <w:t>303,19</w:t>
            </w:r>
          </w:p>
        </w:tc>
        <w:tc>
          <w:tcPr>
            <w:tcW w:w="955" w:type="dxa"/>
            <w:shd w:val="clear" w:color="000000" w:fill="FFFFFF"/>
            <w:noWrap/>
            <w:vAlign w:val="center"/>
            <w:hideMark/>
          </w:tcPr>
          <w:p w14:paraId="50865BF3" w14:textId="77777777" w:rsidR="00CA1753" w:rsidRPr="00CA1753" w:rsidRDefault="00CA1753" w:rsidP="00CA1753">
            <w:pPr>
              <w:pStyle w:val="a8"/>
              <w:rPr>
                <w:rFonts w:cs="Times New Roman"/>
                <w:szCs w:val="20"/>
                <w:lang w:eastAsia="ru-RU"/>
              </w:rPr>
            </w:pPr>
            <w:r w:rsidRPr="00CA1753">
              <w:rPr>
                <w:rFonts w:cs="Times New Roman"/>
                <w:szCs w:val="20"/>
              </w:rPr>
              <w:t>1,97</w:t>
            </w:r>
          </w:p>
        </w:tc>
      </w:tr>
      <w:tr w:rsidR="00CA1753" w:rsidRPr="00CA1753" w14:paraId="0715004B" w14:textId="77777777" w:rsidTr="00CA1753">
        <w:trPr>
          <w:trHeight w:val="20"/>
        </w:trPr>
        <w:tc>
          <w:tcPr>
            <w:tcW w:w="3620" w:type="dxa"/>
            <w:shd w:val="clear" w:color="000000" w:fill="FFFFFF"/>
            <w:noWrap/>
            <w:vAlign w:val="center"/>
            <w:hideMark/>
          </w:tcPr>
          <w:p w14:paraId="1ED7B3C0" w14:textId="77777777" w:rsidR="00CA1753" w:rsidRPr="00CA1753" w:rsidRDefault="00CA1753" w:rsidP="00CA1753">
            <w:pPr>
              <w:pStyle w:val="a8"/>
              <w:rPr>
                <w:rFonts w:cs="Times New Roman"/>
                <w:szCs w:val="20"/>
                <w:lang w:eastAsia="ru-RU"/>
              </w:rPr>
            </w:pPr>
            <w:r w:rsidRPr="00CA1753">
              <w:rPr>
                <w:rFonts w:cs="Times New Roman"/>
                <w:szCs w:val="20"/>
                <w:lang w:eastAsia="ru-RU"/>
              </w:rPr>
              <w:t>Бенз/а/пирен</w:t>
            </w:r>
          </w:p>
        </w:tc>
        <w:tc>
          <w:tcPr>
            <w:tcW w:w="954" w:type="dxa"/>
            <w:shd w:val="clear" w:color="000000" w:fill="FFFFFF"/>
            <w:noWrap/>
            <w:vAlign w:val="center"/>
            <w:hideMark/>
          </w:tcPr>
          <w:p w14:paraId="54178924"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25F5135B" w14:textId="77777777" w:rsidR="00CA1753" w:rsidRPr="00CA1753" w:rsidRDefault="00CA1753" w:rsidP="00CA1753">
            <w:pPr>
              <w:pStyle w:val="a8"/>
              <w:rPr>
                <w:rFonts w:cs="Times New Roman"/>
                <w:szCs w:val="20"/>
                <w:lang w:eastAsia="ru-RU"/>
              </w:rPr>
            </w:pPr>
            <w:r w:rsidRPr="00CA1753">
              <w:rPr>
                <w:rFonts w:cs="Times New Roman"/>
                <w:szCs w:val="20"/>
              </w:rPr>
              <w:t>281,89</w:t>
            </w:r>
          </w:p>
        </w:tc>
        <w:tc>
          <w:tcPr>
            <w:tcW w:w="954" w:type="dxa"/>
            <w:shd w:val="clear" w:color="000000" w:fill="FFFFFF"/>
            <w:noWrap/>
            <w:vAlign w:val="center"/>
            <w:hideMark/>
          </w:tcPr>
          <w:p w14:paraId="45F44567" w14:textId="77777777" w:rsidR="00CA1753" w:rsidRPr="00CA1753" w:rsidRDefault="00CA1753" w:rsidP="00CA1753">
            <w:pPr>
              <w:pStyle w:val="a8"/>
              <w:rPr>
                <w:rFonts w:cs="Times New Roman"/>
                <w:szCs w:val="20"/>
                <w:lang w:eastAsia="ru-RU"/>
              </w:rPr>
            </w:pPr>
            <w:r w:rsidRPr="00CA1753">
              <w:rPr>
                <w:rFonts w:cs="Times New Roman"/>
                <w:szCs w:val="20"/>
              </w:rPr>
              <w:t>1,79</w:t>
            </w:r>
          </w:p>
        </w:tc>
        <w:tc>
          <w:tcPr>
            <w:tcW w:w="954" w:type="dxa"/>
            <w:shd w:val="clear" w:color="000000" w:fill="FFFFFF"/>
            <w:noWrap/>
            <w:vAlign w:val="center"/>
            <w:hideMark/>
          </w:tcPr>
          <w:p w14:paraId="471754DD" w14:textId="77777777" w:rsidR="00CA1753" w:rsidRPr="00CA1753" w:rsidRDefault="00CA1753" w:rsidP="00CA1753">
            <w:pPr>
              <w:pStyle w:val="a8"/>
              <w:rPr>
                <w:rFonts w:cs="Times New Roman"/>
                <w:szCs w:val="20"/>
                <w:lang w:eastAsia="ru-RU"/>
              </w:rPr>
            </w:pPr>
            <w:r w:rsidRPr="00CA1753">
              <w:rPr>
                <w:rFonts w:cs="Times New Roman"/>
                <w:szCs w:val="20"/>
              </w:rPr>
              <w:t>0,00</w:t>
            </w:r>
          </w:p>
        </w:tc>
        <w:tc>
          <w:tcPr>
            <w:tcW w:w="954" w:type="dxa"/>
            <w:shd w:val="clear" w:color="000000" w:fill="FFFFFF"/>
            <w:noWrap/>
            <w:vAlign w:val="center"/>
            <w:hideMark/>
          </w:tcPr>
          <w:p w14:paraId="651F70F5" w14:textId="77777777" w:rsidR="00CA1753" w:rsidRPr="00CA1753" w:rsidRDefault="00CA1753" w:rsidP="00CA1753">
            <w:pPr>
              <w:pStyle w:val="a8"/>
              <w:rPr>
                <w:rFonts w:cs="Times New Roman"/>
                <w:szCs w:val="20"/>
                <w:lang w:eastAsia="ru-RU"/>
              </w:rPr>
            </w:pPr>
            <w:r w:rsidRPr="00CA1753">
              <w:rPr>
                <w:rFonts w:cs="Times New Roman"/>
                <w:szCs w:val="20"/>
              </w:rPr>
              <w:t>303,19</w:t>
            </w:r>
          </w:p>
        </w:tc>
        <w:tc>
          <w:tcPr>
            <w:tcW w:w="955" w:type="dxa"/>
            <w:shd w:val="clear" w:color="000000" w:fill="FFFFFF"/>
            <w:noWrap/>
            <w:vAlign w:val="center"/>
            <w:hideMark/>
          </w:tcPr>
          <w:p w14:paraId="023D5C92" w14:textId="77777777" w:rsidR="00CA1753" w:rsidRPr="00CA1753" w:rsidRDefault="00CA1753" w:rsidP="00CA1753">
            <w:pPr>
              <w:pStyle w:val="a8"/>
              <w:rPr>
                <w:rFonts w:cs="Times New Roman"/>
                <w:szCs w:val="20"/>
                <w:lang w:eastAsia="ru-RU"/>
              </w:rPr>
            </w:pPr>
            <w:r w:rsidRPr="00CA1753">
              <w:rPr>
                <w:rFonts w:cs="Times New Roman"/>
                <w:szCs w:val="20"/>
              </w:rPr>
              <w:t>1,97</w:t>
            </w:r>
          </w:p>
        </w:tc>
      </w:tr>
    </w:tbl>
    <w:p w14:paraId="22A40160" w14:textId="77777777" w:rsidR="00CA1753" w:rsidRPr="00B060B1" w:rsidRDefault="00CA1753" w:rsidP="00CA1753"/>
    <w:p w14:paraId="08D59359" w14:textId="77777777" w:rsidR="00CA1753" w:rsidRDefault="00CA1753" w:rsidP="00CA1753">
      <w:pPr>
        <w:pStyle w:val="20"/>
      </w:pPr>
      <w:bookmarkStart w:id="92" w:name="_Toc227931647"/>
      <w:bookmarkStart w:id="93" w:name="_Toc228175505"/>
      <w:bookmarkStart w:id="94" w:name="_Toc232953323"/>
      <w:r w:rsidRPr="00B060B1">
        <w:t>Оценка снижения объема (массы) выбросов вредных (загрязняющих) веществ в атмосферный воздух и размещения отходов производства за счет перераспределения тепловой нагрузки от котельных на источники с комбинированной выработкой электрической и тепловой энергии</w:t>
      </w:r>
      <w:bookmarkEnd w:id="92"/>
      <w:bookmarkEnd w:id="93"/>
      <w:bookmarkEnd w:id="94"/>
    </w:p>
    <w:p w14:paraId="1A0B54C1" w14:textId="1B8D34E1" w:rsidR="00CA1753" w:rsidRDefault="00CA1753" w:rsidP="00CA1753">
      <w:r w:rsidRPr="00CA1753">
        <w:t>Настоящей схемой теплоснабжения не планируется переключение тепловой нагрузки котельных на источники с комбинированной выработкой электрической и тепловой энергии.</w:t>
      </w:r>
    </w:p>
    <w:p w14:paraId="1D2E2FDA" w14:textId="77777777" w:rsidR="00CA1753" w:rsidRDefault="00CA1753" w:rsidP="00CA1753"/>
    <w:p w14:paraId="0FEE92F1" w14:textId="77777777" w:rsidR="00CA1753" w:rsidRDefault="00CA1753" w:rsidP="00CA1753">
      <w:pPr>
        <w:pStyle w:val="20"/>
      </w:pPr>
      <w:bookmarkStart w:id="95" w:name="_Toc227931648"/>
      <w:bookmarkStart w:id="96" w:name="_Toc228175506"/>
      <w:bookmarkStart w:id="97" w:name="_Toc232953324"/>
      <w:r w:rsidRPr="00B060B1">
        <w:t>Предложения по снижению объема (массы) выбросов вредных (загрязняющих) веществ в атмосферный воздух, сбросов вредных (загрязняющих) веществ на водосборные площади, в поверхностные и подземные водные объекты, и минимизации воздействий на окружающую среду от размещения отходов производства</w:t>
      </w:r>
      <w:bookmarkEnd w:id="95"/>
      <w:bookmarkEnd w:id="96"/>
      <w:bookmarkEnd w:id="97"/>
    </w:p>
    <w:p w14:paraId="27A34F86" w14:textId="51375603" w:rsidR="00CA1753" w:rsidRDefault="00CA1753" w:rsidP="00CA1753">
      <w:r w:rsidRPr="00CA1753">
        <w:t>С учетом существующего и перспективного объема (массы) выбросов вредных (загрязняющих) веществ на территории муниципального образования превышения ПДК не фиксируются. В связи с этим, отдельные предложения, подлежащие рассмотрению в настоящем разделе, отсутствуют.</w:t>
      </w:r>
    </w:p>
    <w:p w14:paraId="67C2EDFC" w14:textId="77777777" w:rsidR="00CA1753" w:rsidRPr="00B060B1" w:rsidRDefault="00CA1753" w:rsidP="00CA1753">
      <w:pPr>
        <w:pStyle w:val="20"/>
      </w:pPr>
      <w:bookmarkStart w:id="98" w:name="_Toc227931649"/>
      <w:bookmarkStart w:id="99" w:name="_Toc228175507"/>
      <w:bookmarkStart w:id="100" w:name="_Toc232953325"/>
      <w:r w:rsidRPr="00B060B1">
        <w:t>Предложения по величине необходимых инвестиций для снижения выбросов вредных (загрязняющих) веществ в атмосферный воздух, сброса вредных (загрязняющих) веществ на водосборные площади, в поверхностные и подземные водные объекты, минимизации воздействий на окружающую среду от размещения отходов производства</w:t>
      </w:r>
      <w:bookmarkEnd w:id="98"/>
      <w:bookmarkEnd w:id="99"/>
      <w:bookmarkEnd w:id="100"/>
    </w:p>
    <w:p w14:paraId="4AACF6CE" w14:textId="3E2571E5" w:rsidR="00CA1753" w:rsidRDefault="00CA1753" w:rsidP="009D2E4A">
      <w:pPr>
        <w:pStyle w:val="afff9"/>
        <w:spacing w:before="0" w:after="0"/>
        <w:rPr>
          <w:rStyle w:val="af2"/>
          <w:smallCaps w:val="0"/>
          <w:color w:val="auto"/>
        </w:rPr>
      </w:pPr>
      <w:r w:rsidRPr="00CA1753">
        <w:rPr>
          <w:rStyle w:val="af2"/>
          <w:smallCaps w:val="0"/>
          <w:color w:val="auto"/>
        </w:rPr>
        <w:t>С учетом существующего и перспективного объема (массы) выбросов вредных (загрязняющих) веществ на территории муниципального образования превышения ПДК не фиксируются. В связи с этим, отдельные предложения, подлежащие рассмотрению в настоящем разделе, отсутствуют.</w:t>
      </w:r>
    </w:p>
    <w:p w14:paraId="0909F0A9" w14:textId="77777777" w:rsidR="00CA1753" w:rsidRPr="00C439FD" w:rsidRDefault="00CA1753" w:rsidP="009D2E4A">
      <w:pPr>
        <w:pStyle w:val="afff9"/>
        <w:spacing w:before="0" w:after="0"/>
        <w:rPr>
          <w:rStyle w:val="af2"/>
          <w:smallCaps w:val="0"/>
          <w:color w:val="auto"/>
        </w:rPr>
      </w:pPr>
    </w:p>
    <w:p w14:paraId="62E0A71C" w14:textId="77777777" w:rsidR="007D7B06" w:rsidRPr="00C439FD" w:rsidRDefault="007D7B06" w:rsidP="007D7B06">
      <w:pPr>
        <w:pStyle w:val="10"/>
        <w:rPr>
          <w:rStyle w:val="af2"/>
          <w:smallCaps w:val="0"/>
          <w:color w:val="auto"/>
        </w:rPr>
      </w:pPr>
      <w:bookmarkStart w:id="101" w:name="_Toc157238225"/>
      <w:bookmarkStart w:id="102" w:name="_Toc232953326"/>
      <w:r w:rsidRPr="00C439FD">
        <w:rPr>
          <w:rStyle w:val="af2"/>
          <w:smallCaps w:val="0"/>
          <w:color w:val="auto"/>
        </w:rPr>
        <w:t>Перспективные топливные балансы</w:t>
      </w:r>
      <w:bookmarkEnd w:id="101"/>
      <w:bookmarkEnd w:id="102"/>
    </w:p>
    <w:p w14:paraId="5F77CD43" w14:textId="77777777" w:rsidR="007D7B06" w:rsidRPr="00C439FD" w:rsidRDefault="007D7B06" w:rsidP="007D7B06">
      <w:pPr>
        <w:pStyle w:val="20"/>
        <w:rPr>
          <w:rStyle w:val="af2"/>
          <w:smallCaps w:val="0"/>
          <w:color w:val="auto"/>
        </w:rPr>
      </w:pPr>
      <w:r w:rsidRPr="00C439FD">
        <w:rPr>
          <w:rStyle w:val="af2"/>
          <w:smallCaps w:val="0"/>
          <w:color w:val="auto"/>
        </w:rPr>
        <w:t xml:space="preserve"> </w:t>
      </w:r>
      <w:bookmarkStart w:id="103" w:name="_Toc157238226"/>
      <w:bookmarkStart w:id="104" w:name="_Toc232953327"/>
      <w:r w:rsidR="00DA47E4" w:rsidRPr="00C439FD">
        <w:rPr>
          <w:rStyle w:val="af2"/>
          <w:smallCaps w:val="0"/>
          <w:color w:val="auto"/>
        </w:rPr>
        <w:t>П</w:t>
      </w:r>
      <w:r w:rsidRPr="00C439FD">
        <w:rPr>
          <w:rStyle w:val="af2"/>
          <w:smallCaps w:val="0"/>
          <w:color w:val="auto"/>
        </w:rPr>
        <w:t>ерспективные топливные балансы для каждого источника тепловой энергии по видам основного, резервного и аварийного топлива на каждом этапе</w:t>
      </w:r>
      <w:bookmarkEnd w:id="103"/>
      <w:bookmarkEnd w:id="104"/>
    </w:p>
    <w:p w14:paraId="64172B4D" w14:textId="59CE07BE" w:rsidR="00C439FD" w:rsidRPr="00C439FD" w:rsidRDefault="00C439FD" w:rsidP="00C439FD">
      <w:pPr>
        <w:pStyle w:val="afff9"/>
        <w:spacing w:before="0" w:after="0"/>
      </w:pPr>
      <w:bookmarkStart w:id="105" w:name="_Toc157238227"/>
      <w:r w:rsidRPr="00C439FD">
        <w:t>Значения перспективных максимальных часовых и годовых расходов основного вида топлива в разрезе источников тепловой энергии на территории муниципального образования приводятся в таблицах ниже. Расходы основного топлива в зимний период определены для расчетной температуры наружного воздуха.</w:t>
      </w:r>
    </w:p>
    <w:p w14:paraId="6CB90E58" w14:textId="77777777" w:rsidR="00C439FD" w:rsidRDefault="00C439FD" w:rsidP="00C439FD">
      <w:pPr>
        <w:pStyle w:val="afff9"/>
        <w:spacing w:before="0" w:after="0"/>
        <w:rPr>
          <w:highlight w:val="yellow"/>
        </w:rPr>
        <w:sectPr w:rsidR="00C439FD" w:rsidSect="006F7CE0">
          <w:pgSz w:w="11906" w:h="16838"/>
          <w:pgMar w:top="1134" w:right="850" w:bottom="1134" w:left="1701" w:header="283" w:footer="425" w:gutter="0"/>
          <w:cols w:space="708"/>
          <w:docGrid w:linePitch="360"/>
        </w:sectPr>
      </w:pPr>
    </w:p>
    <w:p w14:paraId="6739454F" w14:textId="77777777" w:rsidR="00C439FD" w:rsidRPr="0049065C" w:rsidRDefault="00C439FD" w:rsidP="00C439FD">
      <w:pPr>
        <w:pStyle w:val="6"/>
      </w:pPr>
      <w:r w:rsidRPr="0049065C">
        <w:t>Перспективные расходы топлива на котельной д. Кипень</w:t>
      </w:r>
    </w:p>
    <w:tbl>
      <w:tblPr>
        <w:tblW w:w="5000" w:type="pct"/>
        <w:tblLook w:val="04A0" w:firstRow="1" w:lastRow="0" w:firstColumn="1" w:lastColumn="0" w:noHBand="0" w:noVBand="1"/>
      </w:tblPr>
      <w:tblGrid>
        <w:gridCol w:w="3284"/>
        <w:gridCol w:w="1300"/>
        <w:gridCol w:w="1235"/>
        <w:gridCol w:w="1234"/>
        <w:gridCol w:w="1234"/>
        <w:gridCol w:w="1234"/>
        <w:gridCol w:w="1234"/>
        <w:gridCol w:w="1234"/>
        <w:gridCol w:w="1234"/>
        <w:gridCol w:w="1234"/>
        <w:gridCol w:w="1237"/>
      </w:tblGrid>
      <w:tr w:rsidR="00FA24B2" w:rsidRPr="0049065C" w14:paraId="51A06C98" w14:textId="77777777" w:rsidTr="005C3BE6">
        <w:trPr>
          <w:trHeight w:val="20"/>
        </w:trPr>
        <w:tc>
          <w:tcPr>
            <w:tcW w:w="10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65225E" w14:textId="77777777" w:rsidR="00FA24B2" w:rsidRPr="0049065C" w:rsidRDefault="00FA24B2"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Наименование показателя</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60E43D9F" w14:textId="77777777" w:rsidR="00FA24B2" w:rsidRPr="0049065C" w:rsidRDefault="00FA24B2"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Ед. измерения</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F1CF5EC" w14:textId="77777777" w:rsidR="00FA24B2" w:rsidRPr="0049065C" w:rsidRDefault="00FA24B2"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5132D90" w14:textId="77777777" w:rsidR="00FA24B2" w:rsidRPr="0049065C" w:rsidRDefault="00FA24B2"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BC7A416" w14:textId="77777777" w:rsidR="00FA24B2" w:rsidRPr="0049065C" w:rsidRDefault="00FA24B2"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2027</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4EEB15D" w14:textId="77777777" w:rsidR="00FA24B2" w:rsidRPr="0049065C" w:rsidRDefault="00FA24B2"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141720AB" w14:textId="77777777" w:rsidR="00FA24B2" w:rsidRPr="0049065C" w:rsidRDefault="00FA24B2"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564CF877" w14:textId="77777777" w:rsidR="00FA24B2" w:rsidRPr="0049065C" w:rsidRDefault="00FA24B2"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1E4DDD9" w14:textId="77777777" w:rsidR="00FA24B2" w:rsidRPr="0049065C" w:rsidRDefault="00FA24B2"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2031-2035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41FA7E6" w14:textId="77777777" w:rsidR="00FA24B2" w:rsidRPr="0049065C" w:rsidRDefault="00FA24B2"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2036-2040</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6D78E2C4" w14:textId="77777777" w:rsidR="00FA24B2" w:rsidRPr="0049065C" w:rsidRDefault="00FA24B2"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2041-2045</w:t>
            </w:r>
          </w:p>
        </w:tc>
      </w:tr>
      <w:tr w:rsidR="00FA24B2" w:rsidRPr="0049065C" w14:paraId="67EE7B19" w14:textId="77777777" w:rsidTr="005C3BE6">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272D292"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источника</w:t>
            </w:r>
          </w:p>
        </w:tc>
        <w:tc>
          <w:tcPr>
            <w:tcW w:w="414" w:type="pct"/>
            <w:tcBorders>
              <w:top w:val="nil"/>
              <w:left w:val="nil"/>
              <w:bottom w:val="single" w:sz="4" w:space="0" w:color="auto"/>
              <w:right w:val="single" w:sz="4" w:space="0" w:color="auto"/>
            </w:tcBorders>
            <w:shd w:val="clear" w:color="auto" w:fill="auto"/>
            <w:vAlign w:val="center"/>
            <w:hideMark/>
          </w:tcPr>
          <w:p w14:paraId="5A04EC3A"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9E747F6"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4,18</w:t>
            </w:r>
          </w:p>
        </w:tc>
        <w:tc>
          <w:tcPr>
            <w:tcW w:w="393" w:type="pct"/>
            <w:tcBorders>
              <w:top w:val="nil"/>
              <w:left w:val="nil"/>
              <w:bottom w:val="single" w:sz="4" w:space="0" w:color="auto"/>
              <w:right w:val="single" w:sz="4" w:space="0" w:color="auto"/>
            </w:tcBorders>
            <w:shd w:val="clear" w:color="auto" w:fill="auto"/>
            <w:vAlign w:val="center"/>
            <w:hideMark/>
          </w:tcPr>
          <w:p w14:paraId="08C06882"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4,18</w:t>
            </w:r>
          </w:p>
        </w:tc>
        <w:tc>
          <w:tcPr>
            <w:tcW w:w="393" w:type="pct"/>
            <w:tcBorders>
              <w:top w:val="nil"/>
              <w:left w:val="nil"/>
              <w:bottom w:val="single" w:sz="4" w:space="0" w:color="auto"/>
              <w:right w:val="single" w:sz="4" w:space="0" w:color="auto"/>
            </w:tcBorders>
            <w:shd w:val="clear" w:color="auto" w:fill="auto"/>
            <w:vAlign w:val="center"/>
            <w:hideMark/>
          </w:tcPr>
          <w:p w14:paraId="58760949"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4,18</w:t>
            </w:r>
          </w:p>
        </w:tc>
        <w:tc>
          <w:tcPr>
            <w:tcW w:w="393" w:type="pct"/>
            <w:tcBorders>
              <w:top w:val="nil"/>
              <w:left w:val="nil"/>
              <w:bottom w:val="single" w:sz="4" w:space="0" w:color="auto"/>
              <w:right w:val="single" w:sz="4" w:space="0" w:color="auto"/>
            </w:tcBorders>
            <w:shd w:val="clear" w:color="auto" w:fill="auto"/>
            <w:vAlign w:val="center"/>
            <w:hideMark/>
          </w:tcPr>
          <w:p w14:paraId="434F08FD"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4,37</w:t>
            </w:r>
          </w:p>
        </w:tc>
        <w:tc>
          <w:tcPr>
            <w:tcW w:w="393" w:type="pct"/>
            <w:tcBorders>
              <w:top w:val="nil"/>
              <w:left w:val="nil"/>
              <w:bottom w:val="single" w:sz="4" w:space="0" w:color="auto"/>
              <w:right w:val="single" w:sz="4" w:space="0" w:color="auto"/>
            </w:tcBorders>
            <w:shd w:val="clear" w:color="auto" w:fill="auto"/>
            <w:vAlign w:val="center"/>
            <w:hideMark/>
          </w:tcPr>
          <w:p w14:paraId="4A18B916"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4,37</w:t>
            </w:r>
          </w:p>
        </w:tc>
        <w:tc>
          <w:tcPr>
            <w:tcW w:w="393" w:type="pct"/>
            <w:tcBorders>
              <w:top w:val="nil"/>
              <w:left w:val="nil"/>
              <w:bottom w:val="single" w:sz="4" w:space="0" w:color="auto"/>
              <w:right w:val="single" w:sz="4" w:space="0" w:color="auto"/>
            </w:tcBorders>
            <w:shd w:val="clear" w:color="auto" w:fill="auto"/>
            <w:vAlign w:val="center"/>
            <w:hideMark/>
          </w:tcPr>
          <w:p w14:paraId="31815F67"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4,37</w:t>
            </w:r>
          </w:p>
        </w:tc>
        <w:tc>
          <w:tcPr>
            <w:tcW w:w="393" w:type="pct"/>
            <w:tcBorders>
              <w:top w:val="nil"/>
              <w:left w:val="nil"/>
              <w:bottom w:val="single" w:sz="4" w:space="0" w:color="auto"/>
              <w:right w:val="single" w:sz="4" w:space="0" w:color="auto"/>
            </w:tcBorders>
            <w:shd w:val="clear" w:color="auto" w:fill="auto"/>
            <w:vAlign w:val="center"/>
            <w:hideMark/>
          </w:tcPr>
          <w:p w14:paraId="4B35C729"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7,57</w:t>
            </w:r>
          </w:p>
        </w:tc>
        <w:tc>
          <w:tcPr>
            <w:tcW w:w="393" w:type="pct"/>
            <w:tcBorders>
              <w:top w:val="nil"/>
              <w:left w:val="nil"/>
              <w:bottom w:val="single" w:sz="4" w:space="0" w:color="auto"/>
              <w:right w:val="single" w:sz="4" w:space="0" w:color="auto"/>
            </w:tcBorders>
            <w:shd w:val="clear" w:color="auto" w:fill="auto"/>
            <w:vAlign w:val="center"/>
            <w:hideMark/>
          </w:tcPr>
          <w:p w14:paraId="69265A71"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7,57</w:t>
            </w:r>
          </w:p>
        </w:tc>
        <w:tc>
          <w:tcPr>
            <w:tcW w:w="394" w:type="pct"/>
            <w:tcBorders>
              <w:top w:val="nil"/>
              <w:left w:val="nil"/>
              <w:bottom w:val="single" w:sz="4" w:space="0" w:color="auto"/>
              <w:right w:val="single" w:sz="4" w:space="0" w:color="auto"/>
            </w:tcBorders>
            <w:shd w:val="clear" w:color="auto" w:fill="auto"/>
            <w:vAlign w:val="center"/>
            <w:hideMark/>
          </w:tcPr>
          <w:p w14:paraId="7F688620"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14,02</w:t>
            </w:r>
          </w:p>
        </w:tc>
      </w:tr>
      <w:tr w:rsidR="00FA24B2" w:rsidRPr="0049065C" w14:paraId="213D21F8" w14:textId="77777777" w:rsidTr="005C3BE6">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2F5697D"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Подключенная нагрузка отопления</w:t>
            </w:r>
          </w:p>
        </w:tc>
        <w:tc>
          <w:tcPr>
            <w:tcW w:w="414" w:type="pct"/>
            <w:tcBorders>
              <w:top w:val="nil"/>
              <w:left w:val="nil"/>
              <w:bottom w:val="single" w:sz="4" w:space="0" w:color="auto"/>
              <w:right w:val="single" w:sz="4" w:space="0" w:color="auto"/>
            </w:tcBorders>
            <w:shd w:val="clear" w:color="auto" w:fill="auto"/>
            <w:vAlign w:val="center"/>
            <w:hideMark/>
          </w:tcPr>
          <w:p w14:paraId="5BDCC078"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3ED09030"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3,87</w:t>
            </w:r>
          </w:p>
        </w:tc>
        <w:tc>
          <w:tcPr>
            <w:tcW w:w="393" w:type="pct"/>
            <w:tcBorders>
              <w:top w:val="nil"/>
              <w:left w:val="nil"/>
              <w:bottom w:val="single" w:sz="4" w:space="0" w:color="auto"/>
              <w:right w:val="single" w:sz="4" w:space="0" w:color="auto"/>
            </w:tcBorders>
            <w:shd w:val="clear" w:color="auto" w:fill="auto"/>
            <w:vAlign w:val="center"/>
            <w:hideMark/>
          </w:tcPr>
          <w:p w14:paraId="62385E0C"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3,87</w:t>
            </w:r>
          </w:p>
        </w:tc>
        <w:tc>
          <w:tcPr>
            <w:tcW w:w="393" w:type="pct"/>
            <w:tcBorders>
              <w:top w:val="nil"/>
              <w:left w:val="nil"/>
              <w:bottom w:val="single" w:sz="4" w:space="0" w:color="auto"/>
              <w:right w:val="single" w:sz="4" w:space="0" w:color="auto"/>
            </w:tcBorders>
            <w:shd w:val="clear" w:color="auto" w:fill="auto"/>
            <w:vAlign w:val="center"/>
            <w:hideMark/>
          </w:tcPr>
          <w:p w14:paraId="277CDFAE"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3,87</w:t>
            </w:r>
          </w:p>
        </w:tc>
        <w:tc>
          <w:tcPr>
            <w:tcW w:w="393" w:type="pct"/>
            <w:tcBorders>
              <w:top w:val="nil"/>
              <w:left w:val="nil"/>
              <w:bottom w:val="single" w:sz="4" w:space="0" w:color="auto"/>
              <w:right w:val="single" w:sz="4" w:space="0" w:color="auto"/>
            </w:tcBorders>
            <w:shd w:val="clear" w:color="auto" w:fill="auto"/>
            <w:vAlign w:val="center"/>
            <w:hideMark/>
          </w:tcPr>
          <w:p w14:paraId="7C9DF092"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4,01</w:t>
            </w:r>
          </w:p>
        </w:tc>
        <w:tc>
          <w:tcPr>
            <w:tcW w:w="393" w:type="pct"/>
            <w:tcBorders>
              <w:top w:val="nil"/>
              <w:left w:val="nil"/>
              <w:bottom w:val="single" w:sz="4" w:space="0" w:color="auto"/>
              <w:right w:val="single" w:sz="4" w:space="0" w:color="auto"/>
            </w:tcBorders>
            <w:shd w:val="clear" w:color="auto" w:fill="auto"/>
            <w:vAlign w:val="center"/>
            <w:hideMark/>
          </w:tcPr>
          <w:p w14:paraId="5223137D"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4,01</w:t>
            </w:r>
          </w:p>
        </w:tc>
        <w:tc>
          <w:tcPr>
            <w:tcW w:w="393" w:type="pct"/>
            <w:tcBorders>
              <w:top w:val="nil"/>
              <w:left w:val="nil"/>
              <w:bottom w:val="single" w:sz="4" w:space="0" w:color="auto"/>
              <w:right w:val="single" w:sz="4" w:space="0" w:color="auto"/>
            </w:tcBorders>
            <w:shd w:val="clear" w:color="auto" w:fill="auto"/>
            <w:vAlign w:val="center"/>
            <w:hideMark/>
          </w:tcPr>
          <w:p w14:paraId="26AF8564"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4,01</w:t>
            </w:r>
          </w:p>
        </w:tc>
        <w:tc>
          <w:tcPr>
            <w:tcW w:w="393" w:type="pct"/>
            <w:tcBorders>
              <w:top w:val="nil"/>
              <w:left w:val="nil"/>
              <w:bottom w:val="single" w:sz="4" w:space="0" w:color="auto"/>
              <w:right w:val="single" w:sz="4" w:space="0" w:color="auto"/>
            </w:tcBorders>
            <w:shd w:val="clear" w:color="auto" w:fill="auto"/>
            <w:vAlign w:val="center"/>
            <w:hideMark/>
          </w:tcPr>
          <w:p w14:paraId="369D2525"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4,80</w:t>
            </w:r>
          </w:p>
        </w:tc>
        <w:tc>
          <w:tcPr>
            <w:tcW w:w="393" w:type="pct"/>
            <w:tcBorders>
              <w:top w:val="nil"/>
              <w:left w:val="nil"/>
              <w:bottom w:val="single" w:sz="4" w:space="0" w:color="auto"/>
              <w:right w:val="single" w:sz="4" w:space="0" w:color="auto"/>
            </w:tcBorders>
            <w:shd w:val="clear" w:color="auto" w:fill="auto"/>
            <w:vAlign w:val="center"/>
            <w:hideMark/>
          </w:tcPr>
          <w:p w14:paraId="45A6D1C9"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4,80</w:t>
            </w:r>
          </w:p>
        </w:tc>
        <w:tc>
          <w:tcPr>
            <w:tcW w:w="394" w:type="pct"/>
            <w:tcBorders>
              <w:top w:val="nil"/>
              <w:left w:val="nil"/>
              <w:bottom w:val="single" w:sz="4" w:space="0" w:color="auto"/>
              <w:right w:val="single" w:sz="4" w:space="0" w:color="auto"/>
            </w:tcBorders>
            <w:shd w:val="clear" w:color="auto" w:fill="auto"/>
            <w:vAlign w:val="center"/>
            <w:hideMark/>
          </w:tcPr>
          <w:p w14:paraId="2BCAE197"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6,26</w:t>
            </w:r>
          </w:p>
        </w:tc>
      </w:tr>
      <w:tr w:rsidR="00FA24B2" w:rsidRPr="0049065C" w14:paraId="1D896988" w14:textId="77777777" w:rsidTr="005C3BE6">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14CDED7"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ГВС (средняя)</w:t>
            </w:r>
          </w:p>
        </w:tc>
        <w:tc>
          <w:tcPr>
            <w:tcW w:w="414" w:type="pct"/>
            <w:tcBorders>
              <w:top w:val="nil"/>
              <w:left w:val="nil"/>
              <w:bottom w:val="single" w:sz="4" w:space="0" w:color="auto"/>
              <w:right w:val="single" w:sz="4" w:space="0" w:color="auto"/>
            </w:tcBorders>
            <w:shd w:val="clear" w:color="auto" w:fill="auto"/>
            <w:vAlign w:val="center"/>
            <w:hideMark/>
          </w:tcPr>
          <w:p w14:paraId="3D0DBD57"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53258746"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0,31</w:t>
            </w:r>
          </w:p>
        </w:tc>
        <w:tc>
          <w:tcPr>
            <w:tcW w:w="393" w:type="pct"/>
            <w:tcBorders>
              <w:top w:val="nil"/>
              <w:left w:val="nil"/>
              <w:bottom w:val="single" w:sz="4" w:space="0" w:color="auto"/>
              <w:right w:val="single" w:sz="4" w:space="0" w:color="auto"/>
            </w:tcBorders>
            <w:shd w:val="clear" w:color="auto" w:fill="auto"/>
            <w:vAlign w:val="center"/>
            <w:hideMark/>
          </w:tcPr>
          <w:p w14:paraId="61C36C02"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0,31</w:t>
            </w:r>
          </w:p>
        </w:tc>
        <w:tc>
          <w:tcPr>
            <w:tcW w:w="393" w:type="pct"/>
            <w:tcBorders>
              <w:top w:val="nil"/>
              <w:left w:val="nil"/>
              <w:bottom w:val="single" w:sz="4" w:space="0" w:color="auto"/>
              <w:right w:val="single" w:sz="4" w:space="0" w:color="auto"/>
            </w:tcBorders>
            <w:shd w:val="clear" w:color="auto" w:fill="auto"/>
            <w:vAlign w:val="center"/>
            <w:hideMark/>
          </w:tcPr>
          <w:p w14:paraId="211371EE"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0,31</w:t>
            </w:r>
          </w:p>
        </w:tc>
        <w:tc>
          <w:tcPr>
            <w:tcW w:w="393" w:type="pct"/>
            <w:tcBorders>
              <w:top w:val="nil"/>
              <w:left w:val="nil"/>
              <w:bottom w:val="single" w:sz="4" w:space="0" w:color="auto"/>
              <w:right w:val="single" w:sz="4" w:space="0" w:color="auto"/>
            </w:tcBorders>
            <w:shd w:val="clear" w:color="auto" w:fill="auto"/>
            <w:vAlign w:val="center"/>
            <w:hideMark/>
          </w:tcPr>
          <w:p w14:paraId="02066BD7"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0,35</w:t>
            </w:r>
          </w:p>
        </w:tc>
        <w:tc>
          <w:tcPr>
            <w:tcW w:w="393" w:type="pct"/>
            <w:tcBorders>
              <w:top w:val="nil"/>
              <w:left w:val="nil"/>
              <w:bottom w:val="single" w:sz="4" w:space="0" w:color="auto"/>
              <w:right w:val="single" w:sz="4" w:space="0" w:color="auto"/>
            </w:tcBorders>
            <w:shd w:val="clear" w:color="auto" w:fill="auto"/>
            <w:vAlign w:val="center"/>
            <w:hideMark/>
          </w:tcPr>
          <w:p w14:paraId="4B63C94F"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0,35</w:t>
            </w:r>
          </w:p>
        </w:tc>
        <w:tc>
          <w:tcPr>
            <w:tcW w:w="393" w:type="pct"/>
            <w:tcBorders>
              <w:top w:val="nil"/>
              <w:left w:val="nil"/>
              <w:bottom w:val="single" w:sz="4" w:space="0" w:color="auto"/>
              <w:right w:val="single" w:sz="4" w:space="0" w:color="auto"/>
            </w:tcBorders>
            <w:shd w:val="clear" w:color="auto" w:fill="auto"/>
            <w:vAlign w:val="center"/>
            <w:hideMark/>
          </w:tcPr>
          <w:p w14:paraId="4E2EAA00"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0,35</w:t>
            </w:r>
          </w:p>
        </w:tc>
        <w:tc>
          <w:tcPr>
            <w:tcW w:w="393" w:type="pct"/>
            <w:tcBorders>
              <w:top w:val="nil"/>
              <w:left w:val="nil"/>
              <w:bottom w:val="single" w:sz="4" w:space="0" w:color="auto"/>
              <w:right w:val="single" w:sz="4" w:space="0" w:color="auto"/>
            </w:tcBorders>
            <w:shd w:val="clear" w:color="auto" w:fill="auto"/>
            <w:vAlign w:val="center"/>
            <w:hideMark/>
          </w:tcPr>
          <w:p w14:paraId="6F3CABB9"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2,77</w:t>
            </w:r>
          </w:p>
        </w:tc>
        <w:tc>
          <w:tcPr>
            <w:tcW w:w="393" w:type="pct"/>
            <w:tcBorders>
              <w:top w:val="nil"/>
              <w:left w:val="nil"/>
              <w:bottom w:val="single" w:sz="4" w:space="0" w:color="auto"/>
              <w:right w:val="single" w:sz="4" w:space="0" w:color="auto"/>
            </w:tcBorders>
            <w:shd w:val="clear" w:color="auto" w:fill="auto"/>
            <w:vAlign w:val="center"/>
            <w:hideMark/>
          </w:tcPr>
          <w:p w14:paraId="0594BD5D"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2,77</w:t>
            </w:r>
          </w:p>
        </w:tc>
        <w:tc>
          <w:tcPr>
            <w:tcW w:w="394" w:type="pct"/>
            <w:tcBorders>
              <w:top w:val="nil"/>
              <w:left w:val="nil"/>
              <w:bottom w:val="single" w:sz="4" w:space="0" w:color="auto"/>
              <w:right w:val="single" w:sz="4" w:space="0" w:color="auto"/>
            </w:tcBorders>
            <w:shd w:val="clear" w:color="auto" w:fill="auto"/>
            <w:vAlign w:val="center"/>
            <w:hideMark/>
          </w:tcPr>
          <w:p w14:paraId="363154A7"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7,76</w:t>
            </w:r>
          </w:p>
        </w:tc>
      </w:tr>
      <w:tr w:rsidR="00FA24B2" w:rsidRPr="0049065C" w14:paraId="42FAC3ED" w14:textId="77777777" w:rsidTr="005C3BE6">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BA2383C"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Удельный расход топлива на выработку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5954279E"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у.т./Гкал</w:t>
            </w:r>
          </w:p>
        </w:tc>
        <w:tc>
          <w:tcPr>
            <w:tcW w:w="393" w:type="pct"/>
            <w:tcBorders>
              <w:top w:val="nil"/>
              <w:left w:val="nil"/>
              <w:bottom w:val="single" w:sz="4" w:space="0" w:color="auto"/>
              <w:right w:val="single" w:sz="4" w:space="0" w:color="auto"/>
            </w:tcBorders>
            <w:shd w:val="clear" w:color="auto" w:fill="auto"/>
            <w:vAlign w:val="center"/>
            <w:hideMark/>
          </w:tcPr>
          <w:p w14:paraId="0C80BFBA"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162,25</w:t>
            </w:r>
          </w:p>
        </w:tc>
        <w:tc>
          <w:tcPr>
            <w:tcW w:w="393" w:type="pct"/>
            <w:tcBorders>
              <w:top w:val="nil"/>
              <w:left w:val="nil"/>
              <w:bottom w:val="single" w:sz="4" w:space="0" w:color="auto"/>
              <w:right w:val="single" w:sz="4" w:space="0" w:color="auto"/>
            </w:tcBorders>
            <w:shd w:val="clear" w:color="auto" w:fill="auto"/>
            <w:vAlign w:val="center"/>
            <w:hideMark/>
          </w:tcPr>
          <w:p w14:paraId="4248088E"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c>
          <w:tcPr>
            <w:tcW w:w="393" w:type="pct"/>
            <w:tcBorders>
              <w:top w:val="nil"/>
              <w:left w:val="nil"/>
              <w:bottom w:val="single" w:sz="4" w:space="0" w:color="auto"/>
              <w:right w:val="single" w:sz="4" w:space="0" w:color="auto"/>
            </w:tcBorders>
            <w:shd w:val="clear" w:color="auto" w:fill="auto"/>
            <w:vAlign w:val="center"/>
            <w:hideMark/>
          </w:tcPr>
          <w:p w14:paraId="607CFC16"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c>
          <w:tcPr>
            <w:tcW w:w="393" w:type="pct"/>
            <w:tcBorders>
              <w:top w:val="nil"/>
              <w:left w:val="nil"/>
              <w:bottom w:val="single" w:sz="4" w:space="0" w:color="auto"/>
              <w:right w:val="single" w:sz="4" w:space="0" w:color="auto"/>
            </w:tcBorders>
            <w:shd w:val="clear" w:color="auto" w:fill="auto"/>
            <w:vAlign w:val="center"/>
            <w:hideMark/>
          </w:tcPr>
          <w:p w14:paraId="35DFC34A"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c>
          <w:tcPr>
            <w:tcW w:w="393" w:type="pct"/>
            <w:tcBorders>
              <w:top w:val="nil"/>
              <w:left w:val="nil"/>
              <w:bottom w:val="single" w:sz="4" w:space="0" w:color="auto"/>
              <w:right w:val="single" w:sz="4" w:space="0" w:color="auto"/>
            </w:tcBorders>
            <w:shd w:val="clear" w:color="auto" w:fill="auto"/>
            <w:vAlign w:val="center"/>
            <w:hideMark/>
          </w:tcPr>
          <w:p w14:paraId="6453CBEA"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c>
          <w:tcPr>
            <w:tcW w:w="393" w:type="pct"/>
            <w:tcBorders>
              <w:top w:val="nil"/>
              <w:left w:val="nil"/>
              <w:bottom w:val="single" w:sz="4" w:space="0" w:color="auto"/>
              <w:right w:val="single" w:sz="4" w:space="0" w:color="auto"/>
            </w:tcBorders>
            <w:shd w:val="clear" w:color="auto" w:fill="auto"/>
            <w:vAlign w:val="center"/>
            <w:hideMark/>
          </w:tcPr>
          <w:p w14:paraId="7DC2CEA2"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c>
          <w:tcPr>
            <w:tcW w:w="393" w:type="pct"/>
            <w:tcBorders>
              <w:top w:val="nil"/>
              <w:left w:val="nil"/>
              <w:bottom w:val="single" w:sz="4" w:space="0" w:color="auto"/>
              <w:right w:val="single" w:sz="4" w:space="0" w:color="auto"/>
            </w:tcBorders>
            <w:shd w:val="clear" w:color="auto" w:fill="auto"/>
            <w:vAlign w:val="center"/>
            <w:hideMark/>
          </w:tcPr>
          <w:p w14:paraId="357E1C01"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c>
          <w:tcPr>
            <w:tcW w:w="393" w:type="pct"/>
            <w:tcBorders>
              <w:top w:val="nil"/>
              <w:left w:val="nil"/>
              <w:bottom w:val="single" w:sz="4" w:space="0" w:color="auto"/>
              <w:right w:val="single" w:sz="4" w:space="0" w:color="auto"/>
            </w:tcBorders>
            <w:shd w:val="clear" w:color="auto" w:fill="auto"/>
            <w:vAlign w:val="center"/>
            <w:hideMark/>
          </w:tcPr>
          <w:p w14:paraId="420535A5"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c>
          <w:tcPr>
            <w:tcW w:w="394" w:type="pct"/>
            <w:tcBorders>
              <w:top w:val="nil"/>
              <w:left w:val="nil"/>
              <w:bottom w:val="single" w:sz="4" w:space="0" w:color="auto"/>
              <w:right w:val="single" w:sz="4" w:space="0" w:color="auto"/>
            </w:tcBorders>
            <w:shd w:val="clear" w:color="auto" w:fill="auto"/>
            <w:vAlign w:val="center"/>
            <w:hideMark/>
          </w:tcPr>
          <w:p w14:paraId="5CE7C844"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r>
      <w:tr w:rsidR="00FA24B2" w:rsidRPr="0049065C" w14:paraId="2982494D" w14:textId="77777777" w:rsidTr="005C3BE6">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93B322B"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w:t>
            </w:r>
          </w:p>
        </w:tc>
        <w:tc>
          <w:tcPr>
            <w:tcW w:w="414" w:type="pct"/>
            <w:tcBorders>
              <w:top w:val="nil"/>
              <w:left w:val="nil"/>
              <w:bottom w:val="single" w:sz="4" w:space="0" w:color="auto"/>
              <w:right w:val="single" w:sz="4" w:space="0" w:color="auto"/>
            </w:tcBorders>
            <w:shd w:val="clear" w:color="auto" w:fill="auto"/>
            <w:vAlign w:val="center"/>
            <w:hideMark/>
          </w:tcPr>
          <w:p w14:paraId="5F0051A5"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2A48FF5C"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1 001,16</w:t>
            </w:r>
          </w:p>
        </w:tc>
        <w:tc>
          <w:tcPr>
            <w:tcW w:w="393" w:type="pct"/>
            <w:tcBorders>
              <w:top w:val="nil"/>
              <w:left w:val="nil"/>
              <w:bottom w:val="single" w:sz="4" w:space="0" w:color="auto"/>
              <w:right w:val="single" w:sz="4" w:space="0" w:color="auto"/>
            </w:tcBorders>
            <w:shd w:val="clear" w:color="auto" w:fill="auto"/>
            <w:vAlign w:val="center"/>
            <w:hideMark/>
          </w:tcPr>
          <w:p w14:paraId="4D792CC9"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1 057,15</w:t>
            </w:r>
          </w:p>
        </w:tc>
        <w:tc>
          <w:tcPr>
            <w:tcW w:w="393" w:type="pct"/>
            <w:tcBorders>
              <w:top w:val="nil"/>
              <w:left w:val="nil"/>
              <w:bottom w:val="single" w:sz="4" w:space="0" w:color="auto"/>
              <w:right w:val="single" w:sz="4" w:space="0" w:color="auto"/>
            </w:tcBorders>
            <w:shd w:val="clear" w:color="auto" w:fill="auto"/>
            <w:vAlign w:val="center"/>
            <w:hideMark/>
          </w:tcPr>
          <w:p w14:paraId="3CB7F5FC"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1 057,15</w:t>
            </w:r>
          </w:p>
        </w:tc>
        <w:tc>
          <w:tcPr>
            <w:tcW w:w="393" w:type="pct"/>
            <w:tcBorders>
              <w:top w:val="nil"/>
              <w:left w:val="nil"/>
              <w:bottom w:val="single" w:sz="4" w:space="0" w:color="auto"/>
              <w:right w:val="single" w:sz="4" w:space="0" w:color="auto"/>
            </w:tcBorders>
            <w:shd w:val="clear" w:color="auto" w:fill="auto"/>
            <w:vAlign w:val="center"/>
            <w:hideMark/>
          </w:tcPr>
          <w:p w14:paraId="78648BA7"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1 095,33</w:t>
            </w:r>
          </w:p>
        </w:tc>
        <w:tc>
          <w:tcPr>
            <w:tcW w:w="393" w:type="pct"/>
            <w:tcBorders>
              <w:top w:val="nil"/>
              <w:left w:val="nil"/>
              <w:bottom w:val="single" w:sz="4" w:space="0" w:color="auto"/>
              <w:right w:val="single" w:sz="4" w:space="0" w:color="auto"/>
            </w:tcBorders>
            <w:shd w:val="clear" w:color="auto" w:fill="auto"/>
            <w:vAlign w:val="center"/>
            <w:hideMark/>
          </w:tcPr>
          <w:p w14:paraId="444E6DF8"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1 095,33</w:t>
            </w:r>
          </w:p>
        </w:tc>
        <w:tc>
          <w:tcPr>
            <w:tcW w:w="393" w:type="pct"/>
            <w:tcBorders>
              <w:top w:val="nil"/>
              <w:left w:val="nil"/>
              <w:bottom w:val="single" w:sz="4" w:space="0" w:color="auto"/>
              <w:right w:val="single" w:sz="4" w:space="0" w:color="auto"/>
            </w:tcBorders>
            <w:shd w:val="clear" w:color="auto" w:fill="auto"/>
            <w:vAlign w:val="center"/>
            <w:hideMark/>
          </w:tcPr>
          <w:p w14:paraId="0FDD96F1"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1 095,33</w:t>
            </w:r>
          </w:p>
        </w:tc>
        <w:tc>
          <w:tcPr>
            <w:tcW w:w="393" w:type="pct"/>
            <w:tcBorders>
              <w:top w:val="nil"/>
              <w:left w:val="nil"/>
              <w:bottom w:val="single" w:sz="4" w:space="0" w:color="auto"/>
              <w:right w:val="single" w:sz="4" w:space="0" w:color="auto"/>
            </w:tcBorders>
            <w:shd w:val="clear" w:color="auto" w:fill="auto"/>
            <w:vAlign w:val="center"/>
            <w:hideMark/>
          </w:tcPr>
          <w:p w14:paraId="42F458D8"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1 679,33</w:t>
            </w:r>
          </w:p>
        </w:tc>
        <w:tc>
          <w:tcPr>
            <w:tcW w:w="393" w:type="pct"/>
            <w:tcBorders>
              <w:top w:val="nil"/>
              <w:left w:val="nil"/>
              <w:bottom w:val="single" w:sz="4" w:space="0" w:color="auto"/>
              <w:right w:val="single" w:sz="4" w:space="0" w:color="auto"/>
            </w:tcBorders>
            <w:shd w:val="clear" w:color="auto" w:fill="auto"/>
            <w:vAlign w:val="center"/>
            <w:hideMark/>
          </w:tcPr>
          <w:p w14:paraId="33012046"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1 679,33</w:t>
            </w:r>
          </w:p>
        </w:tc>
        <w:tc>
          <w:tcPr>
            <w:tcW w:w="394" w:type="pct"/>
            <w:tcBorders>
              <w:top w:val="nil"/>
              <w:left w:val="nil"/>
              <w:bottom w:val="single" w:sz="4" w:space="0" w:color="auto"/>
              <w:right w:val="single" w:sz="4" w:space="0" w:color="auto"/>
            </w:tcBorders>
            <w:shd w:val="clear" w:color="auto" w:fill="auto"/>
            <w:vAlign w:val="center"/>
            <w:hideMark/>
          </w:tcPr>
          <w:p w14:paraId="4D3FF40C"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2 844,20</w:t>
            </w:r>
          </w:p>
        </w:tc>
      </w:tr>
      <w:tr w:rsidR="00FA24B2" w:rsidRPr="0049065C" w14:paraId="478C0292" w14:textId="77777777" w:rsidTr="005C3BE6">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0642D9C1"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4DA87F3A"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5425C42A"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224,41</w:t>
            </w:r>
          </w:p>
        </w:tc>
        <w:tc>
          <w:tcPr>
            <w:tcW w:w="393" w:type="pct"/>
            <w:tcBorders>
              <w:top w:val="nil"/>
              <w:left w:val="nil"/>
              <w:bottom w:val="single" w:sz="4" w:space="0" w:color="auto"/>
              <w:right w:val="single" w:sz="4" w:space="0" w:color="auto"/>
            </w:tcBorders>
            <w:shd w:val="clear" w:color="auto" w:fill="auto"/>
            <w:vAlign w:val="center"/>
            <w:hideMark/>
          </w:tcPr>
          <w:p w14:paraId="47E34EE8"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236,96</w:t>
            </w:r>
          </w:p>
        </w:tc>
        <w:tc>
          <w:tcPr>
            <w:tcW w:w="393" w:type="pct"/>
            <w:tcBorders>
              <w:top w:val="nil"/>
              <w:left w:val="nil"/>
              <w:bottom w:val="single" w:sz="4" w:space="0" w:color="auto"/>
              <w:right w:val="single" w:sz="4" w:space="0" w:color="auto"/>
            </w:tcBorders>
            <w:shd w:val="clear" w:color="auto" w:fill="auto"/>
            <w:vAlign w:val="center"/>
            <w:hideMark/>
          </w:tcPr>
          <w:p w14:paraId="7656F757"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236,96</w:t>
            </w:r>
          </w:p>
        </w:tc>
        <w:tc>
          <w:tcPr>
            <w:tcW w:w="393" w:type="pct"/>
            <w:tcBorders>
              <w:top w:val="nil"/>
              <w:left w:val="nil"/>
              <w:bottom w:val="single" w:sz="4" w:space="0" w:color="auto"/>
              <w:right w:val="single" w:sz="4" w:space="0" w:color="auto"/>
            </w:tcBorders>
            <w:shd w:val="clear" w:color="auto" w:fill="auto"/>
            <w:vAlign w:val="center"/>
            <w:hideMark/>
          </w:tcPr>
          <w:p w14:paraId="015BB560"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248,63</w:t>
            </w:r>
          </w:p>
        </w:tc>
        <w:tc>
          <w:tcPr>
            <w:tcW w:w="393" w:type="pct"/>
            <w:tcBorders>
              <w:top w:val="nil"/>
              <w:left w:val="nil"/>
              <w:bottom w:val="single" w:sz="4" w:space="0" w:color="auto"/>
              <w:right w:val="single" w:sz="4" w:space="0" w:color="auto"/>
            </w:tcBorders>
            <w:shd w:val="clear" w:color="auto" w:fill="auto"/>
            <w:vAlign w:val="center"/>
            <w:hideMark/>
          </w:tcPr>
          <w:p w14:paraId="3649E597"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248,63</w:t>
            </w:r>
          </w:p>
        </w:tc>
        <w:tc>
          <w:tcPr>
            <w:tcW w:w="393" w:type="pct"/>
            <w:tcBorders>
              <w:top w:val="nil"/>
              <w:left w:val="nil"/>
              <w:bottom w:val="single" w:sz="4" w:space="0" w:color="auto"/>
              <w:right w:val="single" w:sz="4" w:space="0" w:color="auto"/>
            </w:tcBorders>
            <w:shd w:val="clear" w:color="auto" w:fill="auto"/>
            <w:vAlign w:val="center"/>
            <w:hideMark/>
          </w:tcPr>
          <w:p w14:paraId="4BF990CC"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248,63</w:t>
            </w:r>
          </w:p>
        </w:tc>
        <w:tc>
          <w:tcPr>
            <w:tcW w:w="393" w:type="pct"/>
            <w:tcBorders>
              <w:top w:val="nil"/>
              <w:left w:val="nil"/>
              <w:bottom w:val="single" w:sz="4" w:space="0" w:color="auto"/>
              <w:right w:val="single" w:sz="4" w:space="0" w:color="auto"/>
            </w:tcBorders>
            <w:shd w:val="clear" w:color="auto" w:fill="auto"/>
            <w:vAlign w:val="center"/>
            <w:hideMark/>
          </w:tcPr>
          <w:p w14:paraId="4034B73A"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682,20</w:t>
            </w:r>
          </w:p>
        </w:tc>
        <w:tc>
          <w:tcPr>
            <w:tcW w:w="393" w:type="pct"/>
            <w:tcBorders>
              <w:top w:val="nil"/>
              <w:left w:val="nil"/>
              <w:bottom w:val="single" w:sz="4" w:space="0" w:color="auto"/>
              <w:right w:val="single" w:sz="4" w:space="0" w:color="auto"/>
            </w:tcBorders>
            <w:shd w:val="clear" w:color="auto" w:fill="auto"/>
            <w:vAlign w:val="center"/>
            <w:hideMark/>
          </w:tcPr>
          <w:p w14:paraId="41661319"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682,20</w:t>
            </w:r>
          </w:p>
        </w:tc>
        <w:tc>
          <w:tcPr>
            <w:tcW w:w="394" w:type="pct"/>
            <w:tcBorders>
              <w:top w:val="nil"/>
              <w:left w:val="nil"/>
              <w:bottom w:val="single" w:sz="4" w:space="0" w:color="auto"/>
              <w:right w:val="single" w:sz="4" w:space="0" w:color="auto"/>
            </w:tcBorders>
            <w:shd w:val="clear" w:color="auto" w:fill="auto"/>
            <w:vAlign w:val="center"/>
            <w:hideMark/>
          </w:tcPr>
          <w:p w14:paraId="03F7768F"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1 573,40</w:t>
            </w:r>
          </w:p>
        </w:tc>
      </w:tr>
      <w:tr w:rsidR="00FA24B2" w:rsidRPr="0049065C" w14:paraId="20902352" w14:textId="77777777" w:rsidTr="005C3BE6">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14B84D6"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условного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2933F1DE"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48D2893F"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707,04</w:t>
            </w:r>
          </w:p>
        </w:tc>
        <w:tc>
          <w:tcPr>
            <w:tcW w:w="393" w:type="pct"/>
            <w:tcBorders>
              <w:top w:val="nil"/>
              <w:left w:val="nil"/>
              <w:bottom w:val="single" w:sz="4" w:space="0" w:color="auto"/>
              <w:right w:val="single" w:sz="4" w:space="0" w:color="auto"/>
            </w:tcBorders>
            <w:shd w:val="clear" w:color="auto" w:fill="auto"/>
            <w:vAlign w:val="center"/>
            <w:hideMark/>
          </w:tcPr>
          <w:p w14:paraId="4FE8072F"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746,58</w:t>
            </w:r>
          </w:p>
        </w:tc>
        <w:tc>
          <w:tcPr>
            <w:tcW w:w="393" w:type="pct"/>
            <w:tcBorders>
              <w:top w:val="nil"/>
              <w:left w:val="nil"/>
              <w:bottom w:val="single" w:sz="4" w:space="0" w:color="auto"/>
              <w:right w:val="single" w:sz="4" w:space="0" w:color="auto"/>
            </w:tcBorders>
            <w:shd w:val="clear" w:color="auto" w:fill="auto"/>
            <w:vAlign w:val="center"/>
            <w:hideMark/>
          </w:tcPr>
          <w:p w14:paraId="136872FD"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746,58</w:t>
            </w:r>
          </w:p>
        </w:tc>
        <w:tc>
          <w:tcPr>
            <w:tcW w:w="393" w:type="pct"/>
            <w:tcBorders>
              <w:top w:val="nil"/>
              <w:left w:val="nil"/>
              <w:bottom w:val="single" w:sz="4" w:space="0" w:color="auto"/>
              <w:right w:val="single" w:sz="4" w:space="0" w:color="auto"/>
            </w:tcBorders>
            <w:shd w:val="clear" w:color="auto" w:fill="auto"/>
            <w:vAlign w:val="center"/>
            <w:hideMark/>
          </w:tcPr>
          <w:p w14:paraId="29101061"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775,07</w:t>
            </w:r>
          </w:p>
        </w:tc>
        <w:tc>
          <w:tcPr>
            <w:tcW w:w="393" w:type="pct"/>
            <w:tcBorders>
              <w:top w:val="nil"/>
              <w:left w:val="nil"/>
              <w:bottom w:val="single" w:sz="4" w:space="0" w:color="auto"/>
              <w:right w:val="single" w:sz="4" w:space="0" w:color="auto"/>
            </w:tcBorders>
            <w:shd w:val="clear" w:color="auto" w:fill="auto"/>
            <w:vAlign w:val="center"/>
            <w:hideMark/>
          </w:tcPr>
          <w:p w14:paraId="6851231E"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775,07</w:t>
            </w:r>
          </w:p>
        </w:tc>
        <w:tc>
          <w:tcPr>
            <w:tcW w:w="393" w:type="pct"/>
            <w:tcBorders>
              <w:top w:val="nil"/>
              <w:left w:val="nil"/>
              <w:bottom w:val="single" w:sz="4" w:space="0" w:color="auto"/>
              <w:right w:val="single" w:sz="4" w:space="0" w:color="auto"/>
            </w:tcBorders>
            <w:shd w:val="clear" w:color="auto" w:fill="auto"/>
            <w:vAlign w:val="center"/>
            <w:hideMark/>
          </w:tcPr>
          <w:p w14:paraId="0BBD137D"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775,07</w:t>
            </w:r>
          </w:p>
        </w:tc>
        <w:tc>
          <w:tcPr>
            <w:tcW w:w="393" w:type="pct"/>
            <w:tcBorders>
              <w:top w:val="nil"/>
              <w:left w:val="nil"/>
              <w:bottom w:val="single" w:sz="4" w:space="0" w:color="auto"/>
              <w:right w:val="single" w:sz="4" w:space="0" w:color="auto"/>
            </w:tcBorders>
            <w:shd w:val="clear" w:color="auto" w:fill="auto"/>
            <w:vAlign w:val="center"/>
            <w:hideMark/>
          </w:tcPr>
          <w:p w14:paraId="6FA150DD"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1 304,16</w:t>
            </w:r>
          </w:p>
        </w:tc>
        <w:tc>
          <w:tcPr>
            <w:tcW w:w="393" w:type="pct"/>
            <w:tcBorders>
              <w:top w:val="nil"/>
              <w:left w:val="nil"/>
              <w:bottom w:val="single" w:sz="4" w:space="0" w:color="auto"/>
              <w:right w:val="single" w:sz="4" w:space="0" w:color="auto"/>
            </w:tcBorders>
            <w:shd w:val="clear" w:color="auto" w:fill="auto"/>
            <w:vAlign w:val="center"/>
            <w:hideMark/>
          </w:tcPr>
          <w:p w14:paraId="1AA81FCE"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1 304,16</w:t>
            </w:r>
          </w:p>
        </w:tc>
        <w:tc>
          <w:tcPr>
            <w:tcW w:w="394" w:type="pct"/>
            <w:tcBorders>
              <w:top w:val="nil"/>
              <w:left w:val="nil"/>
              <w:bottom w:val="single" w:sz="4" w:space="0" w:color="auto"/>
              <w:right w:val="single" w:sz="4" w:space="0" w:color="auto"/>
            </w:tcBorders>
            <w:shd w:val="clear" w:color="auto" w:fill="auto"/>
            <w:vAlign w:val="center"/>
            <w:hideMark/>
          </w:tcPr>
          <w:p w14:paraId="3ED8DC81"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2 369,55</w:t>
            </w:r>
          </w:p>
        </w:tc>
      </w:tr>
      <w:tr w:rsidR="00FA24B2" w:rsidRPr="0049065C" w14:paraId="3BB26ECD" w14:textId="77777777" w:rsidTr="005C3BE6">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4A7CE30"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449DF9A1"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7B7E686E"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862,88</w:t>
            </w:r>
          </w:p>
        </w:tc>
        <w:tc>
          <w:tcPr>
            <w:tcW w:w="393" w:type="pct"/>
            <w:tcBorders>
              <w:top w:val="nil"/>
              <w:left w:val="nil"/>
              <w:bottom w:val="single" w:sz="4" w:space="0" w:color="auto"/>
              <w:right w:val="single" w:sz="4" w:space="0" w:color="auto"/>
            </w:tcBorders>
            <w:shd w:val="clear" w:color="auto" w:fill="auto"/>
            <w:vAlign w:val="center"/>
            <w:hideMark/>
          </w:tcPr>
          <w:p w14:paraId="3B794716"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911,13</w:t>
            </w:r>
          </w:p>
        </w:tc>
        <w:tc>
          <w:tcPr>
            <w:tcW w:w="393" w:type="pct"/>
            <w:tcBorders>
              <w:top w:val="nil"/>
              <w:left w:val="nil"/>
              <w:bottom w:val="single" w:sz="4" w:space="0" w:color="auto"/>
              <w:right w:val="single" w:sz="4" w:space="0" w:color="auto"/>
            </w:tcBorders>
            <w:shd w:val="clear" w:color="auto" w:fill="auto"/>
            <w:vAlign w:val="center"/>
            <w:hideMark/>
          </w:tcPr>
          <w:p w14:paraId="36A8EC09"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911,13</w:t>
            </w:r>
          </w:p>
        </w:tc>
        <w:tc>
          <w:tcPr>
            <w:tcW w:w="393" w:type="pct"/>
            <w:tcBorders>
              <w:top w:val="nil"/>
              <w:left w:val="nil"/>
              <w:bottom w:val="single" w:sz="4" w:space="0" w:color="auto"/>
              <w:right w:val="single" w:sz="4" w:space="0" w:color="auto"/>
            </w:tcBorders>
            <w:shd w:val="clear" w:color="auto" w:fill="auto"/>
            <w:vAlign w:val="center"/>
            <w:hideMark/>
          </w:tcPr>
          <w:p w14:paraId="0973F555"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944,04</w:t>
            </w:r>
          </w:p>
        </w:tc>
        <w:tc>
          <w:tcPr>
            <w:tcW w:w="393" w:type="pct"/>
            <w:tcBorders>
              <w:top w:val="nil"/>
              <w:left w:val="nil"/>
              <w:bottom w:val="single" w:sz="4" w:space="0" w:color="auto"/>
              <w:right w:val="single" w:sz="4" w:space="0" w:color="auto"/>
            </w:tcBorders>
            <w:shd w:val="clear" w:color="auto" w:fill="auto"/>
            <w:vAlign w:val="center"/>
            <w:hideMark/>
          </w:tcPr>
          <w:p w14:paraId="40976C1C"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944,04</w:t>
            </w:r>
          </w:p>
        </w:tc>
        <w:tc>
          <w:tcPr>
            <w:tcW w:w="393" w:type="pct"/>
            <w:tcBorders>
              <w:top w:val="nil"/>
              <w:left w:val="nil"/>
              <w:bottom w:val="single" w:sz="4" w:space="0" w:color="auto"/>
              <w:right w:val="single" w:sz="4" w:space="0" w:color="auto"/>
            </w:tcBorders>
            <w:shd w:val="clear" w:color="auto" w:fill="auto"/>
            <w:vAlign w:val="center"/>
            <w:hideMark/>
          </w:tcPr>
          <w:p w14:paraId="0C1B4AC9"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944,04</w:t>
            </w:r>
          </w:p>
        </w:tc>
        <w:tc>
          <w:tcPr>
            <w:tcW w:w="393" w:type="pct"/>
            <w:tcBorders>
              <w:top w:val="nil"/>
              <w:left w:val="nil"/>
              <w:bottom w:val="single" w:sz="4" w:space="0" w:color="auto"/>
              <w:right w:val="single" w:sz="4" w:space="0" w:color="auto"/>
            </w:tcBorders>
            <w:shd w:val="clear" w:color="auto" w:fill="auto"/>
            <w:vAlign w:val="center"/>
            <w:hideMark/>
          </w:tcPr>
          <w:p w14:paraId="0E10C7FB"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1 447,37</w:t>
            </w:r>
          </w:p>
        </w:tc>
        <w:tc>
          <w:tcPr>
            <w:tcW w:w="393" w:type="pct"/>
            <w:tcBorders>
              <w:top w:val="nil"/>
              <w:left w:val="nil"/>
              <w:bottom w:val="single" w:sz="4" w:space="0" w:color="auto"/>
              <w:right w:val="single" w:sz="4" w:space="0" w:color="auto"/>
            </w:tcBorders>
            <w:shd w:val="clear" w:color="auto" w:fill="auto"/>
            <w:vAlign w:val="center"/>
            <w:hideMark/>
          </w:tcPr>
          <w:p w14:paraId="34D49C2F"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1 447,37</w:t>
            </w:r>
          </w:p>
        </w:tc>
        <w:tc>
          <w:tcPr>
            <w:tcW w:w="394" w:type="pct"/>
            <w:tcBorders>
              <w:top w:val="nil"/>
              <w:left w:val="nil"/>
              <w:bottom w:val="single" w:sz="4" w:space="0" w:color="auto"/>
              <w:right w:val="single" w:sz="4" w:space="0" w:color="auto"/>
            </w:tcBorders>
            <w:shd w:val="clear" w:color="auto" w:fill="auto"/>
            <w:vAlign w:val="center"/>
            <w:hideMark/>
          </w:tcPr>
          <w:p w14:paraId="5B789329"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2 451,36</w:t>
            </w:r>
          </w:p>
        </w:tc>
      </w:tr>
      <w:tr w:rsidR="00FA24B2" w:rsidRPr="0049065C" w14:paraId="5DB518FE" w14:textId="77777777" w:rsidTr="005C3BE6">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7517F52"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1C8E4642"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192A00CF"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193,42</w:t>
            </w:r>
          </w:p>
        </w:tc>
        <w:tc>
          <w:tcPr>
            <w:tcW w:w="393" w:type="pct"/>
            <w:tcBorders>
              <w:top w:val="nil"/>
              <w:left w:val="nil"/>
              <w:bottom w:val="single" w:sz="4" w:space="0" w:color="auto"/>
              <w:right w:val="single" w:sz="4" w:space="0" w:color="auto"/>
            </w:tcBorders>
            <w:shd w:val="clear" w:color="auto" w:fill="auto"/>
            <w:vAlign w:val="center"/>
            <w:hideMark/>
          </w:tcPr>
          <w:p w14:paraId="7B6DCCD4"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204,23</w:t>
            </w:r>
          </w:p>
        </w:tc>
        <w:tc>
          <w:tcPr>
            <w:tcW w:w="393" w:type="pct"/>
            <w:tcBorders>
              <w:top w:val="nil"/>
              <w:left w:val="nil"/>
              <w:bottom w:val="single" w:sz="4" w:space="0" w:color="auto"/>
              <w:right w:val="single" w:sz="4" w:space="0" w:color="auto"/>
            </w:tcBorders>
            <w:shd w:val="clear" w:color="auto" w:fill="auto"/>
            <w:vAlign w:val="center"/>
            <w:hideMark/>
          </w:tcPr>
          <w:p w14:paraId="3E57D3BB"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204,23</w:t>
            </w:r>
          </w:p>
        </w:tc>
        <w:tc>
          <w:tcPr>
            <w:tcW w:w="393" w:type="pct"/>
            <w:tcBorders>
              <w:top w:val="nil"/>
              <w:left w:val="nil"/>
              <w:bottom w:val="single" w:sz="4" w:space="0" w:color="auto"/>
              <w:right w:val="single" w:sz="4" w:space="0" w:color="auto"/>
            </w:tcBorders>
            <w:shd w:val="clear" w:color="auto" w:fill="auto"/>
            <w:vAlign w:val="center"/>
            <w:hideMark/>
          </w:tcPr>
          <w:p w14:paraId="4A628A5E"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214,29</w:t>
            </w:r>
          </w:p>
        </w:tc>
        <w:tc>
          <w:tcPr>
            <w:tcW w:w="393" w:type="pct"/>
            <w:tcBorders>
              <w:top w:val="nil"/>
              <w:left w:val="nil"/>
              <w:bottom w:val="single" w:sz="4" w:space="0" w:color="auto"/>
              <w:right w:val="single" w:sz="4" w:space="0" w:color="auto"/>
            </w:tcBorders>
            <w:shd w:val="clear" w:color="auto" w:fill="auto"/>
            <w:vAlign w:val="center"/>
            <w:hideMark/>
          </w:tcPr>
          <w:p w14:paraId="41632565"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214,29</w:t>
            </w:r>
          </w:p>
        </w:tc>
        <w:tc>
          <w:tcPr>
            <w:tcW w:w="393" w:type="pct"/>
            <w:tcBorders>
              <w:top w:val="nil"/>
              <w:left w:val="nil"/>
              <w:bottom w:val="single" w:sz="4" w:space="0" w:color="auto"/>
              <w:right w:val="single" w:sz="4" w:space="0" w:color="auto"/>
            </w:tcBorders>
            <w:shd w:val="clear" w:color="auto" w:fill="auto"/>
            <w:vAlign w:val="center"/>
            <w:hideMark/>
          </w:tcPr>
          <w:p w14:paraId="139E6717"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214,29</w:t>
            </w:r>
          </w:p>
        </w:tc>
        <w:tc>
          <w:tcPr>
            <w:tcW w:w="393" w:type="pct"/>
            <w:tcBorders>
              <w:top w:val="nil"/>
              <w:left w:val="nil"/>
              <w:bottom w:val="single" w:sz="4" w:space="0" w:color="auto"/>
              <w:right w:val="single" w:sz="4" w:space="0" w:color="auto"/>
            </w:tcBorders>
            <w:shd w:val="clear" w:color="auto" w:fill="auto"/>
            <w:vAlign w:val="center"/>
            <w:hideMark/>
          </w:tcPr>
          <w:p w14:paraId="3EE59733"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587,97</w:t>
            </w:r>
          </w:p>
        </w:tc>
        <w:tc>
          <w:tcPr>
            <w:tcW w:w="393" w:type="pct"/>
            <w:tcBorders>
              <w:top w:val="nil"/>
              <w:left w:val="nil"/>
              <w:bottom w:val="single" w:sz="4" w:space="0" w:color="auto"/>
              <w:right w:val="single" w:sz="4" w:space="0" w:color="auto"/>
            </w:tcBorders>
            <w:shd w:val="clear" w:color="auto" w:fill="auto"/>
            <w:vAlign w:val="center"/>
            <w:hideMark/>
          </w:tcPr>
          <w:p w14:paraId="08E66210"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587,97</w:t>
            </w:r>
          </w:p>
        </w:tc>
        <w:tc>
          <w:tcPr>
            <w:tcW w:w="394" w:type="pct"/>
            <w:tcBorders>
              <w:top w:val="nil"/>
              <w:left w:val="nil"/>
              <w:bottom w:val="single" w:sz="4" w:space="0" w:color="auto"/>
              <w:right w:val="single" w:sz="4" w:space="0" w:color="auto"/>
            </w:tcBorders>
            <w:shd w:val="clear" w:color="auto" w:fill="auto"/>
            <w:vAlign w:val="center"/>
            <w:hideMark/>
          </w:tcPr>
          <w:p w14:paraId="094CADD2"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1 356,08</w:t>
            </w:r>
          </w:p>
        </w:tc>
      </w:tr>
      <w:tr w:rsidR="00FA24B2" w:rsidRPr="0049065C" w14:paraId="2EB4D862" w14:textId="77777777" w:rsidTr="005C3BE6">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078CC1F6"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3DF9AD3E"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2E780A2D"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609,38</w:t>
            </w:r>
          </w:p>
        </w:tc>
        <w:tc>
          <w:tcPr>
            <w:tcW w:w="393" w:type="pct"/>
            <w:tcBorders>
              <w:top w:val="nil"/>
              <w:left w:val="nil"/>
              <w:bottom w:val="single" w:sz="4" w:space="0" w:color="auto"/>
              <w:right w:val="single" w:sz="4" w:space="0" w:color="auto"/>
            </w:tcBorders>
            <w:shd w:val="clear" w:color="auto" w:fill="auto"/>
            <w:vAlign w:val="center"/>
            <w:hideMark/>
          </w:tcPr>
          <w:p w14:paraId="4E2B3457"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643,46</w:t>
            </w:r>
          </w:p>
        </w:tc>
        <w:tc>
          <w:tcPr>
            <w:tcW w:w="393" w:type="pct"/>
            <w:tcBorders>
              <w:top w:val="nil"/>
              <w:left w:val="nil"/>
              <w:bottom w:val="single" w:sz="4" w:space="0" w:color="auto"/>
              <w:right w:val="single" w:sz="4" w:space="0" w:color="auto"/>
            </w:tcBorders>
            <w:shd w:val="clear" w:color="auto" w:fill="auto"/>
            <w:vAlign w:val="center"/>
            <w:hideMark/>
          </w:tcPr>
          <w:p w14:paraId="6A83DF32"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643,46</w:t>
            </w:r>
          </w:p>
        </w:tc>
        <w:tc>
          <w:tcPr>
            <w:tcW w:w="393" w:type="pct"/>
            <w:tcBorders>
              <w:top w:val="nil"/>
              <w:left w:val="nil"/>
              <w:bottom w:val="single" w:sz="4" w:space="0" w:color="auto"/>
              <w:right w:val="single" w:sz="4" w:space="0" w:color="auto"/>
            </w:tcBorders>
            <w:shd w:val="clear" w:color="auto" w:fill="auto"/>
            <w:vAlign w:val="center"/>
            <w:hideMark/>
          </w:tcPr>
          <w:p w14:paraId="60166917"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668,01</w:t>
            </w:r>
          </w:p>
        </w:tc>
        <w:tc>
          <w:tcPr>
            <w:tcW w:w="393" w:type="pct"/>
            <w:tcBorders>
              <w:top w:val="nil"/>
              <w:left w:val="nil"/>
              <w:bottom w:val="single" w:sz="4" w:space="0" w:color="auto"/>
              <w:right w:val="single" w:sz="4" w:space="0" w:color="auto"/>
            </w:tcBorders>
            <w:shd w:val="clear" w:color="auto" w:fill="auto"/>
            <w:vAlign w:val="center"/>
            <w:hideMark/>
          </w:tcPr>
          <w:p w14:paraId="56CA6EB9"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668,01</w:t>
            </w:r>
          </w:p>
        </w:tc>
        <w:tc>
          <w:tcPr>
            <w:tcW w:w="393" w:type="pct"/>
            <w:tcBorders>
              <w:top w:val="nil"/>
              <w:left w:val="nil"/>
              <w:bottom w:val="single" w:sz="4" w:space="0" w:color="auto"/>
              <w:right w:val="single" w:sz="4" w:space="0" w:color="auto"/>
            </w:tcBorders>
            <w:shd w:val="clear" w:color="auto" w:fill="auto"/>
            <w:vAlign w:val="center"/>
            <w:hideMark/>
          </w:tcPr>
          <w:p w14:paraId="2F06811B"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668,01</w:t>
            </w:r>
          </w:p>
        </w:tc>
        <w:tc>
          <w:tcPr>
            <w:tcW w:w="393" w:type="pct"/>
            <w:tcBorders>
              <w:top w:val="nil"/>
              <w:left w:val="nil"/>
              <w:bottom w:val="single" w:sz="4" w:space="0" w:color="auto"/>
              <w:right w:val="single" w:sz="4" w:space="0" w:color="auto"/>
            </w:tcBorders>
            <w:shd w:val="clear" w:color="auto" w:fill="auto"/>
            <w:vAlign w:val="center"/>
            <w:hideMark/>
          </w:tcPr>
          <w:p w14:paraId="2793B0BE"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1 124,03</w:t>
            </w:r>
          </w:p>
        </w:tc>
        <w:tc>
          <w:tcPr>
            <w:tcW w:w="393" w:type="pct"/>
            <w:tcBorders>
              <w:top w:val="nil"/>
              <w:left w:val="nil"/>
              <w:bottom w:val="single" w:sz="4" w:space="0" w:color="auto"/>
              <w:right w:val="single" w:sz="4" w:space="0" w:color="auto"/>
            </w:tcBorders>
            <w:shd w:val="clear" w:color="auto" w:fill="auto"/>
            <w:vAlign w:val="center"/>
            <w:hideMark/>
          </w:tcPr>
          <w:p w14:paraId="67F02AE2"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1 124,03</w:t>
            </w:r>
          </w:p>
        </w:tc>
        <w:tc>
          <w:tcPr>
            <w:tcW w:w="394" w:type="pct"/>
            <w:tcBorders>
              <w:top w:val="nil"/>
              <w:left w:val="nil"/>
              <w:bottom w:val="single" w:sz="4" w:space="0" w:color="auto"/>
              <w:right w:val="single" w:sz="4" w:space="0" w:color="auto"/>
            </w:tcBorders>
            <w:shd w:val="clear" w:color="auto" w:fill="auto"/>
            <w:vAlign w:val="center"/>
            <w:hideMark/>
          </w:tcPr>
          <w:p w14:paraId="03AA1358"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2 042,27</w:t>
            </w:r>
          </w:p>
        </w:tc>
      </w:tr>
      <w:tr w:rsidR="00FA24B2" w:rsidRPr="0049065C" w14:paraId="4477D7AD" w14:textId="77777777" w:rsidTr="005C3BE6">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ADDF107"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условного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5F749A0B"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т.у.т.</w:t>
            </w:r>
          </w:p>
        </w:tc>
        <w:tc>
          <w:tcPr>
            <w:tcW w:w="393" w:type="pct"/>
            <w:tcBorders>
              <w:top w:val="nil"/>
              <w:left w:val="nil"/>
              <w:bottom w:val="single" w:sz="4" w:space="0" w:color="auto"/>
              <w:right w:val="single" w:sz="4" w:space="0" w:color="auto"/>
            </w:tcBorders>
            <w:shd w:val="clear" w:color="auto" w:fill="auto"/>
            <w:vAlign w:val="center"/>
            <w:hideMark/>
          </w:tcPr>
          <w:p w14:paraId="1746859E"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2 491,74</w:t>
            </w:r>
          </w:p>
        </w:tc>
        <w:tc>
          <w:tcPr>
            <w:tcW w:w="393" w:type="pct"/>
            <w:tcBorders>
              <w:top w:val="nil"/>
              <w:left w:val="nil"/>
              <w:bottom w:val="single" w:sz="4" w:space="0" w:color="auto"/>
              <w:right w:val="single" w:sz="4" w:space="0" w:color="auto"/>
            </w:tcBorders>
            <w:shd w:val="clear" w:color="auto" w:fill="auto"/>
            <w:vAlign w:val="center"/>
            <w:hideMark/>
          </w:tcPr>
          <w:p w14:paraId="0780CE47"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3 485,41</w:t>
            </w:r>
          </w:p>
        </w:tc>
        <w:tc>
          <w:tcPr>
            <w:tcW w:w="393" w:type="pct"/>
            <w:tcBorders>
              <w:top w:val="nil"/>
              <w:left w:val="nil"/>
              <w:bottom w:val="single" w:sz="4" w:space="0" w:color="auto"/>
              <w:right w:val="single" w:sz="4" w:space="0" w:color="auto"/>
            </w:tcBorders>
            <w:shd w:val="clear" w:color="auto" w:fill="auto"/>
            <w:vAlign w:val="center"/>
            <w:hideMark/>
          </w:tcPr>
          <w:p w14:paraId="73761F08"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3 485,41</w:t>
            </w:r>
          </w:p>
        </w:tc>
        <w:tc>
          <w:tcPr>
            <w:tcW w:w="393" w:type="pct"/>
            <w:tcBorders>
              <w:top w:val="nil"/>
              <w:left w:val="nil"/>
              <w:bottom w:val="single" w:sz="4" w:space="0" w:color="auto"/>
              <w:right w:val="single" w:sz="4" w:space="0" w:color="auto"/>
            </w:tcBorders>
            <w:shd w:val="clear" w:color="auto" w:fill="auto"/>
            <w:vAlign w:val="center"/>
            <w:hideMark/>
          </w:tcPr>
          <w:p w14:paraId="15915A50"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3 607,15</w:t>
            </w:r>
          </w:p>
        </w:tc>
        <w:tc>
          <w:tcPr>
            <w:tcW w:w="393" w:type="pct"/>
            <w:tcBorders>
              <w:top w:val="nil"/>
              <w:left w:val="nil"/>
              <w:bottom w:val="single" w:sz="4" w:space="0" w:color="auto"/>
              <w:right w:val="single" w:sz="4" w:space="0" w:color="auto"/>
            </w:tcBorders>
            <w:shd w:val="clear" w:color="auto" w:fill="auto"/>
            <w:vAlign w:val="center"/>
            <w:hideMark/>
          </w:tcPr>
          <w:p w14:paraId="044271D4"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3 607,15</w:t>
            </w:r>
          </w:p>
        </w:tc>
        <w:tc>
          <w:tcPr>
            <w:tcW w:w="393" w:type="pct"/>
            <w:tcBorders>
              <w:top w:val="nil"/>
              <w:left w:val="nil"/>
              <w:bottom w:val="single" w:sz="4" w:space="0" w:color="auto"/>
              <w:right w:val="single" w:sz="4" w:space="0" w:color="auto"/>
            </w:tcBorders>
            <w:shd w:val="clear" w:color="auto" w:fill="auto"/>
            <w:vAlign w:val="center"/>
            <w:hideMark/>
          </w:tcPr>
          <w:p w14:paraId="04157F6D"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3 607,15</w:t>
            </w:r>
          </w:p>
        </w:tc>
        <w:tc>
          <w:tcPr>
            <w:tcW w:w="393" w:type="pct"/>
            <w:tcBorders>
              <w:top w:val="nil"/>
              <w:left w:val="nil"/>
              <w:bottom w:val="single" w:sz="4" w:space="0" w:color="auto"/>
              <w:right w:val="single" w:sz="4" w:space="0" w:color="auto"/>
            </w:tcBorders>
            <w:shd w:val="clear" w:color="auto" w:fill="auto"/>
            <w:vAlign w:val="center"/>
            <w:hideMark/>
          </w:tcPr>
          <w:p w14:paraId="47C62EEC"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5 800,77</w:t>
            </w:r>
          </w:p>
        </w:tc>
        <w:tc>
          <w:tcPr>
            <w:tcW w:w="393" w:type="pct"/>
            <w:tcBorders>
              <w:top w:val="nil"/>
              <w:left w:val="nil"/>
              <w:bottom w:val="single" w:sz="4" w:space="0" w:color="auto"/>
              <w:right w:val="single" w:sz="4" w:space="0" w:color="auto"/>
            </w:tcBorders>
            <w:shd w:val="clear" w:color="auto" w:fill="auto"/>
            <w:vAlign w:val="center"/>
            <w:hideMark/>
          </w:tcPr>
          <w:p w14:paraId="1902E1AA"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5 800,77</w:t>
            </w:r>
          </w:p>
        </w:tc>
        <w:tc>
          <w:tcPr>
            <w:tcW w:w="394" w:type="pct"/>
            <w:tcBorders>
              <w:top w:val="nil"/>
              <w:left w:val="nil"/>
              <w:bottom w:val="single" w:sz="4" w:space="0" w:color="auto"/>
              <w:right w:val="single" w:sz="4" w:space="0" w:color="auto"/>
            </w:tcBorders>
            <w:shd w:val="clear" w:color="auto" w:fill="auto"/>
            <w:vAlign w:val="center"/>
            <w:hideMark/>
          </w:tcPr>
          <w:p w14:paraId="1E97E6A4"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10 210,50</w:t>
            </w:r>
          </w:p>
        </w:tc>
      </w:tr>
      <w:tr w:rsidR="00FA24B2" w:rsidRPr="0049065C" w14:paraId="6C10E666" w14:textId="77777777" w:rsidTr="005C3BE6">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499E73B"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5F48A50A" w14:textId="77777777" w:rsidR="00FA24B2" w:rsidRPr="0049065C" w:rsidRDefault="00FA24B2"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 куб.м.</w:t>
            </w:r>
          </w:p>
        </w:tc>
        <w:tc>
          <w:tcPr>
            <w:tcW w:w="393" w:type="pct"/>
            <w:tcBorders>
              <w:top w:val="nil"/>
              <w:left w:val="nil"/>
              <w:bottom w:val="single" w:sz="4" w:space="0" w:color="auto"/>
              <w:right w:val="single" w:sz="4" w:space="0" w:color="auto"/>
            </w:tcBorders>
            <w:shd w:val="clear" w:color="auto" w:fill="auto"/>
            <w:vAlign w:val="center"/>
            <w:hideMark/>
          </w:tcPr>
          <w:p w14:paraId="00F04BF9"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2 147,58</w:t>
            </w:r>
          </w:p>
        </w:tc>
        <w:tc>
          <w:tcPr>
            <w:tcW w:w="393" w:type="pct"/>
            <w:tcBorders>
              <w:top w:val="nil"/>
              <w:left w:val="nil"/>
              <w:bottom w:val="single" w:sz="4" w:space="0" w:color="auto"/>
              <w:right w:val="single" w:sz="4" w:space="0" w:color="auto"/>
            </w:tcBorders>
            <w:shd w:val="clear" w:color="auto" w:fill="auto"/>
            <w:vAlign w:val="center"/>
            <w:hideMark/>
          </w:tcPr>
          <w:p w14:paraId="1D9F530B"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3 004,00</w:t>
            </w:r>
          </w:p>
        </w:tc>
        <w:tc>
          <w:tcPr>
            <w:tcW w:w="393" w:type="pct"/>
            <w:tcBorders>
              <w:top w:val="nil"/>
              <w:left w:val="nil"/>
              <w:bottom w:val="single" w:sz="4" w:space="0" w:color="auto"/>
              <w:right w:val="single" w:sz="4" w:space="0" w:color="auto"/>
            </w:tcBorders>
            <w:shd w:val="clear" w:color="auto" w:fill="auto"/>
            <w:vAlign w:val="center"/>
            <w:hideMark/>
          </w:tcPr>
          <w:p w14:paraId="0441A0B2"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3 004,00</w:t>
            </w:r>
          </w:p>
        </w:tc>
        <w:tc>
          <w:tcPr>
            <w:tcW w:w="393" w:type="pct"/>
            <w:tcBorders>
              <w:top w:val="nil"/>
              <w:left w:val="nil"/>
              <w:bottom w:val="single" w:sz="4" w:space="0" w:color="auto"/>
              <w:right w:val="single" w:sz="4" w:space="0" w:color="auto"/>
            </w:tcBorders>
            <w:shd w:val="clear" w:color="auto" w:fill="auto"/>
            <w:vAlign w:val="center"/>
            <w:hideMark/>
          </w:tcPr>
          <w:p w14:paraId="64BE8785"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3 108,93</w:t>
            </w:r>
          </w:p>
        </w:tc>
        <w:tc>
          <w:tcPr>
            <w:tcW w:w="393" w:type="pct"/>
            <w:tcBorders>
              <w:top w:val="nil"/>
              <w:left w:val="nil"/>
              <w:bottom w:val="single" w:sz="4" w:space="0" w:color="auto"/>
              <w:right w:val="single" w:sz="4" w:space="0" w:color="auto"/>
            </w:tcBorders>
            <w:shd w:val="clear" w:color="auto" w:fill="auto"/>
            <w:vAlign w:val="center"/>
            <w:hideMark/>
          </w:tcPr>
          <w:p w14:paraId="7C61DA02"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3 108,93</w:t>
            </w:r>
          </w:p>
        </w:tc>
        <w:tc>
          <w:tcPr>
            <w:tcW w:w="393" w:type="pct"/>
            <w:tcBorders>
              <w:top w:val="nil"/>
              <w:left w:val="nil"/>
              <w:bottom w:val="single" w:sz="4" w:space="0" w:color="auto"/>
              <w:right w:val="single" w:sz="4" w:space="0" w:color="auto"/>
            </w:tcBorders>
            <w:shd w:val="clear" w:color="auto" w:fill="auto"/>
            <w:vAlign w:val="center"/>
            <w:hideMark/>
          </w:tcPr>
          <w:p w14:paraId="50F57B68"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3 108,93</w:t>
            </w:r>
          </w:p>
        </w:tc>
        <w:tc>
          <w:tcPr>
            <w:tcW w:w="393" w:type="pct"/>
            <w:tcBorders>
              <w:top w:val="nil"/>
              <w:left w:val="nil"/>
              <w:bottom w:val="single" w:sz="4" w:space="0" w:color="auto"/>
              <w:right w:val="single" w:sz="4" w:space="0" w:color="auto"/>
            </w:tcBorders>
            <w:shd w:val="clear" w:color="auto" w:fill="auto"/>
            <w:vAlign w:val="center"/>
            <w:hideMark/>
          </w:tcPr>
          <w:p w14:paraId="748C2835"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4 999,56</w:t>
            </w:r>
          </w:p>
        </w:tc>
        <w:tc>
          <w:tcPr>
            <w:tcW w:w="393" w:type="pct"/>
            <w:tcBorders>
              <w:top w:val="nil"/>
              <w:left w:val="nil"/>
              <w:bottom w:val="single" w:sz="4" w:space="0" w:color="auto"/>
              <w:right w:val="single" w:sz="4" w:space="0" w:color="auto"/>
            </w:tcBorders>
            <w:shd w:val="clear" w:color="auto" w:fill="auto"/>
            <w:vAlign w:val="center"/>
            <w:hideMark/>
          </w:tcPr>
          <w:p w14:paraId="3FEF7AE1"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4 999,56</w:t>
            </w:r>
          </w:p>
        </w:tc>
        <w:tc>
          <w:tcPr>
            <w:tcW w:w="394" w:type="pct"/>
            <w:tcBorders>
              <w:top w:val="nil"/>
              <w:left w:val="nil"/>
              <w:bottom w:val="single" w:sz="4" w:space="0" w:color="auto"/>
              <w:right w:val="single" w:sz="4" w:space="0" w:color="auto"/>
            </w:tcBorders>
            <w:shd w:val="clear" w:color="auto" w:fill="auto"/>
            <w:vAlign w:val="center"/>
            <w:hideMark/>
          </w:tcPr>
          <w:p w14:paraId="6149ECDE" w14:textId="77777777" w:rsidR="00FA24B2" w:rsidRPr="008064ED" w:rsidRDefault="00FA24B2" w:rsidP="005C3BE6">
            <w:pPr>
              <w:spacing w:line="240" w:lineRule="auto"/>
              <w:ind w:firstLine="0"/>
              <w:jc w:val="center"/>
              <w:rPr>
                <w:rFonts w:eastAsia="Times New Roman" w:cs="Times New Roman"/>
                <w:color w:val="000000"/>
                <w:sz w:val="18"/>
                <w:szCs w:val="18"/>
                <w:lang w:eastAsia="ru-RU"/>
              </w:rPr>
            </w:pPr>
            <w:r w:rsidRPr="008064ED">
              <w:rPr>
                <w:color w:val="000000"/>
                <w:sz w:val="18"/>
                <w:szCs w:val="18"/>
              </w:rPr>
              <w:t>8 800,21</w:t>
            </w:r>
          </w:p>
        </w:tc>
      </w:tr>
    </w:tbl>
    <w:p w14:paraId="1EB461D5" w14:textId="77777777" w:rsidR="00C439FD" w:rsidRPr="0049065C" w:rsidRDefault="00C439FD" w:rsidP="00C439FD">
      <w:pPr>
        <w:pStyle w:val="afff9"/>
        <w:spacing w:before="0" w:after="0"/>
      </w:pPr>
    </w:p>
    <w:p w14:paraId="0919EDB1" w14:textId="77777777" w:rsidR="00C439FD" w:rsidRPr="0049065C" w:rsidRDefault="00C439FD" w:rsidP="00C439FD">
      <w:pPr>
        <w:pStyle w:val="6"/>
      </w:pPr>
      <w:r w:rsidRPr="0049065C">
        <w:t>Перспективные расходы топлива на котельной д. Кипень Школа</w:t>
      </w:r>
    </w:p>
    <w:tbl>
      <w:tblPr>
        <w:tblW w:w="5000" w:type="pct"/>
        <w:tblLook w:val="04A0" w:firstRow="1" w:lastRow="0" w:firstColumn="1" w:lastColumn="0" w:noHBand="0" w:noVBand="1"/>
      </w:tblPr>
      <w:tblGrid>
        <w:gridCol w:w="3281"/>
        <w:gridCol w:w="1300"/>
        <w:gridCol w:w="1235"/>
        <w:gridCol w:w="1235"/>
        <w:gridCol w:w="1235"/>
        <w:gridCol w:w="1235"/>
        <w:gridCol w:w="1234"/>
        <w:gridCol w:w="1234"/>
        <w:gridCol w:w="1234"/>
        <w:gridCol w:w="1234"/>
        <w:gridCol w:w="1237"/>
      </w:tblGrid>
      <w:tr w:rsidR="00C439FD" w:rsidRPr="0049065C" w14:paraId="02673AF9" w14:textId="77777777" w:rsidTr="005C3BE6">
        <w:trPr>
          <w:trHeight w:val="20"/>
          <w:tblHeader/>
        </w:trPr>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C05373"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Наименование показателя</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674E4CCC"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Ед. измерения</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1E52F23"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104E2351"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0AD867C"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2027</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3C0D1565"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5CFA8F11"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134F750B"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A49CFC1"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2031-2035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CB41820"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2036-2040</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140E4484"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2041-2045</w:t>
            </w:r>
          </w:p>
        </w:tc>
      </w:tr>
      <w:tr w:rsidR="00C439FD" w:rsidRPr="0049065C" w14:paraId="72552FD1"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D4E0CB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источника</w:t>
            </w:r>
          </w:p>
        </w:tc>
        <w:tc>
          <w:tcPr>
            <w:tcW w:w="414" w:type="pct"/>
            <w:tcBorders>
              <w:top w:val="nil"/>
              <w:left w:val="nil"/>
              <w:bottom w:val="single" w:sz="4" w:space="0" w:color="auto"/>
              <w:right w:val="single" w:sz="4" w:space="0" w:color="auto"/>
            </w:tcBorders>
            <w:shd w:val="clear" w:color="auto" w:fill="auto"/>
            <w:vAlign w:val="center"/>
            <w:hideMark/>
          </w:tcPr>
          <w:p w14:paraId="464AB36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3AD16EF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0F9B50A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5470E1D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0995D00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535A4FD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4AB6E1B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64FF3E0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2EFB134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4" w:type="pct"/>
            <w:tcBorders>
              <w:top w:val="nil"/>
              <w:left w:val="nil"/>
              <w:bottom w:val="single" w:sz="4" w:space="0" w:color="auto"/>
              <w:right w:val="single" w:sz="4" w:space="0" w:color="auto"/>
            </w:tcBorders>
            <w:shd w:val="clear" w:color="auto" w:fill="auto"/>
            <w:vAlign w:val="center"/>
            <w:hideMark/>
          </w:tcPr>
          <w:p w14:paraId="711FF70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r>
      <w:tr w:rsidR="00C439FD" w:rsidRPr="0049065C" w14:paraId="6D6B2715"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918686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Подключенная нагрузка отопления</w:t>
            </w:r>
          </w:p>
        </w:tc>
        <w:tc>
          <w:tcPr>
            <w:tcW w:w="414" w:type="pct"/>
            <w:tcBorders>
              <w:top w:val="nil"/>
              <w:left w:val="nil"/>
              <w:bottom w:val="single" w:sz="4" w:space="0" w:color="auto"/>
              <w:right w:val="single" w:sz="4" w:space="0" w:color="auto"/>
            </w:tcBorders>
            <w:shd w:val="clear" w:color="auto" w:fill="auto"/>
            <w:vAlign w:val="center"/>
            <w:hideMark/>
          </w:tcPr>
          <w:p w14:paraId="486AEF0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496163D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3840300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11807A1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08D827D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677C022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1B6C20E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1E36623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2762588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4" w:type="pct"/>
            <w:tcBorders>
              <w:top w:val="nil"/>
              <w:left w:val="nil"/>
              <w:bottom w:val="single" w:sz="4" w:space="0" w:color="auto"/>
              <w:right w:val="single" w:sz="4" w:space="0" w:color="auto"/>
            </w:tcBorders>
            <w:shd w:val="clear" w:color="auto" w:fill="auto"/>
            <w:vAlign w:val="center"/>
            <w:hideMark/>
          </w:tcPr>
          <w:p w14:paraId="02EA311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r>
      <w:tr w:rsidR="00C439FD" w:rsidRPr="0049065C" w14:paraId="3D4C5FF7"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2C7530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ГВС (средняя)</w:t>
            </w:r>
          </w:p>
        </w:tc>
        <w:tc>
          <w:tcPr>
            <w:tcW w:w="414" w:type="pct"/>
            <w:tcBorders>
              <w:top w:val="nil"/>
              <w:left w:val="nil"/>
              <w:bottom w:val="single" w:sz="4" w:space="0" w:color="auto"/>
              <w:right w:val="single" w:sz="4" w:space="0" w:color="auto"/>
            </w:tcBorders>
            <w:shd w:val="clear" w:color="auto" w:fill="auto"/>
            <w:vAlign w:val="center"/>
            <w:hideMark/>
          </w:tcPr>
          <w:p w14:paraId="73C8406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645A9C1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0323B41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0BC1A37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1EA9BBE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709AF81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042D1B4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517C77F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2F1229C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4" w:type="pct"/>
            <w:tcBorders>
              <w:top w:val="nil"/>
              <w:left w:val="nil"/>
              <w:bottom w:val="single" w:sz="4" w:space="0" w:color="auto"/>
              <w:right w:val="single" w:sz="4" w:space="0" w:color="auto"/>
            </w:tcBorders>
            <w:shd w:val="clear" w:color="auto" w:fill="auto"/>
            <w:vAlign w:val="center"/>
            <w:hideMark/>
          </w:tcPr>
          <w:p w14:paraId="66D966D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r>
      <w:tr w:rsidR="00C439FD" w:rsidRPr="0049065C" w14:paraId="41121922"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360A503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Удельный расход топлива на выработку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44B4EEE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у.т./Гкал</w:t>
            </w:r>
          </w:p>
        </w:tc>
        <w:tc>
          <w:tcPr>
            <w:tcW w:w="393" w:type="pct"/>
            <w:tcBorders>
              <w:top w:val="nil"/>
              <w:left w:val="nil"/>
              <w:bottom w:val="single" w:sz="4" w:space="0" w:color="auto"/>
              <w:right w:val="single" w:sz="4" w:space="0" w:color="auto"/>
            </w:tcBorders>
            <w:shd w:val="clear" w:color="auto" w:fill="auto"/>
            <w:vAlign w:val="center"/>
            <w:hideMark/>
          </w:tcPr>
          <w:p w14:paraId="6C3DFD5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130,68</w:t>
            </w:r>
          </w:p>
        </w:tc>
        <w:tc>
          <w:tcPr>
            <w:tcW w:w="393" w:type="pct"/>
            <w:tcBorders>
              <w:top w:val="nil"/>
              <w:left w:val="nil"/>
              <w:bottom w:val="single" w:sz="4" w:space="0" w:color="auto"/>
              <w:right w:val="single" w:sz="4" w:space="0" w:color="auto"/>
            </w:tcBorders>
            <w:shd w:val="clear" w:color="auto" w:fill="auto"/>
            <w:vAlign w:val="center"/>
            <w:hideMark/>
          </w:tcPr>
          <w:p w14:paraId="212CE24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51F07D9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120F5A4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7208489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42D6868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3AF4AF0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57EC922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c>
          <w:tcPr>
            <w:tcW w:w="394" w:type="pct"/>
            <w:tcBorders>
              <w:top w:val="nil"/>
              <w:left w:val="nil"/>
              <w:bottom w:val="single" w:sz="4" w:space="0" w:color="auto"/>
              <w:right w:val="single" w:sz="4" w:space="0" w:color="auto"/>
            </w:tcBorders>
            <w:shd w:val="clear" w:color="auto" w:fill="auto"/>
            <w:vAlign w:val="center"/>
            <w:hideMark/>
          </w:tcPr>
          <w:p w14:paraId="29AF31B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r>
      <w:tr w:rsidR="00C439FD" w:rsidRPr="0049065C" w14:paraId="019A0C58"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6E5B124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w:t>
            </w:r>
          </w:p>
        </w:tc>
        <w:tc>
          <w:tcPr>
            <w:tcW w:w="414" w:type="pct"/>
            <w:tcBorders>
              <w:top w:val="nil"/>
              <w:left w:val="nil"/>
              <w:bottom w:val="single" w:sz="4" w:space="0" w:color="auto"/>
              <w:right w:val="single" w:sz="4" w:space="0" w:color="auto"/>
            </w:tcBorders>
            <w:shd w:val="clear" w:color="auto" w:fill="auto"/>
            <w:vAlign w:val="center"/>
            <w:hideMark/>
          </w:tcPr>
          <w:p w14:paraId="36D9215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42E0975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108,23</w:t>
            </w:r>
          </w:p>
        </w:tc>
        <w:tc>
          <w:tcPr>
            <w:tcW w:w="393" w:type="pct"/>
            <w:tcBorders>
              <w:top w:val="nil"/>
              <w:left w:val="nil"/>
              <w:bottom w:val="single" w:sz="4" w:space="0" w:color="auto"/>
              <w:right w:val="single" w:sz="4" w:space="0" w:color="auto"/>
            </w:tcBorders>
            <w:shd w:val="clear" w:color="auto" w:fill="auto"/>
            <w:vAlign w:val="center"/>
            <w:hideMark/>
          </w:tcPr>
          <w:p w14:paraId="3D19C54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c>
          <w:tcPr>
            <w:tcW w:w="393" w:type="pct"/>
            <w:tcBorders>
              <w:top w:val="nil"/>
              <w:left w:val="nil"/>
              <w:bottom w:val="single" w:sz="4" w:space="0" w:color="auto"/>
              <w:right w:val="single" w:sz="4" w:space="0" w:color="auto"/>
            </w:tcBorders>
            <w:shd w:val="clear" w:color="auto" w:fill="auto"/>
            <w:vAlign w:val="center"/>
            <w:hideMark/>
          </w:tcPr>
          <w:p w14:paraId="20B33B1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c>
          <w:tcPr>
            <w:tcW w:w="393" w:type="pct"/>
            <w:tcBorders>
              <w:top w:val="nil"/>
              <w:left w:val="nil"/>
              <w:bottom w:val="single" w:sz="4" w:space="0" w:color="auto"/>
              <w:right w:val="single" w:sz="4" w:space="0" w:color="auto"/>
            </w:tcBorders>
            <w:shd w:val="clear" w:color="auto" w:fill="auto"/>
            <w:vAlign w:val="center"/>
            <w:hideMark/>
          </w:tcPr>
          <w:p w14:paraId="16EEE7E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c>
          <w:tcPr>
            <w:tcW w:w="393" w:type="pct"/>
            <w:tcBorders>
              <w:top w:val="nil"/>
              <w:left w:val="nil"/>
              <w:bottom w:val="single" w:sz="4" w:space="0" w:color="auto"/>
              <w:right w:val="single" w:sz="4" w:space="0" w:color="auto"/>
            </w:tcBorders>
            <w:shd w:val="clear" w:color="auto" w:fill="auto"/>
            <w:vAlign w:val="center"/>
            <w:hideMark/>
          </w:tcPr>
          <w:p w14:paraId="664451A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c>
          <w:tcPr>
            <w:tcW w:w="393" w:type="pct"/>
            <w:tcBorders>
              <w:top w:val="nil"/>
              <w:left w:val="nil"/>
              <w:bottom w:val="single" w:sz="4" w:space="0" w:color="auto"/>
              <w:right w:val="single" w:sz="4" w:space="0" w:color="auto"/>
            </w:tcBorders>
            <w:shd w:val="clear" w:color="auto" w:fill="auto"/>
            <w:vAlign w:val="center"/>
            <w:hideMark/>
          </w:tcPr>
          <w:p w14:paraId="65FC61D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c>
          <w:tcPr>
            <w:tcW w:w="393" w:type="pct"/>
            <w:tcBorders>
              <w:top w:val="nil"/>
              <w:left w:val="nil"/>
              <w:bottom w:val="single" w:sz="4" w:space="0" w:color="auto"/>
              <w:right w:val="single" w:sz="4" w:space="0" w:color="auto"/>
            </w:tcBorders>
            <w:shd w:val="clear" w:color="auto" w:fill="auto"/>
            <w:vAlign w:val="center"/>
            <w:hideMark/>
          </w:tcPr>
          <w:p w14:paraId="1E42FCA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c>
          <w:tcPr>
            <w:tcW w:w="393" w:type="pct"/>
            <w:tcBorders>
              <w:top w:val="nil"/>
              <w:left w:val="nil"/>
              <w:bottom w:val="single" w:sz="4" w:space="0" w:color="auto"/>
              <w:right w:val="single" w:sz="4" w:space="0" w:color="auto"/>
            </w:tcBorders>
            <w:shd w:val="clear" w:color="auto" w:fill="auto"/>
            <w:vAlign w:val="center"/>
            <w:hideMark/>
          </w:tcPr>
          <w:p w14:paraId="0AE27FD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c>
          <w:tcPr>
            <w:tcW w:w="394" w:type="pct"/>
            <w:tcBorders>
              <w:top w:val="nil"/>
              <w:left w:val="nil"/>
              <w:bottom w:val="single" w:sz="4" w:space="0" w:color="auto"/>
              <w:right w:val="single" w:sz="4" w:space="0" w:color="auto"/>
            </w:tcBorders>
            <w:shd w:val="clear" w:color="auto" w:fill="auto"/>
            <w:vAlign w:val="center"/>
            <w:hideMark/>
          </w:tcPr>
          <w:p w14:paraId="2E4E017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r>
      <w:tr w:rsidR="00C439FD" w:rsidRPr="0049065C" w14:paraId="19595332"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0DD8399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3B26942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520F4F6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29,29</w:t>
            </w:r>
          </w:p>
        </w:tc>
        <w:tc>
          <w:tcPr>
            <w:tcW w:w="393" w:type="pct"/>
            <w:tcBorders>
              <w:top w:val="nil"/>
              <w:left w:val="nil"/>
              <w:bottom w:val="single" w:sz="4" w:space="0" w:color="auto"/>
              <w:right w:val="single" w:sz="4" w:space="0" w:color="auto"/>
            </w:tcBorders>
            <w:shd w:val="clear" w:color="auto" w:fill="auto"/>
            <w:vAlign w:val="center"/>
            <w:hideMark/>
          </w:tcPr>
          <w:p w14:paraId="3066553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c>
          <w:tcPr>
            <w:tcW w:w="393" w:type="pct"/>
            <w:tcBorders>
              <w:top w:val="nil"/>
              <w:left w:val="nil"/>
              <w:bottom w:val="single" w:sz="4" w:space="0" w:color="auto"/>
              <w:right w:val="single" w:sz="4" w:space="0" w:color="auto"/>
            </w:tcBorders>
            <w:shd w:val="clear" w:color="auto" w:fill="auto"/>
            <w:vAlign w:val="center"/>
            <w:hideMark/>
          </w:tcPr>
          <w:p w14:paraId="60DF482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c>
          <w:tcPr>
            <w:tcW w:w="393" w:type="pct"/>
            <w:tcBorders>
              <w:top w:val="nil"/>
              <w:left w:val="nil"/>
              <w:bottom w:val="single" w:sz="4" w:space="0" w:color="auto"/>
              <w:right w:val="single" w:sz="4" w:space="0" w:color="auto"/>
            </w:tcBorders>
            <w:shd w:val="clear" w:color="auto" w:fill="auto"/>
            <w:vAlign w:val="center"/>
            <w:hideMark/>
          </w:tcPr>
          <w:p w14:paraId="70DF52E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c>
          <w:tcPr>
            <w:tcW w:w="393" w:type="pct"/>
            <w:tcBorders>
              <w:top w:val="nil"/>
              <w:left w:val="nil"/>
              <w:bottom w:val="single" w:sz="4" w:space="0" w:color="auto"/>
              <w:right w:val="single" w:sz="4" w:space="0" w:color="auto"/>
            </w:tcBorders>
            <w:shd w:val="clear" w:color="auto" w:fill="auto"/>
            <w:vAlign w:val="center"/>
            <w:hideMark/>
          </w:tcPr>
          <w:p w14:paraId="427C999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c>
          <w:tcPr>
            <w:tcW w:w="393" w:type="pct"/>
            <w:tcBorders>
              <w:top w:val="nil"/>
              <w:left w:val="nil"/>
              <w:bottom w:val="single" w:sz="4" w:space="0" w:color="auto"/>
              <w:right w:val="single" w:sz="4" w:space="0" w:color="auto"/>
            </w:tcBorders>
            <w:shd w:val="clear" w:color="auto" w:fill="auto"/>
            <w:vAlign w:val="center"/>
            <w:hideMark/>
          </w:tcPr>
          <w:p w14:paraId="411C69A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c>
          <w:tcPr>
            <w:tcW w:w="393" w:type="pct"/>
            <w:tcBorders>
              <w:top w:val="nil"/>
              <w:left w:val="nil"/>
              <w:bottom w:val="single" w:sz="4" w:space="0" w:color="auto"/>
              <w:right w:val="single" w:sz="4" w:space="0" w:color="auto"/>
            </w:tcBorders>
            <w:shd w:val="clear" w:color="auto" w:fill="auto"/>
            <w:vAlign w:val="center"/>
            <w:hideMark/>
          </w:tcPr>
          <w:p w14:paraId="7A0E0FE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c>
          <w:tcPr>
            <w:tcW w:w="393" w:type="pct"/>
            <w:tcBorders>
              <w:top w:val="nil"/>
              <w:left w:val="nil"/>
              <w:bottom w:val="single" w:sz="4" w:space="0" w:color="auto"/>
              <w:right w:val="single" w:sz="4" w:space="0" w:color="auto"/>
            </w:tcBorders>
            <w:shd w:val="clear" w:color="auto" w:fill="auto"/>
            <w:vAlign w:val="center"/>
            <w:hideMark/>
          </w:tcPr>
          <w:p w14:paraId="0885ABE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c>
          <w:tcPr>
            <w:tcW w:w="394" w:type="pct"/>
            <w:tcBorders>
              <w:top w:val="nil"/>
              <w:left w:val="nil"/>
              <w:bottom w:val="single" w:sz="4" w:space="0" w:color="auto"/>
              <w:right w:val="single" w:sz="4" w:space="0" w:color="auto"/>
            </w:tcBorders>
            <w:shd w:val="clear" w:color="auto" w:fill="auto"/>
            <w:vAlign w:val="center"/>
            <w:hideMark/>
          </w:tcPr>
          <w:p w14:paraId="0B2158D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r>
      <w:tr w:rsidR="00C439FD" w:rsidRPr="0049065C" w14:paraId="60837D50"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12D9760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условного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3B912A8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4B1A5EC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76,65</w:t>
            </w:r>
          </w:p>
        </w:tc>
        <w:tc>
          <w:tcPr>
            <w:tcW w:w="393" w:type="pct"/>
            <w:tcBorders>
              <w:top w:val="nil"/>
              <w:left w:val="nil"/>
              <w:bottom w:val="single" w:sz="4" w:space="0" w:color="auto"/>
              <w:right w:val="single" w:sz="4" w:space="0" w:color="auto"/>
            </w:tcBorders>
            <w:shd w:val="clear" w:color="auto" w:fill="auto"/>
            <w:vAlign w:val="center"/>
            <w:hideMark/>
          </w:tcPr>
          <w:p w14:paraId="4DB2E64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c>
          <w:tcPr>
            <w:tcW w:w="393" w:type="pct"/>
            <w:tcBorders>
              <w:top w:val="nil"/>
              <w:left w:val="nil"/>
              <w:bottom w:val="single" w:sz="4" w:space="0" w:color="auto"/>
              <w:right w:val="single" w:sz="4" w:space="0" w:color="auto"/>
            </w:tcBorders>
            <w:shd w:val="clear" w:color="auto" w:fill="auto"/>
            <w:vAlign w:val="center"/>
            <w:hideMark/>
          </w:tcPr>
          <w:p w14:paraId="6339713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c>
          <w:tcPr>
            <w:tcW w:w="393" w:type="pct"/>
            <w:tcBorders>
              <w:top w:val="nil"/>
              <w:left w:val="nil"/>
              <w:bottom w:val="single" w:sz="4" w:space="0" w:color="auto"/>
              <w:right w:val="single" w:sz="4" w:space="0" w:color="auto"/>
            </w:tcBorders>
            <w:shd w:val="clear" w:color="auto" w:fill="auto"/>
            <w:vAlign w:val="center"/>
            <w:hideMark/>
          </w:tcPr>
          <w:p w14:paraId="2DB9E82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c>
          <w:tcPr>
            <w:tcW w:w="393" w:type="pct"/>
            <w:tcBorders>
              <w:top w:val="nil"/>
              <w:left w:val="nil"/>
              <w:bottom w:val="single" w:sz="4" w:space="0" w:color="auto"/>
              <w:right w:val="single" w:sz="4" w:space="0" w:color="auto"/>
            </w:tcBorders>
            <w:shd w:val="clear" w:color="auto" w:fill="auto"/>
            <w:vAlign w:val="center"/>
            <w:hideMark/>
          </w:tcPr>
          <w:p w14:paraId="500C2CC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c>
          <w:tcPr>
            <w:tcW w:w="393" w:type="pct"/>
            <w:tcBorders>
              <w:top w:val="nil"/>
              <w:left w:val="nil"/>
              <w:bottom w:val="single" w:sz="4" w:space="0" w:color="auto"/>
              <w:right w:val="single" w:sz="4" w:space="0" w:color="auto"/>
            </w:tcBorders>
            <w:shd w:val="clear" w:color="auto" w:fill="auto"/>
            <w:vAlign w:val="center"/>
            <w:hideMark/>
          </w:tcPr>
          <w:p w14:paraId="7E1FD8B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c>
          <w:tcPr>
            <w:tcW w:w="393" w:type="pct"/>
            <w:tcBorders>
              <w:top w:val="nil"/>
              <w:left w:val="nil"/>
              <w:bottom w:val="single" w:sz="4" w:space="0" w:color="auto"/>
              <w:right w:val="single" w:sz="4" w:space="0" w:color="auto"/>
            </w:tcBorders>
            <w:shd w:val="clear" w:color="auto" w:fill="auto"/>
            <w:vAlign w:val="center"/>
            <w:hideMark/>
          </w:tcPr>
          <w:p w14:paraId="26C9C45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c>
          <w:tcPr>
            <w:tcW w:w="393" w:type="pct"/>
            <w:tcBorders>
              <w:top w:val="nil"/>
              <w:left w:val="nil"/>
              <w:bottom w:val="single" w:sz="4" w:space="0" w:color="auto"/>
              <w:right w:val="single" w:sz="4" w:space="0" w:color="auto"/>
            </w:tcBorders>
            <w:shd w:val="clear" w:color="auto" w:fill="auto"/>
            <w:vAlign w:val="center"/>
            <w:hideMark/>
          </w:tcPr>
          <w:p w14:paraId="257D173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c>
          <w:tcPr>
            <w:tcW w:w="394" w:type="pct"/>
            <w:tcBorders>
              <w:top w:val="nil"/>
              <w:left w:val="nil"/>
              <w:bottom w:val="single" w:sz="4" w:space="0" w:color="auto"/>
              <w:right w:val="single" w:sz="4" w:space="0" w:color="auto"/>
            </w:tcBorders>
            <w:shd w:val="clear" w:color="auto" w:fill="auto"/>
            <w:vAlign w:val="center"/>
            <w:hideMark/>
          </w:tcPr>
          <w:p w14:paraId="4AEF7C6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r>
      <w:tr w:rsidR="00C439FD" w:rsidRPr="0049065C" w14:paraId="14C77E27"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F6B4B5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42371EC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57A58D8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93,28</w:t>
            </w:r>
          </w:p>
        </w:tc>
        <w:tc>
          <w:tcPr>
            <w:tcW w:w="393" w:type="pct"/>
            <w:tcBorders>
              <w:top w:val="nil"/>
              <w:left w:val="nil"/>
              <w:bottom w:val="single" w:sz="4" w:space="0" w:color="auto"/>
              <w:right w:val="single" w:sz="4" w:space="0" w:color="auto"/>
            </w:tcBorders>
            <w:shd w:val="clear" w:color="auto" w:fill="auto"/>
            <w:vAlign w:val="center"/>
            <w:hideMark/>
          </w:tcPr>
          <w:p w14:paraId="0532E22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c>
          <w:tcPr>
            <w:tcW w:w="393" w:type="pct"/>
            <w:tcBorders>
              <w:top w:val="nil"/>
              <w:left w:val="nil"/>
              <w:bottom w:val="single" w:sz="4" w:space="0" w:color="auto"/>
              <w:right w:val="single" w:sz="4" w:space="0" w:color="auto"/>
            </w:tcBorders>
            <w:shd w:val="clear" w:color="auto" w:fill="auto"/>
            <w:vAlign w:val="center"/>
            <w:hideMark/>
          </w:tcPr>
          <w:p w14:paraId="0C1A22B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c>
          <w:tcPr>
            <w:tcW w:w="393" w:type="pct"/>
            <w:tcBorders>
              <w:top w:val="nil"/>
              <w:left w:val="nil"/>
              <w:bottom w:val="single" w:sz="4" w:space="0" w:color="auto"/>
              <w:right w:val="single" w:sz="4" w:space="0" w:color="auto"/>
            </w:tcBorders>
            <w:shd w:val="clear" w:color="auto" w:fill="auto"/>
            <w:vAlign w:val="center"/>
            <w:hideMark/>
          </w:tcPr>
          <w:p w14:paraId="61B3BE8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c>
          <w:tcPr>
            <w:tcW w:w="393" w:type="pct"/>
            <w:tcBorders>
              <w:top w:val="nil"/>
              <w:left w:val="nil"/>
              <w:bottom w:val="single" w:sz="4" w:space="0" w:color="auto"/>
              <w:right w:val="single" w:sz="4" w:space="0" w:color="auto"/>
            </w:tcBorders>
            <w:shd w:val="clear" w:color="auto" w:fill="auto"/>
            <w:vAlign w:val="center"/>
            <w:hideMark/>
          </w:tcPr>
          <w:p w14:paraId="47A1CD7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c>
          <w:tcPr>
            <w:tcW w:w="393" w:type="pct"/>
            <w:tcBorders>
              <w:top w:val="nil"/>
              <w:left w:val="nil"/>
              <w:bottom w:val="single" w:sz="4" w:space="0" w:color="auto"/>
              <w:right w:val="single" w:sz="4" w:space="0" w:color="auto"/>
            </w:tcBorders>
            <w:shd w:val="clear" w:color="auto" w:fill="auto"/>
            <w:vAlign w:val="center"/>
            <w:hideMark/>
          </w:tcPr>
          <w:p w14:paraId="25530D9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c>
          <w:tcPr>
            <w:tcW w:w="393" w:type="pct"/>
            <w:tcBorders>
              <w:top w:val="nil"/>
              <w:left w:val="nil"/>
              <w:bottom w:val="single" w:sz="4" w:space="0" w:color="auto"/>
              <w:right w:val="single" w:sz="4" w:space="0" w:color="auto"/>
            </w:tcBorders>
            <w:shd w:val="clear" w:color="auto" w:fill="auto"/>
            <w:vAlign w:val="center"/>
            <w:hideMark/>
          </w:tcPr>
          <w:p w14:paraId="7E3D33C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c>
          <w:tcPr>
            <w:tcW w:w="393" w:type="pct"/>
            <w:tcBorders>
              <w:top w:val="nil"/>
              <w:left w:val="nil"/>
              <w:bottom w:val="single" w:sz="4" w:space="0" w:color="auto"/>
              <w:right w:val="single" w:sz="4" w:space="0" w:color="auto"/>
            </w:tcBorders>
            <w:shd w:val="clear" w:color="auto" w:fill="auto"/>
            <w:vAlign w:val="center"/>
            <w:hideMark/>
          </w:tcPr>
          <w:p w14:paraId="0CF7E53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c>
          <w:tcPr>
            <w:tcW w:w="394" w:type="pct"/>
            <w:tcBorders>
              <w:top w:val="nil"/>
              <w:left w:val="nil"/>
              <w:bottom w:val="single" w:sz="4" w:space="0" w:color="auto"/>
              <w:right w:val="single" w:sz="4" w:space="0" w:color="auto"/>
            </w:tcBorders>
            <w:shd w:val="clear" w:color="auto" w:fill="auto"/>
            <w:vAlign w:val="center"/>
            <w:hideMark/>
          </w:tcPr>
          <w:p w14:paraId="1D20F79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r>
      <w:tr w:rsidR="00C439FD" w:rsidRPr="0049065C" w14:paraId="3B93ED7B"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43F624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4EAA1BE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6EFD4C2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25,24</w:t>
            </w:r>
          </w:p>
        </w:tc>
        <w:tc>
          <w:tcPr>
            <w:tcW w:w="393" w:type="pct"/>
            <w:tcBorders>
              <w:top w:val="nil"/>
              <w:left w:val="nil"/>
              <w:bottom w:val="single" w:sz="4" w:space="0" w:color="auto"/>
              <w:right w:val="single" w:sz="4" w:space="0" w:color="auto"/>
            </w:tcBorders>
            <w:shd w:val="clear" w:color="auto" w:fill="auto"/>
            <w:vAlign w:val="center"/>
            <w:hideMark/>
          </w:tcPr>
          <w:p w14:paraId="065F48D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c>
          <w:tcPr>
            <w:tcW w:w="393" w:type="pct"/>
            <w:tcBorders>
              <w:top w:val="nil"/>
              <w:left w:val="nil"/>
              <w:bottom w:val="single" w:sz="4" w:space="0" w:color="auto"/>
              <w:right w:val="single" w:sz="4" w:space="0" w:color="auto"/>
            </w:tcBorders>
            <w:shd w:val="clear" w:color="auto" w:fill="auto"/>
            <w:vAlign w:val="center"/>
            <w:hideMark/>
          </w:tcPr>
          <w:p w14:paraId="107A1D7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c>
          <w:tcPr>
            <w:tcW w:w="393" w:type="pct"/>
            <w:tcBorders>
              <w:top w:val="nil"/>
              <w:left w:val="nil"/>
              <w:bottom w:val="single" w:sz="4" w:space="0" w:color="auto"/>
              <w:right w:val="single" w:sz="4" w:space="0" w:color="auto"/>
            </w:tcBorders>
            <w:shd w:val="clear" w:color="auto" w:fill="auto"/>
            <w:vAlign w:val="center"/>
            <w:hideMark/>
          </w:tcPr>
          <w:p w14:paraId="37C97BB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c>
          <w:tcPr>
            <w:tcW w:w="393" w:type="pct"/>
            <w:tcBorders>
              <w:top w:val="nil"/>
              <w:left w:val="nil"/>
              <w:bottom w:val="single" w:sz="4" w:space="0" w:color="auto"/>
              <w:right w:val="single" w:sz="4" w:space="0" w:color="auto"/>
            </w:tcBorders>
            <w:shd w:val="clear" w:color="auto" w:fill="auto"/>
            <w:vAlign w:val="center"/>
            <w:hideMark/>
          </w:tcPr>
          <w:p w14:paraId="479C876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c>
          <w:tcPr>
            <w:tcW w:w="393" w:type="pct"/>
            <w:tcBorders>
              <w:top w:val="nil"/>
              <w:left w:val="nil"/>
              <w:bottom w:val="single" w:sz="4" w:space="0" w:color="auto"/>
              <w:right w:val="single" w:sz="4" w:space="0" w:color="auto"/>
            </w:tcBorders>
            <w:shd w:val="clear" w:color="auto" w:fill="auto"/>
            <w:vAlign w:val="center"/>
            <w:hideMark/>
          </w:tcPr>
          <w:p w14:paraId="5B04604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c>
          <w:tcPr>
            <w:tcW w:w="393" w:type="pct"/>
            <w:tcBorders>
              <w:top w:val="nil"/>
              <w:left w:val="nil"/>
              <w:bottom w:val="single" w:sz="4" w:space="0" w:color="auto"/>
              <w:right w:val="single" w:sz="4" w:space="0" w:color="auto"/>
            </w:tcBorders>
            <w:shd w:val="clear" w:color="auto" w:fill="auto"/>
            <w:vAlign w:val="center"/>
            <w:hideMark/>
          </w:tcPr>
          <w:p w14:paraId="51EE4B0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c>
          <w:tcPr>
            <w:tcW w:w="393" w:type="pct"/>
            <w:tcBorders>
              <w:top w:val="nil"/>
              <w:left w:val="nil"/>
              <w:bottom w:val="single" w:sz="4" w:space="0" w:color="auto"/>
              <w:right w:val="single" w:sz="4" w:space="0" w:color="auto"/>
            </w:tcBorders>
            <w:shd w:val="clear" w:color="auto" w:fill="auto"/>
            <w:vAlign w:val="center"/>
            <w:hideMark/>
          </w:tcPr>
          <w:p w14:paraId="3DC2019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c>
          <w:tcPr>
            <w:tcW w:w="394" w:type="pct"/>
            <w:tcBorders>
              <w:top w:val="nil"/>
              <w:left w:val="nil"/>
              <w:bottom w:val="single" w:sz="4" w:space="0" w:color="auto"/>
              <w:right w:val="single" w:sz="4" w:space="0" w:color="auto"/>
            </w:tcBorders>
            <w:shd w:val="clear" w:color="auto" w:fill="auto"/>
            <w:vAlign w:val="center"/>
            <w:hideMark/>
          </w:tcPr>
          <w:p w14:paraId="56C4162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r>
      <w:tr w:rsidR="00C439FD" w:rsidRPr="0049065C" w14:paraId="41B8A800"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350A4A7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66D6CB2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593DA6C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66,06</w:t>
            </w:r>
          </w:p>
        </w:tc>
        <w:tc>
          <w:tcPr>
            <w:tcW w:w="393" w:type="pct"/>
            <w:tcBorders>
              <w:top w:val="nil"/>
              <w:left w:val="nil"/>
              <w:bottom w:val="single" w:sz="4" w:space="0" w:color="auto"/>
              <w:right w:val="single" w:sz="4" w:space="0" w:color="auto"/>
            </w:tcBorders>
            <w:shd w:val="clear" w:color="auto" w:fill="auto"/>
            <w:vAlign w:val="center"/>
            <w:hideMark/>
          </w:tcPr>
          <w:p w14:paraId="2D3354C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c>
          <w:tcPr>
            <w:tcW w:w="393" w:type="pct"/>
            <w:tcBorders>
              <w:top w:val="nil"/>
              <w:left w:val="nil"/>
              <w:bottom w:val="single" w:sz="4" w:space="0" w:color="auto"/>
              <w:right w:val="single" w:sz="4" w:space="0" w:color="auto"/>
            </w:tcBorders>
            <w:shd w:val="clear" w:color="auto" w:fill="auto"/>
            <w:vAlign w:val="center"/>
            <w:hideMark/>
          </w:tcPr>
          <w:p w14:paraId="2547B97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c>
          <w:tcPr>
            <w:tcW w:w="393" w:type="pct"/>
            <w:tcBorders>
              <w:top w:val="nil"/>
              <w:left w:val="nil"/>
              <w:bottom w:val="single" w:sz="4" w:space="0" w:color="auto"/>
              <w:right w:val="single" w:sz="4" w:space="0" w:color="auto"/>
            </w:tcBorders>
            <w:shd w:val="clear" w:color="auto" w:fill="auto"/>
            <w:vAlign w:val="center"/>
            <w:hideMark/>
          </w:tcPr>
          <w:p w14:paraId="4BA226E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c>
          <w:tcPr>
            <w:tcW w:w="393" w:type="pct"/>
            <w:tcBorders>
              <w:top w:val="nil"/>
              <w:left w:val="nil"/>
              <w:bottom w:val="single" w:sz="4" w:space="0" w:color="auto"/>
              <w:right w:val="single" w:sz="4" w:space="0" w:color="auto"/>
            </w:tcBorders>
            <w:shd w:val="clear" w:color="auto" w:fill="auto"/>
            <w:vAlign w:val="center"/>
            <w:hideMark/>
          </w:tcPr>
          <w:p w14:paraId="26BA3EC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c>
          <w:tcPr>
            <w:tcW w:w="393" w:type="pct"/>
            <w:tcBorders>
              <w:top w:val="nil"/>
              <w:left w:val="nil"/>
              <w:bottom w:val="single" w:sz="4" w:space="0" w:color="auto"/>
              <w:right w:val="single" w:sz="4" w:space="0" w:color="auto"/>
            </w:tcBorders>
            <w:shd w:val="clear" w:color="auto" w:fill="auto"/>
            <w:vAlign w:val="center"/>
            <w:hideMark/>
          </w:tcPr>
          <w:p w14:paraId="52067B1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c>
          <w:tcPr>
            <w:tcW w:w="393" w:type="pct"/>
            <w:tcBorders>
              <w:top w:val="nil"/>
              <w:left w:val="nil"/>
              <w:bottom w:val="single" w:sz="4" w:space="0" w:color="auto"/>
              <w:right w:val="single" w:sz="4" w:space="0" w:color="auto"/>
            </w:tcBorders>
            <w:shd w:val="clear" w:color="auto" w:fill="auto"/>
            <w:vAlign w:val="center"/>
            <w:hideMark/>
          </w:tcPr>
          <w:p w14:paraId="5DACAFF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c>
          <w:tcPr>
            <w:tcW w:w="393" w:type="pct"/>
            <w:tcBorders>
              <w:top w:val="nil"/>
              <w:left w:val="nil"/>
              <w:bottom w:val="single" w:sz="4" w:space="0" w:color="auto"/>
              <w:right w:val="single" w:sz="4" w:space="0" w:color="auto"/>
            </w:tcBorders>
            <w:shd w:val="clear" w:color="auto" w:fill="auto"/>
            <w:vAlign w:val="center"/>
            <w:hideMark/>
          </w:tcPr>
          <w:p w14:paraId="44E780A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c>
          <w:tcPr>
            <w:tcW w:w="394" w:type="pct"/>
            <w:tcBorders>
              <w:top w:val="nil"/>
              <w:left w:val="nil"/>
              <w:bottom w:val="single" w:sz="4" w:space="0" w:color="auto"/>
              <w:right w:val="single" w:sz="4" w:space="0" w:color="auto"/>
            </w:tcBorders>
            <w:shd w:val="clear" w:color="auto" w:fill="auto"/>
            <w:vAlign w:val="center"/>
            <w:hideMark/>
          </w:tcPr>
          <w:p w14:paraId="004066E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r>
      <w:tr w:rsidR="00C439FD" w:rsidRPr="0049065C" w14:paraId="09B3B49D"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6411DA0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условного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1BE6E29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т.у.т.</w:t>
            </w:r>
          </w:p>
        </w:tc>
        <w:tc>
          <w:tcPr>
            <w:tcW w:w="393" w:type="pct"/>
            <w:tcBorders>
              <w:top w:val="nil"/>
              <w:left w:val="nil"/>
              <w:bottom w:val="single" w:sz="4" w:space="0" w:color="auto"/>
              <w:right w:val="single" w:sz="4" w:space="0" w:color="auto"/>
            </w:tcBorders>
            <w:shd w:val="clear" w:color="auto" w:fill="auto"/>
            <w:vAlign w:val="center"/>
            <w:hideMark/>
          </w:tcPr>
          <w:p w14:paraId="03907C3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256,31</w:t>
            </w:r>
          </w:p>
        </w:tc>
        <w:tc>
          <w:tcPr>
            <w:tcW w:w="393" w:type="pct"/>
            <w:tcBorders>
              <w:top w:val="nil"/>
              <w:left w:val="nil"/>
              <w:bottom w:val="single" w:sz="4" w:space="0" w:color="auto"/>
              <w:right w:val="single" w:sz="4" w:space="0" w:color="auto"/>
            </w:tcBorders>
            <w:shd w:val="clear" w:color="auto" w:fill="auto"/>
            <w:vAlign w:val="center"/>
            <w:hideMark/>
          </w:tcPr>
          <w:p w14:paraId="58FA72B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1B0FD8C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49FC45A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6E07E43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3FCAEAB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669A8AE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51CF8A6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c>
          <w:tcPr>
            <w:tcW w:w="394" w:type="pct"/>
            <w:tcBorders>
              <w:top w:val="nil"/>
              <w:left w:val="nil"/>
              <w:bottom w:val="single" w:sz="4" w:space="0" w:color="auto"/>
              <w:right w:val="single" w:sz="4" w:space="0" w:color="auto"/>
            </w:tcBorders>
            <w:shd w:val="clear" w:color="auto" w:fill="auto"/>
            <w:vAlign w:val="center"/>
            <w:hideMark/>
          </w:tcPr>
          <w:p w14:paraId="21FD33A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r>
      <w:tr w:rsidR="00C439FD" w:rsidRPr="0049065C" w14:paraId="6B75E07E"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E2492D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6C216D6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 куб.м.</w:t>
            </w:r>
          </w:p>
        </w:tc>
        <w:tc>
          <w:tcPr>
            <w:tcW w:w="393" w:type="pct"/>
            <w:tcBorders>
              <w:top w:val="nil"/>
              <w:left w:val="nil"/>
              <w:bottom w:val="single" w:sz="4" w:space="0" w:color="auto"/>
              <w:right w:val="single" w:sz="4" w:space="0" w:color="auto"/>
            </w:tcBorders>
            <w:shd w:val="clear" w:color="auto" w:fill="auto"/>
            <w:vAlign w:val="center"/>
            <w:hideMark/>
          </w:tcPr>
          <w:p w14:paraId="597031C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220,91</w:t>
            </w:r>
          </w:p>
        </w:tc>
        <w:tc>
          <w:tcPr>
            <w:tcW w:w="393" w:type="pct"/>
            <w:tcBorders>
              <w:top w:val="nil"/>
              <w:left w:val="nil"/>
              <w:bottom w:val="single" w:sz="4" w:space="0" w:color="auto"/>
              <w:right w:val="single" w:sz="4" w:space="0" w:color="auto"/>
            </w:tcBorders>
            <w:shd w:val="clear" w:color="auto" w:fill="auto"/>
            <w:vAlign w:val="center"/>
            <w:hideMark/>
          </w:tcPr>
          <w:p w14:paraId="4032CC9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77E00EF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69AA8CC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4EE72B3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1571F26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4F6CA12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156EF8D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c>
          <w:tcPr>
            <w:tcW w:w="394" w:type="pct"/>
            <w:tcBorders>
              <w:top w:val="nil"/>
              <w:left w:val="nil"/>
              <w:bottom w:val="single" w:sz="4" w:space="0" w:color="auto"/>
              <w:right w:val="single" w:sz="4" w:space="0" w:color="auto"/>
            </w:tcBorders>
            <w:shd w:val="clear" w:color="auto" w:fill="auto"/>
            <w:vAlign w:val="center"/>
            <w:hideMark/>
          </w:tcPr>
          <w:p w14:paraId="5D4CEEE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r>
    </w:tbl>
    <w:p w14:paraId="2432340B" w14:textId="77777777" w:rsidR="00C439FD" w:rsidRPr="0049065C" w:rsidRDefault="00C439FD" w:rsidP="00C439FD">
      <w:pPr>
        <w:pStyle w:val="afff9"/>
        <w:spacing w:before="0" w:after="0"/>
      </w:pPr>
    </w:p>
    <w:p w14:paraId="35033D9F" w14:textId="77777777" w:rsidR="00C439FD" w:rsidRPr="0049065C" w:rsidRDefault="00C439FD" w:rsidP="00C439FD">
      <w:pPr>
        <w:pStyle w:val="6"/>
      </w:pPr>
      <w:r w:rsidRPr="0049065C">
        <w:t>Перспективные расходы топлива на котельной д. Келози</w:t>
      </w:r>
    </w:p>
    <w:tbl>
      <w:tblPr>
        <w:tblW w:w="5000" w:type="pct"/>
        <w:tblLook w:val="04A0" w:firstRow="1" w:lastRow="0" w:firstColumn="1" w:lastColumn="0" w:noHBand="0" w:noVBand="1"/>
      </w:tblPr>
      <w:tblGrid>
        <w:gridCol w:w="3281"/>
        <w:gridCol w:w="1300"/>
        <w:gridCol w:w="1235"/>
        <w:gridCol w:w="1235"/>
        <w:gridCol w:w="1235"/>
        <w:gridCol w:w="1235"/>
        <w:gridCol w:w="1234"/>
        <w:gridCol w:w="1234"/>
        <w:gridCol w:w="1234"/>
        <w:gridCol w:w="1234"/>
        <w:gridCol w:w="1237"/>
      </w:tblGrid>
      <w:tr w:rsidR="00C439FD" w:rsidRPr="0049065C" w14:paraId="1A9776EA" w14:textId="77777777" w:rsidTr="005C3BE6">
        <w:trPr>
          <w:trHeight w:val="20"/>
        </w:trPr>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5FDC5E"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Наименование показателя</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7095F9A8"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Ед. измерения</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497975E"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696DC60"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490FF94"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2027</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9A9AD27"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D648995"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4FEFFDB"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5AA4F9A"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2031-2035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1BC6EA8"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2036-2040</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64EE0735"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2041-2045</w:t>
            </w:r>
          </w:p>
        </w:tc>
      </w:tr>
      <w:tr w:rsidR="00C439FD" w:rsidRPr="0049065C" w14:paraId="79A31C4C"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3FB9AFB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источника</w:t>
            </w:r>
          </w:p>
        </w:tc>
        <w:tc>
          <w:tcPr>
            <w:tcW w:w="414" w:type="pct"/>
            <w:tcBorders>
              <w:top w:val="nil"/>
              <w:left w:val="nil"/>
              <w:bottom w:val="single" w:sz="4" w:space="0" w:color="auto"/>
              <w:right w:val="single" w:sz="4" w:space="0" w:color="auto"/>
            </w:tcBorders>
            <w:shd w:val="clear" w:color="auto" w:fill="auto"/>
            <w:vAlign w:val="center"/>
            <w:hideMark/>
          </w:tcPr>
          <w:p w14:paraId="519809D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50BDE2E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1FB5BBE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19F6C23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2A86B43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0CBD81B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5D2554F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7C39769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4388AB5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4" w:type="pct"/>
            <w:tcBorders>
              <w:top w:val="nil"/>
              <w:left w:val="nil"/>
              <w:bottom w:val="single" w:sz="4" w:space="0" w:color="auto"/>
              <w:right w:val="single" w:sz="4" w:space="0" w:color="auto"/>
            </w:tcBorders>
            <w:shd w:val="clear" w:color="auto" w:fill="auto"/>
            <w:vAlign w:val="center"/>
            <w:hideMark/>
          </w:tcPr>
          <w:p w14:paraId="6D232DD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2,20</w:t>
            </w:r>
          </w:p>
        </w:tc>
      </w:tr>
      <w:tr w:rsidR="00C439FD" w:rsidRPr="0049065C" w14:paraId="1847BA8E"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018185A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Подключенная нагрузка отопления</w:t>
            </w:r>
          </w:p>
        </w:tc>
        <w:tc>
          <w:tcPr>
            <w:tcW w:w="414" w:type="pct"/>
            <w:tcBorders>
              <w:top w:val="nil"/>
              <w:left w:val="nil"/>
              <w:bottom w:val="single" w:sz="4" w:space="0" w:color="auto"/>
              <w:right w:val="single" w:sz="4" w:space="0" w:color="auto"/>
            </w:tcBorders>
            <w:shd w:val="clear" w:color="auto" w:fill="auto"/>
            <w:vAlign w:val="center"/>
            <w:hideMark/>
          </w:tcPr>
          <w:p w14:paraId="60F001E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7285A5E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0C3B647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5D8919E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6FB32DA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47EC044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446C640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0D45D9F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4BC719B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4" w:type="pct"/>
            <w:tcBorders>
              <w:top w:val="nil"/>
              <w:left w:val="nil"/>
              <w:bottom w:val="single" w:sz="4" w:space="0" w:color="auto"/>
              <w:right w:val="single" w:sz="4" w:space="0" w:color="auto"/>
            </w:tcBorders>
            <w:shd w:val="clear" w:color="auto" w:fill="auto"/>
            <w:vAlign w:val="center"/>
            <w:hideMark/>
          </w:tcPr>
          <w:p w14:paraId="3032648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1,83</w:t>
            </w:r>
          </w:p>
        </w:tc>
      </w:tr>
      <w:tr w:rsidR="00C439FD" w:rsidRPr="0049065C" w14:paraId="156CC19F"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12CCAAD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ГВС (средняя)</w:t>
            </w:r>
          </w:p>
        </w:tc>
        <w:tc>
          <w:tcPr>
            <w:tcW w:w="414" w:type="pct"/>
            <w:tcBorders>
              <w:top w:val="nil"/>
              <w:left w:val="nil"/>
              <w:bottom w:val="single" w:sz="4" w:space="0" w:color="auto"/>
              <w:right w:val="single" w:sz="4" w:space="0" w:color="auto"/>
            </w:tcBorders>
            <w:shd w:val="clear" w:color="auto" w:fill="auto"/>
            <w:vAlign w:val="center"/>
            <w:hideMark/>
          </w:tcPr>
          <w:p w14:paraId="50C19D2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2EB6550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23E8DD6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3782E64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33C80EA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1CE7CC2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038EDA3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1A55593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574CCE3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4" w:type="pct"/>
            <w:tcBorders>
              <w:top w:val="nil"/>
              <w:left w:val="nil"/>
              <w:bottom w:val="single" w:sz="4" w:space="0" w:color="auto"/>
              <w:right w:val="single" w:sz="4" w:space="0" w:color="auto"/>
            </w:tcBorders>
            <w:shd w:val="clear" w:color="auto" w:fill="auto"/>
            <w:vAlign w:val="center"/>
            <w:hideMark/>
          </w:tcPr>
          <w:p w14:paraId="38905DD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0,37</w:t>
            </w:r>
          </w:p>
        </w:tc>
      </w:tr>
      <w:tr w:rsidR="00C439FD" w:rsidRPr="0049065C" w14:paraId="4D812310"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084CB34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Удельный расход топлива на выработку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01874FD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у.т./Гкал</w:t>
            </w:r>
          </w:p>
        </w:tc>
        <w:tc>
          <w:tcPr>
            <w:tcW w:w="393" w:type="pct"/>
            <w:tcBorders>
              <w:top w:val="nil"/>
              <w:left w:val="nil"/>
              <w:bottom w:val="single" w:sz="4" w:space="0" w:color="auto"/>
              <w:right w:val="single" w:sz="4" w:space="0" w:color="auto"/>
            </w:tcBorders>
            <w:shd w:val="clear" w:color="auto" w:fill="auto"/>
            <w:vAlign w:val="center"/>
            <w:hideMark/>
          </w:tcPr>
          <w:p w14:paraId="3F0EADC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155,55</w:t>
            </w:r>
          </w:p>
        </w:tc>
        <w:tc>
          <w:tcPr>
            <w:tcW w:w="393" w:type="pct"/>
            <w:tcBorders>
              <w:top w:val="nil"/>
              <w:left w:val="nil"/>
              <w:bottom w:val="single" w:sz="4" w:space="0" w:color="auto"/>
              <w:right w:val="single" w:sz="4" w:space="0" w:color="auto"/>
            </w:tcBorders>
            <w:shd w:val="clear" w:color="auto" w:fill="auto"/>
            <w:vAlign w:val="center"/>
            <w:hideMark/>
          </w:tcPr>
          <w:p w14:paraId="312E118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4F64142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4D6521E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3BD1CA8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7A532DF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6417AB9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7B1F46C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c>
          <w:tcPr>
            <w:tcW w:w="394" w:type="pct"/>
            <w:tcBorders>
              <w:top w:val="nil"/>
              <w:left w:val="nil"/>
              <w:bottom w:val="single" w:sz="4" w:space="0" w:color="auto"/>
              <w:right w:val="single" w:sz="4" w:space="0" w:color="auto"/>
            </w:tcBorders>
            <w:shd w:val="clear" w:color="auto" w:fill="auto"/>
            <w:vAlign w:val="center"/>
            <w:hideMark/>
          </w:tcPr>
          <w:p w14:paraId="79EB289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r>
      <w:tr w:rsidR="00C439FD" w:rsidRPr="0049065C" w14:paraId="5B220182"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6E2B008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w:t>
            </w:r>
          </w:p>
        </w:tc>
        <w:tc>
          <w:tcPr>
            <w:tcW w:w="414" w:type="pct"/>
            <w:tcBorders>
              <w:top w:val="nil"/>
              <w:left w:val="nil"/>
              <w:bottom w:val="single" w:sz="4" w:space="0" w:color="auto"/>
              <w:right w:val="single" w:sz="4" w:space="0" w:color="auto"/>
            </w:tcBorders>
            <w:shd w:val="clear" w:color="auto" w:fill="auto"/>
            <w:vAlign w:val="center"/>
            <w:hideMark/>
          </w:tcPr>
          <w:p w14:paraId="02C0A54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33911AB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341,95</w:t>
            </w:r>
          </w:p>
        </w:tc>
        <w:tc>
          <w:tcPr>
            <w:tcW w:w="393" w:type="pct"/>
            <w:tcBorders>
              <w:top w:val="nil"/>
              <w:left w:val="nil"/>
              <w:bottom w:val="single" w:sz="4" w:space="0" w:color="auto"/>
              <w:right w:val="single" w:sz="4" w:space="0" w:color="auto"/>
            </w:tcBorders>
            <w:shd w:val="clear" w:color="auto" w:fill="auto"/>
            <w:vAlign w:val="center"/>
            <w:hideMark/>
          </w:tcPr>
          <w:p w14:paraId="60BA9F5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344,26</w:t>
            </w:r>
          </w:p>
        </w:tc>
        <w:tc>
          <w:tcPr>
            <w:tcW w:w="393" w:type="pct"/>
            <w:tcBorders>
              <w:top w:val="nil"/>
              <w:left w:val="nil"/>
              <w:bottom w:val="single" w:sz="4" w:space="0" w:color="auto"/>
              <w:right w:val="single" w:sz="4" w:space="0" w:color="auto"/>
            </w:tcBorders>
            <w:shd w:val="clear" w:color="auto" w:fill="auto"/>
            <w:vAlign w:val="center"/>
            <w:hideMark/>
          </w:tcPr>
          <w:p w14:paraId="7280D58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344,26</w:t>
            </w:r>
          </w:p>
        </w:tc>
        <w:tc>
          <w:tcPr>
            <w:tcW w:w="393" w:type="pct"/>
            <w:tcBorders>
              <w:top w:val="nil"/>
              <w:left w:val="nil"/>
              <w:bottom w:val="single" w:sz="4" w:space="0" w:color="auto"/>
              <w:right w:val="single" w:sz="4" w:space="0" w:color="auto"/>
            </w:tcBorders>
            <w:shd w:val="clear" w:color="auto" w:fill="auto"/>
            <w:vAlign w:val="center"/>
            <w:hideMark/>
          </w:tcPr>
          <w:p w14:paraId="538C89F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344,26</w:t>
            </w:r>
          </w:p>
        </w:tc>
        <w:tc>
          <w:tcPr>
            <w:tcW w:w="393" w:type="pct"/>
            <w:tcBorders>
              <w:top w:val="nil"/>
              <w:left w:val="nil"/>
              <w:bottom w:val="single" w:sz="4" w:space="0" w:color="auto"/>
              <w:right w:val="single" w:sz="4" w:space="0" w:color="auto"/>
            </w:tcBorders>
            <w:shd w:val="clear" w:color="auto" w:fill="auto"/>
            <w:vAlign w:val="center"/>
            <w:hideMark/>
          </w:tcPr>
          <w:p w14:paraId="51958E3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344,26</w:t>
            </w:r>
          </w:p>
        </w:tc>
        <w:tc>
          <w:tcPr>
            <w:tcW w:w="393" w:type="pct"/>
            <w:tcBorders>
              <w:top w:val="nil"/>
              <w:left w:val="nil"/>
              <w:bottom w:val="single" w:sz="4" w:space="0" w:color="auto"/>
              <w:right w:val="single" w:sz="4" w:space="0" w:color="auto"/>
            </w:tcBorders>
            <w:shd w:val="clear" w:color="auto" w:fill="auto"/>
            <w:vAlign w:val="center"/>
            <w:hideMark/>
          </w:tcPr>
          <w:p w14:paraId="717CAFE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344,26</w:t>
            </w:r>
          </w:p>
        </w:tc>
        <w:tc>
          <w:tcPr>
            <w:tcW w:w="393" w:type="pct"/>
            <w:tcBorders>
              <w:top w:val="nil"/>
              <w:left w:val="nil"/>
              <w:bottom w:val="single" w:sz="4" w:space="0" w:color="auto"/>
              <w:right w:val="single" w:sz="4" w:space="0" w:color="auto"/>
            </w:tcBorders>
            <w:shd w:val="clear" w:color="auto" w:fill="auto"/>
            <w:vAlign w:val="center"/>
            <w:hideMark/>
          </w:tcPr>
          <w:p w14:paraId="5774793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344,26</w:t>
            </w:r>
          </w:p>
        </w:tc>
        <w:tc>
          <w:tcPr>
            <w:tcW w:w="393" w:type="pct"/>
            <w:tcBorders>
              <w:top w:val="nil"/>
              <w:left w:val="nil"/>
              <w:bottom w:val="single" w:sz="4" w:space="0" w:color="auto"/>
              <w:right w:val="single" w:sz="4" w:space="0" w:color="auto"/>
            </w:tcBorders>
            <w:shd w:val="clear" w:color="auto" w:fill="auto"/>
            <w:vAlign w:val="center"/>
            <w:hideMark/>
          </w:tcPr>
          <w:p w14:paraId="2A5C416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344,26</w:t>
            </w:r>
          </w:p>
        </w:tc>
        <w:tc>
          <w:tcPr>
            <w:tcW w:w="394" w:type="pct"/>
            <w:tcBorders>
              <w:top w:val="nil"/>
              <w:left w:val="nil"/>
              <w:bottom w:val="single" w:sz="4" w:space="0" w:color="auto"/>
              <w:right w:val="single" w:sz="4" w:space="0" w:color="auto"/>
            </w:tcBorders>
            <w:shd w:val="clear" w:color="auto" w:fill="auto"/>
            <w:vAlign w:val="center"/>
            <w:hideMark/>
          </w:tcPr>
          <w:p w14:paraId="3044D16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395,25</w:t>
            </w:r>
          </w:p>
        </w:tc>
      </w:tr>
      <w:tr w:rsidR="00C439FD" w:rsidRPr="0049065C" w14:paraId="22370B50"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2A0AEB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295AADA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16C54C2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50,24</w:t>
            </w:r>
          </w:p>
        </w:tc>
        <w:tc>
          <w:tcPr>
            <w:tcW w:w="393" w:type="pct"/>
            <w:tcBorders>
              <w:top w:val="nil"/>
              <w:left w:val="nil"/>
              <w:bottom w:val="single" w:sz="4" w:space="0" w:color="auto"/>
              <w:right w:val="single" w:sz="4" w:space="0" w:color="auto"/>
            </w:tcBorders>
            <w:shd w:val="clear" w:color="auto" w:fill="auto"/>
            <w:vAlign w:val="center"/>
            <w:hideMark/>
          </w:tcPr>
          <w:p w14:paraId="2A06E4C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50,58</w:t>
            </w:r>
          </w:p>
        </w:tc>
        <w:tc>
          <w:tcPr>
            <w:tcW w:w="393" w:type="pct"/>
            <w:tcBorders>
              <w:top w:val="nil"/>
              <w:left w:val="nil"/>
              <w:bottom w:val="single" w:sz="4" w:space="0" w:color="auto"/>
              <w:right w:val="single" w:sz="4" w:space="0" w:color="auto"/>
            </w:tcBorders>
            <w:shd w:val="clear" w:color="auto" w:fill="auto"/>
            <w:vAlign w:val="center"/>
            <w:hideMark/>
          </w:tcPr>
          <w:p w14:paraId="6584A9F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50,58</w:t>
            </w:r>
          </w:p>
        </w:tc>
        <w:tc>
          <w:tcPr>
            <w:tcW w:w="393" w:type="pct"/>
            <w:tcBorders>
              <w:top w:val="nil"/>
              <w:left w:val="nil"/>
              <w:bottom w:val="single" w:sz="4" w:space="0" w:color="auto"/>
              <w:right w:val="single" w:sz="4" w:space="0" w:color="auto"/>
            </w:tcBorders>
            <w:shd w:val="clear" w:color="auto" w:fill="auto"/>
            <w:vAlign w:val="center"/>
            <w:hideMark/>
          </w:tcPr>
          <w:p w14:paraId="2D7987F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50,58</w:t>
            </w:r>
          </w:p>
        </w:tc>
        <w:tc>
          <w:tcPr>
            <w:tcW w:w="393" w:type="pct"/>
            <w:tcBorders>
              <w:top w:val="nil"/>
              <w:left w:val="nil"/>
              <w:bottom w:val="single" w:sz="4" w:space="0" w:color="auto"/>
              <w:right w:val="single" w:sz="4" w:space="0" w:color="auto"/>
            </w:tcBorders>
            <w:shd w:val="clear" w:color="auto" w:fill="auto"/>
            <w:vAlign w:val="center"/>
            <w:hideMark/>
          </w:tcPr>
          <w:p w14:paraId="2A6174F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50,58</w:t>
            </w:r>
          </w:p>
        </w:tc>
        <w:tc>
          <w:tcPr>
            <w:tcW w:w="393" w:type="pct"/>
            <w:tcBorders>
              <w:top w:val="nil"/>
              <w:left w:val="nil"/>
              <w:bottom w:val="single" w:sz="4" w:space="0" w:color="auto"/>
              <w:right w:val="single" w:sz="4" w:space="0" w:color="auto"/>
            </w:tcBorders>
            <w:shd w:val="clear" w:color="auto" w:fill="auto"/>
            <w:vAlign w:val="center"/>
            <w:hideMark/>
          </w:tcPr>
          <w:p w14:paraId="77D0A24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50,58</w:t>
            </w:r>
          </w:p>
        </w:tc>
        <w:tc>
          <w:tcPr>
            <w:tcW w:w="393" w:type="pct"/>
            <w:tcBorders>
              <w:top w:val="nil"/>
              <w:left w:val="nil"/>
              <w:bottom w:val="single" w:sz="4" w:space="0" w:color="auto"/>
              <w:right w:val="single" w:sz="4" w:space="0" w:color="auto"/>
            </w:tcBorders>
            <w:shd w:val="clear" w:color="auto" w:fill="auto"/>
            <w:vAlign w:val="center"/>
            <w:hideMark/>
          </w:tcPr>
          <w:p w14:paraId="19EDB43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50,58</w:t>
            </w:r>
          </w:p>
        </w:tc>
        <w:tc>
          <w:tcPr>
            <w:tcW w:w="393" w:type="pct"/>
            <w:tcBorders>
              <w:top w:val="nil"/>
              <w:left w:val="nil"/>
              <w:bottom w:val="single" w:sz="4" w:space="0" w:color="auto"/>
              <w:right w:val="single" w:sz="4" w:space="0" w:color="auto"/>
            </w:tcBorders>
            <w:shd w:val="clear" w:color="auto" w:fill="auto"/>
            <w:vAlign w:val="center"/>
            <w:hideMark/>
          </w:tcPr>
          <w:p w14:paraId="4F276DB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50,58</w:t>
            </w:r>
          </w:p>
        </w:tc>
        <w:tc>
          <w:tcPr>
            <w:tcW w:w="394" w:type="pct"/>
            <w:tcBorders>
              <w:top w:val="nil"/>
              <w:left w:val="nil"/>
              <w:bottom w:val="single" w:sz="4" w:space="0" w:color="auto"/>
              <w:right w:val="single" w:sz="4" w:space="0" w:color="auto"/>
            </w:tcBorders>
            <w:shd w:val="clear" w:color="auto" w:fill="auto"/>
            <w:vAlign w:val="center"/>
            <w:hideMark/>
          </w:tcPr>
          <w:p w14:paraId="36A9914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85,75</w:t>
            </w:r>
          </w:p>
        </w:tc>
      </w:tr>
      <w:tr w:rsidR="00C439FD" w:rsidRPr="0049065C" w14:paraId="1A12D223"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34B9D09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условного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5783B9C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737AAC0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236,50</w:t>
            </w:r>
          </w:p>
        </w:tc>
        <w:tc>
          <w:tcPr>
            <w:tcW w:w="393" w:type="pct"/>
            <w:tcBorders>
              <w:top w:val="nil"/>
              <w:left w:val="nil"/>
              <w:bottom w:val="single" w:sz="4" w:space="0" w:color="auto"/>
              <w:right w:val="single" w:sz="4" w:space="0" w:color="auto"/>
            </w:tcBorders>
            <w:shd w:val="clear" w:color="auto" w:fill="auto"/>
            <w:vAlign w:val="center"/>
            <w:hideMark/>
          </w:tcPr>
          <w:p w14:paraId="4425A2B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238,10</w:t>
            </w:r>
          </w:p>
        </w:tc>
        <w:tc>
          <w:tcPr>
            <w:tcW w:w="393" w:type="pct"/>
            <w:tcBorders>
              <w:top w:val="nil"/>
              <w:left w:val="nil"/>
              <w:bottom w:val="single" w:sz="4" w:space="0" w:color="auto"/>
              <w:right w:val="single" w:sz="4" w:space="0" w:color="auto"/>
            </w:tcBorders>
            <w:shd w:val="clear" w:color="auto" w:fill="auto"/>
            <w:vAlign w:val="center"/>
            <w:hideMark/>
          </w:tcPr>
          <w:p w14:paraId="72E0262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238,10</w:t>
            </w:r>
          </w:p>
        </w:tc>
        <w:tc>
          <w:tcPr>
            <w:tcW w:w="393" w:type="pct"/>
            <w:tcBorders>
              <w:top w:val="nil"/>
              <w:left w:val="nil"/>
              <w:bottom w:val="single" w:sz="4" w:space="0" w:color="auto"/>
              <w:right w:val="single" w:sz="4" w:space="0" w:color="auto"/>
            </w:tcBorders>
            <w:shd w:val="clear" w:color="auto" w:fill="auto"/>
            <w:vAlign w:val="center"/>
            <w:hideMark/>
          </w:tcPr>
          <w:p w14:paraId="1C24F16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238,10</w:t>
            </w:r>
          </w:p>
        </w:tc>
        <w:tc>
          <w:tcPr>
            <w:tcW w:w="393" w:type="pct"/>
            <w:tcBorders>
              <w:top w:val="nil"/>
              <w:left w:val="nil"/>
              <w:bottom w:val="single" w:sz="4" w:space="0" w:color="auto"/>
              <w:right w:val="single" w:sz="4" w:space="0" w:color="auto"/>
            </w:tcBorders>
            <w:shd w:val="clear" w:color="auto" w:fill="auto"/>
            <w:vAlign w:val="center"/>
            <w:hideMark/>
          </w:tcPr>
          <w:p w14:paraId="504CBAB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238,10</w:t>
            </w:r>
          </w:p>
        </w:tc>
        <w:tc>
          <w:tcPr>
            <w:tcW w:w="393" w:type="pct"/>
            <w:tcBorders>
              <w:top w:val="nil"/>
              <w:left w:val="nil"/>
              <w:bottom w:val="single" w:sz="4" w:space="0" w:color="auto"/>
              <w:right w:val="single" w:sz="4" w:space="0" w:color="auto"/>
            </w:tcBorders>
            <w:shd w:val="clear" w:color="auto" w:fill="auto"/>
            <w:vAlign w:val="center"/>
            <w:hideMark/>
          </w:tcPr>
          <w:p w14:paraId="2AA45D0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238,10</w:t>
            </w:r>
          </w:p>
        </w:tc>
        <w:tc>
          <w:tcPr>
            <w:tcW w:w="393" w:type="pct"/>
            <w:tcBorders>
              <w:top w:val="nil"/>
              <w:left w:val="nil"/>
              <w:bottom w:val="single" w:sz="4" w:space="0" w:color="auto"/>
              <w:right w:val="single" w:sz="4" w:space="0" w:color="auto"/>
            </w:tcBorders>
            <w:shd w:val="clear" w:color="auto" w:fill="auto"/>
            <w:vAlign w:val="center"/>
            <w:hideMark/>
          </w:tcPr>
          <w:p w14:paraId="7E914E6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238,10</w:t>
            </w:r>
          </w:p>
        </w:tc>
        <w:tc>
          <w:tcPr>
            <w:tcW w:w="393" w:type="pct"/>
            <w:tcBorders>
              <w:top w:val="nil"/>
              <w:left w:val="nil"/>
              <w:bottom w:val="single" w:sz="4" w:space="0" w:color="auto"/>
              <w:right w:val="single" w:sz="4" w:space="0" w:color="auto"/>
            </w:tcBorders>
            <w:shd w:val="clear" w:color="auto" w:fill="auto"/>
            <w:vAlign w:val="center"/>
            <w:hideMark/>
          </w:tcPr>
          <w:p w14:paraId="277A7B9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238,10</w:t>
            </w:r>
          </w:p>
        </w:tc>
        <w:tc>
          <w:tcPr>
            <w:tcW w:w="394" w:type="pct"/>
            <w:tcBorders>
              <w:top w:val="nil"/>
              <w:left w:val="nil"/>
              <w:bottom w:val="single" w:sz="4" w:space="0" w:color="auto"/>
              <w:right w:val="single" w:sz="4" w:space="0" w:color="auto"/>
            </w:tcBorders>
            <w:shd w:val="clear" w:color="auto" w:fill="auto"/>
            <w:vAlign w:val="center"/>
            <w:hideMark/>
          </w:tcPr>
          <w:p w14:paraId="20E55C4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283,46</w:t>
            </w:r>
          </w:p>
        </w:tc>
      </w:tr>
      <w:tr w:rsidR="00C439FD" w:rsidRPr="0049065C" w14:paraId="1184ED2D"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5F144C3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28BD19C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799380F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294,72</w:t>
            </w:r>
          </w:p>
        </w:tc>
        <w:tc>
          <w:tcPr>
            <w:tcW w:w="393" w:type="pct"/>
            <w:tcBorders>
              <w:top w:val="nil"/>
              <w:left w:val="nil"/>
              <w:bottom w:val="single" w:sz="4" w:space="0" w:color="auto"/>
              <w:right w:val="single" w:sz="4" w:space="0" w:color="auto"/>
            </w:tcBorders>
            <w:shd w:val="clear" w:color="auto" w:fill="auto"/>
            <w:vAlign w:val="center"/>
            <w:hideMark/>
          </w:tcPr>
          <w:p w14:paraId="2AC6BBF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296,71</w:t>
            </w:r>
          </w:p>
        </w:tc>
        <w:tc>
          <w:tcPr>
            <w:tcW w:w="393" w:type="pct"/>
            <w:tcBorders>
              <w:top w:val="nil"/>
              <w:left w:val="nil"/>
              <w:bottom w:val="single" w:sz="4" w:space="0" w:color="auto"/>
              <w:right w:val="single" w:sz="4" w:space="0" w:color="auto"/>
            </w:tcBorders>
            <w:shd w:val="clear" w:color="auto" w:fill="auto"/>
            <w:vAlign w:val="center"/>
            <w:hideMark/>
          </w:tcPr>
          <w:p w14:paraId="252532D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296,71</w:t>
            </w:r>
          </w:p>
        </w:tc>
        <w:tc>
          <w:tcPr>
            <w:tcW w:w="393" w:type="pct"/>
            <w:tcBorders>
              <w:top w:val="nil"/>
              <w:left w:val="nil"/>
              <w:bottom w:val="single" w:sz="4" w:space="0" w:color="auto"/>
              <w:right w:val="single" w:sz="4" w:space="0" w:color="auto"/>
            </w:tcBorders>
            <w:shd w:val="clear" w:color="auto" w:fill="auto"/>
            <w:vAlign w:val="center"/>
            <w:hideMark/>
          </w:tcPr>
          <w:p w14:paraId="1F1B581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296,71</w:t>
            </w:r>
          </w:p>
        </w:tc>
        <w:tc>
          <w:tcPr>
            <w:tcW w:w="393" w:type="pct"/>
            <w:tcBorders>
              <w:top w:val="nil"/>
              <w:left w:val="nil"/>
              <w:bottom w:val="single" w:sz="4" w:space="0" w:color="auto"/>
              <w:right w:val="single" w:sz="4" w:space="0" w:color="auto"/>
            </w:tcBorders>
            <w:shd w:val="clear" w:color="auto" w:fill="auto"/>
            <w:vAlign w:val="center"/>
            <w:hideMark/>
          </w:tcPr>
          <w:p w14:paraId="770F2DD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296,71</w:t>
            </w:r>
          </w:p>
        </w:tc>
        <w:tc>
          <w:tcPr>
            <w:tcW w:w="393" w:type="pct"/>
            <w:tcBorders>
              <w:top w:val="nil"/>
              <w:left w:val="nil"/>
              <w:bottom w:val="single" w:sz="4" w:space="0" w:color="auto"/>
              <w:right w:val="single" w:sz="4" w:space="0" w:color="auto"/>
            </w:tcBorders>
            <w:shd w:val="clear" w:color="auto" w:fill="auto"/>
            <w:vAlign w:val="center"/>
            <w:hideMark/>
          </w:tcPr>
          <w:p w14:paraId="1C5F6A6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296,71</w:t>
            </w:r>
          </w:p>
        </w:tc>
        <w:tc>
          <w:tcPr>
            <w:tcW w:w="393" w:type="pct"/>
            <w:tcBorders>
              <w:top w:val="nil"/>
              <w:left w:val="nil"/>
              <w:bottom w:val="single" w:sz="4" w:space="0" w:color="auto"/>
              <w:right w:val="single" w:sz="4" w:space="0" w:color="auto"/>
            </w:tcBorders>
            <w:shd w:val="clear" w:color="auto" w:fill="auto"/>
            <w:vAlign w:val="center"/>
            <w:hideMark/>
          </w:tcPr>
          <w:p w14:paraId="1380BEB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296,71</w:t>
            </w:r>
          </w:p>
        </w:tc>
        <w:tc>
          <w:tcPr>
            <w:tcW w:w="393" w:type="pct"/>
            <w:tcBorders>
              <w:top w:val="nil"/>
              <w:left w:val="nil"/>
              <w:bottom w:val="single" w:sz="4" w:space="0" w:color="auto"/>
              <w:right w:val="single" w:sz="4" w:space="0" w:color="auto"/>
            </w:tcBorders>
            <w:shd w:val="clear" w:color="auto" w:fill="auto"/>
            <w:vAlign w:val="center"/>
            <w:hideMark/>
          </w:tcPr>
          <w:p w14:paraId="4D21442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296,71</w:t>
            </w:r>
          </w:p>
        </w:tc>
        <w:tc>
          <w:tcPr>
            <w:tcW w:w="394" w:type="pct"/>
            <w:tcBorders>
              <w:top w:val="nil"/>
              <w:left w:val="nil"/>
              <w:bottom w:val="single" w:sz="4" w:space="0" w:color="auto"/>
              <w:right w:val="single" w:sz="4" w:space="0" w:color="auto"/>
            </w:tcBorders>
            <w:shd w:val="clear" w:color="auto" w:fill="auto"/>
            <w:vAlign w:val="center"/>
            <w:hideMark/>
          </w:tcPr>
          <w:p w14:paraId="1040659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340,66</w:t>
            </w:r>
          </w:p>
        </w:tc>
      </w:tr>
      <w:tr w:rsidR="00C439FD" w:rsidRPr="0049065C" w14:paraId="366847A5"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338BA31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0EFCE86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176D581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43,30</w:t>
            </w:r>
          </w:p>
        </w:tc>
        <w:tc>
          <w:tcPr>
            <w:tcW w:w="393" w:type="pct"/>
            <w:tcBorders>
              <w:top w:val="nil"/>
              <w:left w:val="nil"/>
              <w:bottom w:val="single" w:sz="4" w:space="0" w:color="auto"/>
              <w:right w:val="single" w:sz="4" w:space="0" w:color="auto"/>
            </w:tcBorders>
            <w:shd w:val="clear" w:color="auto" w:fill="auto"/>
            <w:vAlign w:val="center"/>
            <w:hideMark/>
          </w:tcPr>
          <w:p w14:paraId="58DA4B6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43,59</w:t>
            </w:r>
          </w:p>
        </w:tc>
        <w:tc>
          <w:tcPr>
            <w:tcW w:w="393" w:type="pct"/>
            <w:tcBorders>
              <w:top w:val="nil"/>
              <w:left w:val="nil"/>
              <w:bottom w:val="single" w:sz="4" w:space="0" w:color="auto"/>
              <w:right w:val="single" w:sz="4" w:space="0" w:color="auto"/>
            </w:tcBorders>
            <w:shd w:val="clear" w:color="auto" w:fill="auto"/>
            <w:vAlign w:val="center"/>
            <w:hideMark/>
          </w:tcPr>
          <w:p w14:paraId="498C1D8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43,59</w:t>
            </w:r>
          </w:p>
        </w:tc>
        <w:tc>
          <w:tcPr>
            <w:tcW w:w="393" w:type="pct"/>
            <w:tcBorders>
              <w:top w:val="nil"/>
              <w:left w:val="nil"/>
              <w:bottom w:val="single" w:sz="4" w:space="0" w:color="auto"/>
              <w:right w:val="single" w:sz="4" w:space="0" w:color="auto"/>
            </w:tcBorders>
            <w:shd w:val="clear" w:color="auto" w:fill="auto"/>
            <w:vAlign w:val="center"/>
            <w:hideMark/>
          </w:tcPr>
          <w:p w14:paraId="1F551C0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43,59</w:t>
            </w:r>
          </w:p>
        </w:tc>
        <w:tc>
          <w:tcPr>
            <w:tcW w:w="393" w:type="pct"/>
            <w:tcBorders>
              <w:top w:val="nil"/>
              <w:left w:val="nil"/>
              <w:bottom w:val="single" w:sz="4" w:space="0" w:color="auto"/>
              <w:right w:val="single" w:sz="4" w:space="0" w:color="auto"/>
            </w:tcBorders>
            <w:shd w:val="clear" w:color="auto" w:fill="auto"/>
            <w:vAlign w:val="center"/>
            <w:hideMark/>
          </w:tcPr>
          <w:p w14:paraId="1F2138E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43,59</w:t>
            </w:r>
          </w:p>
        </w:tc>
        <w:tc>
          <w:tcPr>
            <w:tcW w:w="393" w:type="pct"/>
            <w:tcBorders>
              <w:top w:val="nil"/>
              <w:left w:val="nil"/>
              <w:bottom w:val="single" w:sz="4" w:space="0" w:color="auto"/>
              <w:right w:val="single" w:sz="4" w:space="0" w:color="auto"/>
            </w:tcBorders>
            <w:shd w:val="clear" w:color="auto" w:fill="auto"/>
            <w:vAlign w:val="center"/>
            <w:hideMark/>
          </w:tcPr>
          <w:p w14:paraId="589088C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43,59</w:t>
            </w:r>
          </w:p>
        </w:tc>
        <w:tc>
          <w:tcPr>
            <w:tcW w:w="393" w:type="pct"/>
            <w:tcBorders>
              <w:top w:val="nil"/>
              <w:left w:val="nil"/>
              <w:bottom w:val="single" w:sz="4" w:space="0" w:color="auto"/>
              <w:right w:val="single" w:sz="4" w:space="0" w:color="auto"/>
            </w:tcBorders>
            <w:shd w:val="clear" w:color="auto" w:fill="auto"/>
            <w:vAlign w:val="center"/>
            <w:hideMark/>
          </w:tcPr>
          <w:p w14:paraId="3BDCF19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43,59</w:t>
            </w:r>
          </w:p>
        </w:tc>
        <w:tc>
          <w:tcPr>
            <w:tcW w:w="393" w:type="pct"/>
            <w:tcBorders>
              <w:top w:val="nil"/>
              <w:left w:val="nil"/>
              <w:bottom w:val="single" w:sz="4" w:space="0" w:color="auto"/>
              <w:right w:val="single" w:sz="4" w:space="0" w:color="auto"/>
            </w:tcBorders>
            <w:shd w:val="clear" w:color="auto" w:fill="auto"/>
            <w:vAlign w:val="center"/>
            <w:hideMark/>
          </w:tcPr>
          <w:p w14:paraId="262E2FB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43,59</w:t>
            </w:r>
          </w:p>
        </w:tc>
        <w:tc>
          <w:tcPr>
            <w:tcW w:w="394" w:type="pct"/>
            <w:tcBorders>
              <w:top w:val="nil"/>
              <w:left w:val="nil"/>
              <w:bottom w:val="single" w:sz="4" w:space="0" w:color="auto"/>
              <w:right w:val="single" w:sz="4" w:space="0" w:color="auto"/>
            </w:tcBorders>
            <w:shd w:val="clear" w:color="auto" w:fill="auto"/>
            <w:vAlign w:val="center"/>
            <w:hideMark/>
          </w:tcPr>
          <w:p w14:paraId="54EA2A5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73,91</w:t>
            </w:r>
          </w:p>
        </w:tc>
      </w:tr>
      <w:tr w:rsidR="00C439FD" w:rsidRPr="0049065C" w14:paraId="3E28F981"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5991433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34CC1FE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15F1682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203,84</w:t>
            </w:r>
          </w:p>
        </w:tc>
        <w:tc>
          <w:tcPr>
            <w:tcW w:w="393" w:type="pct"/>
            <w:tcBorders>
              <w:top w:val="nil"/>
              <w:left w:val="nil"/>
              <w:bottom w:val="single" w:sz="4" w:space="0" w:color="auto"/>
              <w:right w:val="single" w:sz="4" w:space="0" w:color="auto"/>
            </w:tcBorders>
            <w:shd w:val="clear" w:color="auto" w:fill="auto"/>
            <w:vAlign w:val="center"/>
            <w:hideMark/>
          </w:tcPr>
          <w:p w14:paraId="69350AE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205,21</w:t>
            </w:r>
          </w:p>
        </w:tc>
        <w:tc>
          <w:tcPr>
            <w:tcW w:w="393" w:type="pct"/>
            <w:tcBorders>
              <w:top w:val="nil"/>
              <w:left w:val="nil"/>
              <w:bottom w:val="single" w:sz="4" w:space="0" w:color="auto"/>
              <w:right w:val="single" w:sz="4" w:space="0" w:color="auto"/>
            </w:tcBorders>
            <w:shd w:val="clear" w:color="auto" w:fill="auto"/>
            <w:vAlign w:val="center"/>
            <w:hideMark/>
          </w:tcPr>
          <w:p w14:paraId="32EF903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205,21</w:t>
            </w:r>
          </w:p>
        </w:tc>
        <w:tc>
          <w:tcPr>
            <w:tcW w:w="393" w:type="pct"/>
            <w:tcBorders>
              <w:top w:val="nil"/>
              <w:left w:val="nil"/>
              <w:bottom w:val="single" w:sz="4" w:space="0" w:color="auto"/>
              <w:right w:val="single" w:sz="4" w:space="0" w:color="auto"/>
            </w:tcBorders>
            <w:shd w:val="clear" w:color="auto" w:fill="auto"/>
            <w:vAlign w:val="center"/>
            <w:hideMark/>
          </w:tcPr>
          <w:p w14:paraId="2B7B669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205,21</w:t>
            </w:r>
          </w:p>
        </w:tc>
        <w:tc>
          <w:tcPr>
            <w:tcW w:w="393" w:type="pct"/>
            <w:tcBorders>
              <w:top w:val="nil"/>
              <w:left w:val="nil"/>
              <w:bottom w:val="single" w:sz="4" w:space="0" w:color="auto"/>
              <w:right w:val="single" w:sz="4" w:space="0" w:color="auto"/>
            </w:tcBorders>
            <w:shd w:val="clear" w:color="auto" w:fill="auto"/>
            <w:vAlign w:val="center"/>
            <w:hideMark/>
          </w:tcPr>
          <w:p w14:paraId="381B90F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205,21</w:t>
            </w:r>
          </w:p>
        </w:tc>
        <w:tc>
          <w:tcPr>
            <w:tcW w:w="393" w:type="pct"/>
            <w:tcBorders>
              <w:top w:val="nil"/>
              <w:left w:val="nil"/>
              <w:bottom w:val="single" w:sz="4" w:space="0" w:color="auto"/>
              <w:right w:val="single" w:sz="4" w:space="0" w:color="auto"/>
            </w:tcBorders>
            <w:shd w:val="clear" w:color="auto" w:fill="auto"/>
            <w:vAlign w:val="center"/>
            <w:hideMark/>
          </w:tcPr>
          <w:p w14:paraId="1494181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205,21</w:t>
            </w:r>
          </w:p>
        </w:tc>
        <w:tc>
          <w:tcPr>
            <w:tcW w:w="393" w:type="pct"/>
            <w:tcBorders>
              <w:top w:val="nil"/>
              <w:left w:val="nil"/>
              <w:bottom w:val="single" w:sz="4" w:space="0" w:color="auto"/>
              <w:right w:val="single" w:sz="4" w:space="0" w:color="auto"/>
            </w:tcBorders>
            <w:shd w:val="clear" w:color="auto" w:fill="auto"/>
            <w:vAlign w:val="center"/>
            <w:hideMark/>
          </w:tcPr>
          <w:p w14:paraId="106DCA9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205,21</w:t>
            </w:r>
          </w:p>
        </w:tc>
        <w:tc>
          <w:tcPr>
            <w:tcW w:w="393" w:type="pct"/>
            <w:tcBorders>
              <w:top w:val="nil"/>
              <w:left w:val="nil"/>
              <w:bottom w:val="single" w:sz="4" w:space="0" w:color="auto"/>
              <w:right w:val="single" w:sz="4" w:space="0" w:color="auto"/>
            </w:tcBorders>
            <w:shd w:val="clear" w:color="auto" w:fill="auto"/>
            <w:vAlign w:val="center"/>
            <w:hideMark/>
          </w:tcPr>
          <w:p w14:paraId="5F026D6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205,21</w:t>
            </w:r>
          </w:p>
        </w:tc>
        <w:tc>
          <w:tcPr>
            <w:tcW w:w="394" w:type="pct"/>
            <w:tcBorders>
              <w:top w:val="nil"/>
              <w:left w:val="nil"/>
              <w:bottom w:val="single" w:sz="4" w:space="0" w:color="auto"/>
              <w:right w:val="single" w:sz="4" w:space="0" w:color="auto"/>
            </w:tcBorders>
            <w:shd w:val="clear" w:color="auto" w:fill="auto"/>
            <w:vAlign w:val="center"/>
            <w:hideMark/>
          </w:tcPr>
          <w:p w14:paraId="7B2B109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244,31</w:t>
            </w:r>
          </w:p>
        </w:tc>
      </w:tr>
      <w:tr w:rsidR="00C439FD" w:rsidRPr="0049065C" w14:paraId="37282C1B"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4F8929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условного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0F1D9F8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т.у.т.</w:t>
            </w:r>
          </w:p>
        </w:tc>
        <w:tc>
          <w:tcPr>
            <w:tcW w:w="393" w:type="pct"/>
            <w:tcBorders>
              <w:top w:val="nil"/>
              <w:left w:val="nil"/>
              <w:bottom w:val="single" w:sz="4" w:space="0" w:color="auto"/>
              <w:right w:val="single" w:sz="4" w:space="0" w:color="auto"/>
            </w:tcBorders>
            <w:shd w:val="clear" w:color="auto" w:fill="auto"/>
            <w:vAlign w:val="center"/>
            <w:hideMark/>
          </w:tcPr>
          <w:p w14:paraId="7E7EAA2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1 052,32</w:t>
            </w:r>
          </w:p>
        </w:tc>
        <w:tc>
          <w:tcPr>
            <w:tcW w:w="393" w:type="pct"/>
            <w:tcBorders>
              <w:top w:val="nil"/>
              <w:left w:val="nil"/>
              <w:bottom w:val="single" w:sz="4" w:space="0" w:color="auto"/>
              <w:right w:val="single" w:sz="4" w:space="0" w:color="auto"/>
            </w:tcBorders>
            <w:shd w:val="clear" w:color="auto" w:fill="auto"/>
            <w:vAlign w:val="center"/>
            <w:hideMark/>
          </w:tcPr>
          <w:p w14:paraId="5C519FE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1 151,32</w:t>
            </w:r>
          </w:p>
        </w:tc>
        <w:tc>
          <w:tcPr>
            <w:tcW w:w="393" w:type="pct"/>
            <w:tcBorders>
              <w:top w:val="nil"/>
              <w:left w:val="nil"/>
              <w:bottom w:val="single" w:sz="4" w:space="0" w:color="auto"/>
              <w:right w:val="single" w:sz="4" w:space="0" w:color="auto"/>
            </w:tcBorders>
            <w:shd w:val="clear" w:color="auto" w:fill="auto"/>
            <w:vAlign w:val="center"/>
            <w:hideMark/>
          </w:tcPr>
          <w:p w14:paraId="426F908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1 151,32</w:t>
            </w:r>
          </w:p>
        </w:tc>
        <w:tc>
          <w:tcPr>
            <w:tcW w:w="393" w:type="pct"/>
            <w:tcBorders>
              <w:top w:val="nil"/>
              <w:left w:val="nil"/>
              <w:bottom w:val="single" w:sz="4" w:space="0" w:color="auto"/>
              <w:right w:val="single" w:sz="4" w:space="0" w:color="auto"/>
            </w:tcBorders>
            <w:shd w:val="clear" w:color="auto" w:fill="auto"/>
            <w:vAlign w:val="center"/>
            <w:hideMark/>
          </w:tcPr>
          <w:p w14:paraId="4D081BF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4B26219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10E424B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1B60EEB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70B3072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1 151,07</w:t>
            </w:r>
          </w:p>
        </w:tc>
        <w:tc>
          <w:tcPr>
            <w:tcW w:w="394" w:type="pct"/>
            <w:tcBorders>
              <w:top w:val="nil"/>
              <w:left w:val="nil"/>
              <w:bottom w:val="single" w:sz="4" w:space="0" w:color="auto"/>
              <w:right w:val="single" w:sz="4" w:space="0" w:color="auto"/>
            </w:tcBorders>
            <w:shd w:val="clear" w:color="auto" w:fill="auto"/>
            <w:vAlign w:val="center"/>
            <w:hideMark/>
          </w:tcPr>
          <w:p w14:paraId="1F27064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1 339,26</w:t>
            </w:r>
          </w:p>
        </w:tc>
      </w:tr>
      <w:tr w:rsidR="00C439FD" w:rsidRPr="0049065C" w14:paraId="33C33C04"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1B30D3A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3B33E72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 куб.м.</w:t>
            </w:r>
          </w:p>
        </w:tc>
        <w:tc>
          <w:tcPr>
            <w:tcW w:w="393" w:type="pct"/>
            <w:tcBorders>
              <w:top w:val="nil"/>
              <w:left w:val="nil"/>
              <w:bottom w:val="single" w:sz="4" w:space="0" w:color="auto"/>
              <w:right w:val="single" w:sz="4" w:space="0" w:color="auto"/>
            </w:tcBorders>
            <w:shd w:val="clear" w:color="auto" w:fill="auto"/>
            <w:vAlign w:val="center"/>
            <w:hideMark/>
          </w:tcPr>
          <w:p w14:paraId="5137ECA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906,97</w:t>
            </w:r>
          </w:p>
        </w:tc>
        <w:tc>
          <w:tcPr>
            <w:tcW w:w="393" w:type="pct"/>
            <w:tcBorders>
              <w:top w:val="nil"/>
              <w:left w:val="nil"/>
              <w:bottom w:val="single" w:sz="4" w:space="0" w:color="auto"/>
              <w:right w:val="single" w:sz="4" w:space="0" w:color="auto"/>
            </w:tcBorders>
            <w:shd w:val="clear" w:color="auto" w:fill="auto"/>
            <w:vAlign w:val="center"/>
            <w:hideMark/>
          </w:tcPr>
          <w:p w14:paraId="697EBDE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992,30</w:t>
            </w:r>
          </w:p>
        </w:tc>
        <w:tc>
          <w:tcPr>
            <w:tcW w:w="393" w:type="pct"/>
            <w:tcBorders>
              <w:top w:val="nil"/>
              <w:left w:val="nil"/>
              <w:bottom w:val="single" w:sz="4" w:space="0" w:color="auto"/>
              <w:right w:val="single" w:sz="4" w:space="0" w:color="auto"/>
            </w:tcBorders>
            <w:shd w:val="clear" w:color="auto" w:fill="auto"/>
            <w:vAlign w:val="center"/>
            <w:hideMark/>
          </w:tcPr>
          <w:p w14:paraId="3E48FF3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992,30</w:t>
            </w:r>
          </w:p>
        </w:tc>
        <w:tc>
          <w:tcPr>
            <w:tcW w:w="393" w:type="pct"/>
            <w:tcBorders>
              <w:top w:val="nil"/>
              <w:left w:val="nil"/>
              <w:bottom w:val="single" w:sz="4" w:space="0" w:color="auto"/>
              <w:right w:val="single" w:sz="4" w:space="0" w:color="auto"/>
            </w:tcBorders>
            <w:shd w:val="clear" w:color="auto" w:fill="auto"/>
            <w:vAlign w:val="center"/>
            <w:hideMark/>
          </w:tcPr>
          <w:p w14:paraId="1173E42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2605949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3F21996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0706E1A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2E0AB5D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992,08</w:t>
            </w:r>
          </w:p>
        </w:tc>
        <w:tc>
          <w:tcPr>
            <w:tcW w:w="394" w:type="pct"/>
            <w:tcBorders>
              <w:top w:val="nil"/>
              <w:left w:val="nil"/>
              <w:bottom w:val="single" w:sz="4" w:space="0" w:color="auto"/>
              <w:right w:val="single" w:sz="4" w:space="0" w:color="auto"/>
            </w:tcBorders>
            <w:shd w:val="clear" w:color="auto" w:fill="auto"/>
            <w:vAlign w:val="center"/>
            <w:hideMark/>
          </w:tcPr>
          <w:p w14:paraId="6BEE65C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1 154,28</w:t>
            </w:r>
          </w:p>
        </w:tc>
      </w:tr>
    </w:tbl>
    <w:p w14:paraId="63E22C42" w14:textId="77777777" w:rsidR="00C439FD" w:rsidRPr="0049065C" w:rsidRDefault="00C439FD" w:rsidP="00C439FD">
      <w:pPr>
        <w:pStyle w:val="afff9"/>
        <w:spacing w:before="0" w:after="0"/>
        <w:rPr>
          <w:lang w:val="ru-RU"/>
        </w:rPr>
      </w:pPr>
    </w:p>
    <w:p w14:paraId="76C8D2C4" w14:textId="77777777" w:rsidR="00C439FD" w:rsidRPr="0049065C" w:rsidRDefault="00C439FD" w:rsidP="00C439FD">
      <w:pPr>
        <w:spacing w:after="160" w:line="259" w:lineRule="auto"/>
        <w:ind w:firstLine="0"/>
        <w:jc w:val="left"/>
        <w:rPr>
          <w:rFonts w:eastAsia="Times New Roman" w:cs="Times New Roman"/>
          <w:szCs w:val="26"/>
          <w:lang w:eastAsia="x-none"/>
        </w:rPr>
      </w:pPr>
      <w:r w:rsidRPr="0049065C">
        <w:br w:type="page"/>
      </w:r>
    </w:p>
    <w:p w14:paraId="114A8D89" w14:textId="77777777" w:rsidR="00C439FD" w:rsidRPr="0049065C" w:rsidRDefault="00C439FD" w:rsidP="00C439FD">
      <w:pPr>
        <w:pStyle w:val="6"/>
      </w:pPr>
      <w:r w:rsidRPr="0049065C">
        <w:t>Перспективные расходы топлива на котельной д. Кипень (Север)</w:t>
      </w:r>
    </w:p>
    <w:tbl>
      <w:tblPr>
        <w:tblW w:w="5000" w:type="pct"/>
        <w:tblLook w:val="04A0" w:firstRow="1" w:lastRow="0" w:firstColumn="1" w:lastColumn="0" w:noHBand="0" w:noVBand="1"/>
      </w:tblPr>
      <w:tblGrid>
        <w:gridCol w:w="3281"/>
        <w:gridCol w:w="1300"/>
        <w:gridCol w:w="1235"/>
        <w:gridCol w:w="1235"/>
        <w:gridCol w:w="1235"/>
        <w:gridCol w:w="1235"/>
        <w:gridCol w:w="1234"/>
        <w:gridCol w:w="1234"/>
        <w:gridCol w:w="1234"/>
        <w:gridCol w:w="1234"/>
        <w:gridCol w:w="1237"/>
      </w:tblGrid>
      <w:tr w:rsidR="00C439FD" w:rsidRPr="0049065C" w14:paraId="0C9189F2" w14:textId="77777777" w:rsidTr="005C3BE6">
        <w:trPr>
          <w:trHeight w:val="20"/>
        </w:trPr>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247CA2"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Наименование показателя</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36CE5813"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Ед. измерения</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515A93F"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B0A8F48"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F279C3D"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2027</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5DA1BD41"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0E65270"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3EF554C6"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4C211B6"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2031-2035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42E4E89"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2036-2040</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7F8781F5"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2041-2045</w:t>
            </w:r>
          </w:p>
        </w:tc>
      </w:tr>
      <w:tr w:rsidR="00C439FD" w:rsidRPr="0049065C" w14:paraId="4960FA93"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665B8C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источника</w:t>
            </w:r>
          </w:p>
        </w:tc>
        <w:tc>
          <w:tcPr>
            <w:tcW w:w="414" w:type="pct"/>
            <w:tcBorders>
              <w:top w:val="nil"/>
              <w:left w:val="nil"/>
              <w:bottom w:val="single" w:sz="4" w:space="0" w:color="auto"/>
              <w:right w:val="single" w:sz="4" w:space="0" w:color="auto"/>
            </w:tcBorders>
            <w:shd w:val="clear" w:color="auto" w:fill="auto"/>
            <w:vAlign w:val="center"/>
            <w:hideMark/>
          </w:tcPr>
          <w:p w14:paraId="476F203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D3370A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974FFD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886F6A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CB0421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0E3A69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87B114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453890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1,06</w:t>
            </w:r>
          </w:p>
        </w:tc>
        <w:tc>
          <w:tcPr>
            <w:tcW w:w="393" w:type="pct"/>
            <w:tcBorders>
              <w:top w:val="nil"/>
              <w:left w:val="nil"/>
              <w:bottom w:val="single" w:sz="4" w:space="0" w:color="auto"/>
              <w:right w:val="single" w:sz="4" w:space="0" w:color="auto"/>
            </w:tcBorders>
            <w:shd w:val="clear" w:color="auto" w:fill="auto"/>
            <w:vAlign w:val="center"/>
            <w:hideMark/>
          </w:tcPr>
          <w:p w14:paraId="63BC5AA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1,06</w:t>
            </w:r>
          </w:p>
        </w:tc>
        <w:tc>
          <w:tcPr>
            <w:tcW w:w="394" w:type="pct"/>
            <w:tcBorders>
              <w:top w:val="nil"/>
              <w:left w:val="nil"/>
              <w:bottom w:val="single" w:sz="4" w:space="0" w:color="auto"/>
              <w:right w:val="single" w:sz="4" w:space="0" w:color="auto"/>
            </w:tcBorders>
            <w:shd w:val="clear" w:color="auto" w:fill="auto"/>
            <w:vAlign w:val="center"/>
            <w:hideMark/>
          </w:tcPr>
          <w:p w14:paraId="4BEFCB8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2,36</w:t>
            </w:r>
          </w:p>
        </w:tc>
      </w:tr>
      <w:tr w:rsidR="00C439FD" w:rsidRPr="0049065C" w14:paraId="7AE7AE7F"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879BA2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Подключенная нагрузка отопления</w:t>
            </w:r>
          </w:p>
        </w:tc>
        <w:tc>
          <w:tcPr>
            <w:tcW w:w="414" w:type="pct"/>
            <w:tcBorders>
              <w:top w:val="nil"/>
              <w:left w:val="nil"/>
              <w:bottom w:val="single" w:sz="4" w:space="0" w:color="auto"/>
              <w:right w:val="single" w:sz="4" w:space="0" w:color="auto"/>
            </w:tcBorders>
            <w:shd w:val="clear" w:color="auto" w:fill="auto"/>
            <w:vAlign w:val="center"/>
            <w:hideMark/>
          </w:tcPr>
          <w:p w14:paraId="60E6974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9471C8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81CFE7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B5AFC4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C8C78C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402F78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0DE286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5C163D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0,31</w:t>
            </w:r>
          </w:p>
        </w:tc>
        <w:tc>
          <w:tcPr>
            <w:tcW w:w="393" w:type="pct"/>
            <w:tcBorders>
              <w:top w:val="nil"/>
              <w:left w:val="nil"/>
              <w:bottom w:val="single" w:sz="4" w:space="0" w:color="auto"/>
              <w:right w:val="single" w:sz="4" w:space="0" w:color="auto"/>
            </w:tcBorders>
            <w:shd w:val="clear" w:color="auto" w:fill="auto"/>
            <w:vAlign w:val="center"/>
            <w:hideMark/>
          </w:tcPr>
          <w:p w14:paraId="071F25B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0,31</w:t>
            </w:r>
          </w:p>
        </w:tc>
        <w:tc>
          <w:tcPr>
            <w:tcW w:w="394" w:type="pct"/>
            <w:tcBorders>
              <w:top w:val="nil"/>
              <w:left w:val="nil"/>
              <w:bottom w:val="single" w:sz="4" w:space="0" w:color="auto"/>
              <w:right w:val="single" w:sz="4" w:space="0" w:color="auto"/>
            </w:tcBorders>
            <w:shd w:val="clear" w:color="auto" w:fill="auto"/>
            <w:vAlign w:val="center"/>
            <w:hideMark/>
          </w:tcPr>
          <w:p w14:paraId="50F5A5D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0,68</w:t>
            </w:r>
          </w:p>
        </w:tc>
      </w:tr>
      <w:tr w:rsidR="00C439FD" w:rsidRPr="0049065C" w14:paraId="63E4E89F"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51E415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ГВС (средняя)</w:t>
            </w:r>
          </w:p>
        </w:tc>
        <w:tc>
          <w:tcPr>
            <w:tcW w:w="414" w:type="pct"/>
            <w:tcBorders>
              <w:top w:val="nil"/>
              <w:left w:val="nil"/>
              <w:bottom w:val="single" w:sz="4" w:space="0" w:color="auto"/>
              <w:right w:val="single" w:sz="4" w:space="0" w:color="auto"/>
            </w:tcBorders>
            <w:shd w:val="clear" w:color="auto" w:fill="auto"/>
            <w:vAlign w:val="center"/>
            <w:hideMark/>
          </w:tcPr>
          <w:p w14:paraId="14BD5C2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3F8625A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8605D4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3E82BB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CE0DB2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94517D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AAFE8A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97BF5F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0,75</w:t>
            </w:r>
          </w:p>
        </w:tc>
        <w:tc>
          <w:tcPr>
            <w:tcW w:w="393" w:type="pct"/>
            <w:tcBorders>
              <w:top w:val="nil"/>
              <w:left w:val="nil"/>
              <w:bottom w:val="single" w:sz="4" w:space="0" w:color="auto"/>
              <w:right w:val="single" w:sz="4" w:space="0" w:color="auto"/>
            </w:tcBorders>
            <w:shd w:val="clear" w:color="auto" w:fill="auto"/>
            <w:vAlign w:val="center"/>
            <w:hideMark/>
          </w:tcPr>
          <w:p w14:paraId="439845F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0,75</w:t>
            </w:r>
          </w:p>
        </w:tc>
        <w:tc>
          <w:tcPr>
            <w:tcW w:w="394" w:type="pct"/>
            <w:tcBorders>
              <w:top w:val="nil"/>
              <w:left w:val="nil"/>
              <w:bottom w:val="single" w:sz="4" w:space="0" w:color="auto"/>
              <w:right w:val="single" w:sz="4" w:space="0" w:color="auto"/>
            </w:tcBorders>
            <w:shd w:val="clear" w:color="auto" w:fill="auto"/>
            <w:vAlign w:val="center"/>
            <w:hideMark/>
          </w:tcPr>
          <w:p w14:paraId="43C1263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1,68</w:t>
            </w:r>
          </w:p>
        </w:tc>
      </w:tr>
      <w:tr w:rsidR="00C439FD" w:rsidRPr="0049065C" w14:paraId="27807171"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5FBCFC4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Удельный расход топлива на выработку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7026BB1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у.т./Гкал</w:t>
            </w:r>
          </w:p>
        </w:tc>
        <w:tc>
          <w:tcPr>
            <w:tcW w:w="393" w:type="pct"/>
            <w:tcBorders>
              <w:top w:val="nil"/>
              <w:left w:val="nil"/>
              <w:bottom w:val="single" w:sz="4" w:space="0" w:color="auto"/>
              <w:right w:val="single" w:sz="4" w:space="0" w:color="auto"/>
            </w:tcBorders>
            <w:shd w:val="clear" w:color="auto" w:fill="auto"/>
            <w:vAlign w:val="center"/>
            <w:hideMark/>
          </w:tcPr>
          <w:p w14:paraId="18E4E50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03439C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E9A670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46E830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EA5927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0EFA5E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4BD941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155,00</w:t>
            </w:r>
          </w:p>
        </w:tc>
        <w:tc>
          <w:tcPr>
            <w:tcW w:w="393" w:type="pct"/>
            <w:tcBorders>
              <w:top w:val="nil"/>
              <w:left w:val="nil"/>
              <w:bottom w:val="single" w:sz="4" w:space="0" w:color="auto"/>
              <w:right w:val="single" w:sz="4" w:space="0" w:color="auto"/>
            </w:tcBorders>
            <w:shd w:val="clear" w:color="auto" w:fill="auto"/>
            <w:vAlign w:val="center"/>
            <w:hideMark/>
          </w:tcPr>
          <w:p w14:paraId="17E7477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155,00</w:t>
            </w:r>
          </w:p>
        </w:tc>
        <w:tc>
          <w:tcPr>
            <w:tcW w:w="394" w:type="pct"/>
            <w:tcBorders>
              <w:top w:val="nil"/>
              <w:left w:val="nil"/>
              <w:bottom w:val="single" w:sz="4" w:space="0" w:color="auto"/>
              <w:right w:val="single" w:sz="4" w:space="0" w:color="auto"/>
            </w:tcBorders>
            <w:shd w:val="clear" w:color="auto" w:fill="auto"/>
            <w:vAlign w:val="center"/>
            <w:hideMark/>
          </w:tcPr>
          <w:p w14:paraId="1EAE806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155,00</w:t>
            </w:r>
          </w:p>
        </w:tc>
      </w:tr>
      <w:tr w:rsidR="00C439FD" w:rsidRPr="0049065C" w14:paraId="3D7698C2"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058CD23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w:t>
            </w:r>
          </w:p>
        </w:tc>
        <w:tc>
          <w:tcPr>
            <w:tcW w:w="414" w:type="pct"/>
            <w:tcBorders>
              <w:top w:val="nil"/>
              <w:left w:val="nil"/>
              <w:bottom w:val="single" w:sz="4" w:space="0" w:color="auto"/>
              <w:right w:val="single" w:sz="4" w:space="0" w:color="auto"/>
            </w:tcBorders>
            <w:shd w:val="clear" w:color="auto" w:fill="auto"/>
            <w:vAlign w:val="center"/>
            <w:hideMark/>
          </w:tcPr>
          <w:p w14:paraId="066983D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18F38C4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2582F1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C1470C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7369AA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4D863F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C7EFBE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E91ACB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180,05</w:t>
            </w:r>
          </w:p>
        </w:tc>
        <w:tc>
          <w:tcPr>
            <w:tcW w:w="393" w:type="pct"/>
            <w:tcBorders>
              <w:top w:val="nil"/>
              <w:left w:val="nil"/>
              <w:bottom w:val="single" w:sz="4" w:space="0" w:color="auto"/>
              <w:right w:val="single" w:sz="4" w:space="0" w:color="auto"/>
            </w:tcBorders>
            <w:shd w:val="clear" w:color="auto" w:fill="auto"/>
            <w:vAlign w:val="center"/>
            <w:hideMark/>
          </w:tcPr>
          <w:p w14:paraId="059C01B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180,05</w:t>
            </w:r>
          </w:p>
        </w:tc>
        <w:tc>
          <w:tcPr>
            <w:tcW w:w="394" w:type="pct"/>
            <w:tcBorders>
              <w:top w:val="nil"/>
              <w:left w:val="nil"/>
              <w:bottom w:val="single" w:sz="4" w:space="0" w:color="auto"/>
              <w:right w:val="single" w:sz="4" w:space="0" w:color="auto"/>
            </w:tcBorders>
            <w:shd w:val="clear" w:color="auto" w:fill="auto"/>
            <w:vAlign w:val="center"/>
            <w:hideMark/>
          </w:tcPr>
          <w:p w14:paraId="4CFA680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402,89</w:t>
            </w:r>
          </w:p>
        </w:tc>
      </w:tr>
      <w:tr w:rsidR="00C439FD" w:rsidRPr="0049065C" w14:paraId="3FFD1A65"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09CF22B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6A74ABD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18F02DC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118A4E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97BE11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07692F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FF0A0E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D59F7A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F7F199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125,76</w:t>
            </w:r>
          </w:p>
        </w:tc>
        <w:tc>
          <w:tcPr>
            <w:tcW w:w="393" w:type="pct"/>
            <w:tcBorders>
              <w:top w:val="nil"/>
              <w:left w:val="nil"/>
              <w:bottom w:val="single" w:sz="4" w:space="0" w:color="auto"/>
              <w:right w:val="single" w:sz="4" w:space="0" w:color="auto"/>
            </w:tcBorders>
            <w:shd w:val="clear" w:color="auto" w:fill="auto"/>
            <w:vAlign w:val="center"/>
            <w:hideMark/>
          </w:tcPr>
          <w:p w14:paraId="5A06623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125,76</w:t>
            </w:r>
          </w:p>
        </w:tc>
        <w:tc>
          <w:tcPr>
            <w:tcW w:w="394" w:type="pct"/>
            <w:tcBorders>
              <w:top w:val="nil"/>
              <w:left w:val="nil"/>
              <w:bottom w:val="single" w:sz="4" w:space="0" w:color="auto"/>
              <w:right w:val="single" w:sz="4" w:space="0" w:color="auto"/>
            </w:tcBorders>
            <w:shd w:val="clear" w:color="auto" w:fill="auto"/>
            <w:vAlign w:val="center"/>
            <w:hideMark/>
          </w:tcPr>
          <w:p w14:paraId="41F3C5E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282,53</w:t>
            </w:r>
          </w:p>
        </w:tc>
      </w:tr>
      <w:tr w:rsidR="00C439FD" w:rsidRPr="0049065C" w14:paraId="429C3F2A"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6BEA73D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условного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1C6B3FE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597F1BF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C60C28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71368D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EA9078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59355B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04CD8E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F29D3F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160,07</w:t>
            </w:r>
          </w:p>
        </w:tc>
        <w:tc>
          <w:tcPr>
            <w:tcW w:w="393" w:type="pct"/>
            <w:tcBorders>
              <w:top w:val="nil"/>
              <w:left w:val="nil"/>
              <w:bottom w:val="single" w:sz="4" w:space="0" w:color="auto"/>
              <w:right w:val="single" w:sz="4" w:space="0" w:color="auto"/>
            </w:tcBorders>
            <w:shd w:val="clear" w:color="auto" w:fill="auto"/>
            <w:vAlign w:val="center"/>
            <w:hideMark/>
          </w:tcPr>
          <w:p w14:paraId="42B5472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160,07</w:t>
            </w:r>
          </w:p>
        </w:tc>
        <w:tc>
          <w:tcPr>
            <w:tcW w:w="394" w:type="pct"/>
            <w:tcBorders>
              <w:top w:val="nil"/>
              <w:left w:val="nil"/>
              <w:bottom w:val="single" w:sz="4" w:space="0" w:color="auto"/>
              <w:right w:val="single" w:sz="4" w:space="0" w:color="auto"/>
            </w:tcBorders>
            <w:shd w:val="clear" w:color="auto" w:fill="auto"/>
            <w:vAlign w:val="center"/>
            <w:hideMark/>
          </w:tcPr>
          <w:p w14:paraId="3F7690C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358,57</w:t>
            </w:r>
          </w:p>
        </w:tc>
      </w:tr>
      <w:tr w:rsidR="00C439FD" w:rsidRPr="0049065C" w14:paraId="0A640114"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7F2FFC2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6EEA6D5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327098F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4A8FBC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1D0803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6D2FC1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71EF1B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92B58F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F00B5A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155,21</w:t>
            </w:r>
          </w:p>
        </w:tc>
        <w:tc>
          <w:tcPr>
            <w:tcW w:w="393" w:type="pct"/>
            <w:tcBorders>
              <w:top w:val="nil"/>
              <w:left w:val="nil"/>
              <w:bottom w:val="single" w:sz="4" w:space="0" w:color="auto"/>
              <w:right w:val="single" w:sz="4" w:space="0" w:color="auto"/>
            </w:tcBorders>
            <w:shd w:val="clear" w:color="auto" w:fill="auto"/>
            <w:vAlign w:val="center"/>
            <w:hideMark/>
          </w:tcPr>
          <w:p w14:paraId="09458AC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155,21</w:t>
            </w:r>
          </w:p>
        </w:tc>
        <w:tc>
          <w:tcPr>
            <w:tcW w:w="394" w:type="pct"/>
            <w:tcBorders>
              <w:top w:val="nil"/>
              <w:left w:val="nil"/>
              <w:bottom w:val="single" w:sz="4" w:space="0" w:color="auto"/>
              <w:right w:val="single" w:sz="4" w:space="0" w:color="auto"/>
            </w:tcBorders>
            <w:shd w:val="clear" w:color="auto" w:fill="auto"/>
            <w:vAlign w:val="center"/>
            <w:hideMark/>
          </w:tcPr>
          <w:p w14:paraId="4BEAD11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347,32</w:t>
            </w:r>
          </w:p>
        </w:tc>
      </w:tr>
      <w:tr w:rsidR="00C439FD" w:rsidRPr="0049065C" w14:paraId="14885825"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398A05B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7F098F0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2CC0C1B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9D3FF3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4F2BF3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F9F747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3446D0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318419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499551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108,41</w:t>
            </w:r>
          </w:p>
        </w:tc>
        <w:tc>
          <w:tcPr>
            <w:tcW w:w="393" w:type="pct"/>
            <w:tcBorders>
              <w:top w:val="nil"/>
              <w:left w:val="nil"/>
              <w:bottom w:val="single" w:sz="4" w:space="0" w:color="auto"/>
              <w:right w:val="single" w:sz="4" w:space="0" w:color="auto"/>
            </w:tcBorders>
            <w:shd w:val="clear" w:color="auto" w:fill="auto"/>
            <w:vAlign w:val="center"/>
            <w:hideMark/>
          </w:tcPr>
          <w:p w14:paraId="29610F6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108,41</w:t>
            </w:r>
          </w:p>
        </w:tc>
        <w:tc>
          <w:tcPr>
            <w:tcW w:w="394" w:type="pct"/>
            <w:tcBorders>
              <w:top w:val="nil"/>
              <w:left w:val="nil"/>
              <w:bottom w:val="single" w:sz="4" w:space="0" w:color="auto"/>
              <w:right w:val="single" w:sz="4" w:space="0" w:color="auto"/>
            </w:tcBorders>
            <w:shd w:val="clear" w:color="auto" w:fill="auto"/>
            <w:vAlign w:val="center"/>
            <w:hideMark/>
          </w:tcPr>
          <w:p w14:paraId="0B99561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243,56</w:t>
            </w:r>
          </w:p>
        </w:tc>
      </w:tr>
      <w:tr w:rsidR="00C439FD" w:rsidRPr="0049065C" w14:paraId="55108479"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DAA483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18A1A92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0CE3B72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6F5450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A6607C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745BFF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9E1B8D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37E3CE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CF3F18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137,99</w:t>
            </w:r>
          </w:p>
        </w:tc>
        <w:tc>
          <w:tcPr>
            <w:tcW w:w="393" w:type="pct"/>
            <w:tcBorders>
              <w:top w:val="nil"/>
              <w:left w:val="nil"/>
              <w:bottom w:val="single" w:sz="4" w:space="0" w:color="auto"/>
              <w:right w:val="single" w:sz="4" w:space="0" w:color="auto"/>
            </w:tcBorders>
            <w:shd w:val="clear" w:color="auto" w:fill="auto"/>
            <w:vAlign w:val="center"/>
            <w:hideMark/>
          </w:tcPr>
          <w:p w14:paraId="65852F3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137,99</w:t>
            </w:r>
          </w:p>
        </w:tc>
        <w:tc>
          <w:tcPr>
            <w:tcW w:w="394" w:type="pct"/>
            <w:tcBorders>
              <w:top w:val="nil"/>
              <w:left w:val="nil"/>
              <w:bottom w:val="single" w:sz="4" w:space="0" w:color="auto"/>
              <w:right w:val="single" w:sz="4" w:space="0" w:color="auto"/>
            </w:tcBorders>
            <w:shd w:val="clear" w:color="auto" w:fill="auto"/>
            <w:vAlign w:val="center"/>
            <w:hideMark/>
          </w:tcPr>
          <w:p w14:paraId="417232B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309,11</w:t>
            </w:r>
          </w:p>
        </w:tc>
      </w:tr>
      <w:tr w:rsidR="00C439FD" w:rsidRPr="0049065C" w14:paraId="50EC37F4"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75B708A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условного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09D48BD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т.у.т.</w:t>
            </w:r>
          </w:p>
        </w:tc>
        <w:tc>
          <w:tcPr>
            <w:tcW w:w="393" w:type="pct"/>
            <w:tcBorders>
              <w:top w:val="nil"/>
              <w:left w:val="nil"/>
              <w:bottom w:val="single" w:sz="4" w:space="0" w:color="auto"/>
              <w:right w:val="single" w:sz="4" w:space="0" w:color="auto"/>
            </w:tcBorders>
            <w:shd w:val="clear" w:color="auto" w:fill="auto"/>
            <w:vAlign w:val="center"/>
            <w:hideMark/>
          </w:tcPr>
          <w:p w14:paraId="3A05C3E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A390DA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9CD4A8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3B12A3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EAD153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112956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0FB38E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669,31</w:t>
            </w:r>
          </w:p>
        </w:tc>
        <w:tc>
          <w:tcPr>
            <w:tcW w:w="393" w:type="pct"/>
            <w:tcBorders>
              <w:top w:val="nil"/>
              <w:left w:val="nil"/>
              <w:bottom w:val="single" w:sz="4" w:space="0" w:color="auto"/>
              <w:right w:val="single" w:sz="4" w:space="0" w:color="auto"/>
            </w:tcBorders>
            <w:shd w:val="clear" w:color="auto" w:fill="auto"/>
            <w:vAlign w:val="center"/>
            <w:hideMark/>
          </w:tcPr>
          <w:p w14:paraId="70C3130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669,31</w:t>
            </w:r>
          </w:p>
        </w:tc>
        <w:tc>
          <w:tcPr>
            <w:tcW w:w="394" w:type="pct"/>
            <w:tcBorders>
              <w:top w:val="nil"/>
              <w:left w:val="nil"/>
              <w:bottom w:val="single" w:sz="4" w:space="0" w:color="auto"/>
              <w:right w:val="single" w:sz="4" w:space="0" w:color="auto"/>
            </w:tcBorders>
            <w:shd w:val="clear" w:color="auto" w:fill="auto"/>
            <w:vAlign w:val="center"/>
            <w:hideMark/>
          </w:tcPr>
          <w:p w14:paraId="06BE631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1 499,26</w:t>
            </w:r>
          </w:p>
        </w:tc>
      </w:tr>
      <w:tr w:rsidR="00C439FD" w:rsidRPr="0049065C" w14:paraId="0A352C2A"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112B7A3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4BFD2D8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 куб.м.</w:t>
            </w:r>
          </w:p>
        </w:tc>
        <w:tc>
          <w:tcPr>
            <w:tcW w:w="393" w:type="pct"/>
            <w:tcBorders>
              <w:top w:val="nil"/>
              <w:left w:val="nil"/>
              <w:bottom w:val="single" w:sz="4" w:space="0" w:color="auto"/>
              <w:right w:val="single" w:sz="4" w:space="0" w:color="auto"/>
            </w:tcBorders>
            <w:shd w:val="clear" w:color="auto" w:fill="auto"/>
            <w:vAlign w:val="center"/>
            <w:hideMark/>
          </w:tcPr>
          <w:p w14:paraId="4AC89D2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D42172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B7FAE5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C4FA0F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5DECC0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F46913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13D04C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576,99</w:t>
            </w:r>
          </w:p>
        </w:tc>
        <w:tc>
          <w:tcPr>
            <w:tcW w:w="393" w:type="pct"/>
            <w:tcBorders>
              <w:top w:val="nil"/>
              <w:left w:val="nil"/>
              <w:bottom w:val="single" w:sz="4" w:space="0" w:color="auto"/>
              <w:right w:val="single" w:sz="4" w:space="0" w:color="auto"/>
            </w:tcBorders>
            <w:shd w:val="clear" w:color="auto" w:fill="auto"/>
            <w:vAlign w:val="center"/>
            <w:hideMark/>
          </w:tcPr>
          <w:p w14:paraId="7CED296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576,99</w:t>
            </w:r>
          </w:p>
        </w:tc>
        <w:tc>
          <w:tcPr>
            <w:tcW w:w="394" w:type="pct"/>
            <w:tcBorders>
              <w:top w:val="nil"/>
              <w:left w:val="nil"/>
              <w:bottom w:val="single" w:sz="4" w:space="0" w:color="auto"/>
              <w:right w:val="single" w:sz="4" w:space="0" w:color="auto"/>
            </w:tcBorders>
            <w:shd w:val="clear" w:color="auto" w:fill="auto"/>
            <w:vAlign w:val="center"/>
            <w:hideMark/>
          </w:tcPr>
          <w:p w14:paraId="315AF9F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1 292,46</w:t>
            </w:r>
          </w:p>
        </w:tc>
      </w:tr>
    </w:tbl>
    <w:p w14:paraId="34EC0526" w14:textId="77777777" w:rsidR="00C439FD" w:rsidRPr="0049065C" w:rsidRDefault="00C439FD" w:rsidP="00C439FD">
      <w:pPr>
        <w:pStyle w:val="afff9"/>
        <w:spacing w:before="0" w:after="0"/>
      </w:pPr>
    </w:p>
    <w:p w14:paraId="5D8E5DFE" w14:textId="77777777" w:rsidR="00C439FD" w:rsidRPr="0049065C" w:rsidRDefault="00C439FD" w:rsidP="00C439FD">
      <w:pPr>
        <w:pStyle w:val="6"/>
      </w:pPr>
      <w:r w:rsidRPr="0049065C">
        <w:t>Перспективные расходы топлива на котельной д. Витино</w:t>
      </w:r>
    </w:p>
    <w:tbl>
      <w:tblPr>
        <w:tblW w:w="5000" w:type="pct"/>
        <w:tblLook w:val="04A0" w:firstRow="1" w:lastRow="0" w:firstColumn="1" w:lastColumn="0" w:noHBand="0" w:noVBand="1"/>
      </w:tblPr>
      <w:tblGrid>
        <w:gridCol w:w="3281"/>
        <w:gridCol w:w="1300"/>
        <w:gridCol w:w="1235"/>
        <w:gridCol w:w="1235"/>
        <w:gridCol w:w="1235"/>
        <w:gridCol w:w="1235"/>
        <w:gridCol w:w="1234"/>
        <w:gridCol w:w="1234"/>
        <w:gridCol w:w="1234"/>
        <w:gridCol w:w="1234"/>
        <w:gridCol w:w="1237"/>
      </w:tblGrid>
      <w:tr w:rsidR="00C439FD" w:rsidRPr="0049065C" w14:paraId="561A8EAD" w14:textId="77777777" w:rsidTr="005C3BE6">
        <w:trPr>
          <w:trHeight w:val="20"/>
          <w:tblHeader/>
        </w:trPr>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B8B549"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Наименование показателя</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7E0F8D74"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Ед. измерения</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35B29679"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1F437933"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A8D59D0"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2027</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1BBB7AEC"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2677B0B"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56E7F72A"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1C01D982"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2031-2035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E021324"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2036-2040</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00A5076D" w14:textId="77777777" w:rsidR="00C439FD" w:rsidRPr="0049065C" w:rsidRDefault="00C439FD" w:rsidP="005C3BE6">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2041-2045</w:t>
            </w:r>
          </w:p>
        </w:tc>
      </w:tr>
      <w:tr w:rsidR="00C439FD" w:rsidRPr="0049065C" w14:paraId="695328FF"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53E077E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источника</w:t>
            </w:r>
          </w:p>
        </w:tc>
        <w:tc>
          <w:tcPr>
            <w:tcW w:w="414" w:type="pct"/>
            <w:tcBorders>
              <w:top w:val="nil"/>
              <w:left w:val="nil"/>
              <w:bottom w:val="single" w:sz="4" w:space="0" w:color="auto"/>
              <w:right w:val="single" w:sz="4" w:space="0" w:color="auto"/>
            </w:tcBorders>
            <w:shd w:val="clear" w:color="auto" w:fill="auto"/>
            <w:vAlign w:val="center"/>
            <w:hideMark/>
          </w:tcPr>
          <w:p w14:paraId="65641A2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4C4B359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C538DE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C781C5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6E49A8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B086A0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CD98C7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0EE112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7815359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4" w:type="pct"/>
            <w:tcBorders>
              <w:top w:val="nil"/>
              <w:left w:val="nil"/>
              <w:bottom w:val="single" w:sz="4" w:space="0" w:color="auto"/>
              <w:right w:val="single" w:sz="4" w:space="0" w:color="auto"/>
            </w:tcBorders>
            <w:shd w:val="clear" w:color="auto" w:fill="auto"/>
            <w:vAlign w:val="center"/>
            <w:hideMark/>
          </w:tcPr>
          <w:p w14:paraId="60B70BF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r>
      <w:tr w:rsidR="00C439FD" w:rsidRPr="0049065C" w14:paraId="3C33FB61"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36589AC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Подключенная нагрузка отопления</w:t>
            </w:r>
          </w:p>
        </w:tc>
        <w:tc>
          <w:tcPr>
            <w:tcW w:w="414" w:type="pct"/>
            <w:tcBorders>
              <w:top w:val="nil"/>
              <w:left w:val="nil"/>
              <w:bottom w:val="single" w:sz="4" w:space="0" w:color="auto"/>
              <w:right w:val="single" w:sz="4" w:space="0" w:color="auto"/>
            </w:tcBorders>
            <w:shd w:val="clear" w:color="auto" w:fill="auto"/>
            <w:vAlign w:val="center"/>
            <w:hideMark/>
          </w:tcPr>
          <w:p w14:paraId="00376DF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6983294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7D33C4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DBC032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0D0B73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211BBF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D646CF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0B4F3B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0,12</w:t>
            </w:r>
          </w:p>
        </w:tc>
        <w:tc>
          <w:tcPr>
            <w:tcW w:w="393" w:type="pct"/>
            <w:tcBorders>
              <w:top w:val="nil"/>
              <w:left w:val="nil"/>
              <w:bottom w:val="single" w:sz="4" w:space="0" w:color="auto"/>
              <w:right w:val="single" w:sz="4" w:space="0" w:color="auto"/>
            </w:tcBorders>
            <w:shd w:val="clear" w:color="auto" w:fill="auto"/>
            <w:vAlign w:val="center"/>
            <w:hideMark/>
          </w:tcPr>
          <w:p w14:paraId="08F7401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0,12</w:t>
            </w:r>
          </w:p>
        </w:tc>
        <w:tc>
          <w:tcPr>
            <w:tcW w:w="394" w:type="pct"/>
            <w:tcBorders>
              <w:top w:val="nil"/>
              <w:left w:val="nil"/>
              <w:bottom w:val="single" w:sz="4" w:space="0" w:color="auto"/>
              <w:right w:val="single" w:sz="4" w:space="0" w:color="auto"/>
            </w:tcBorders>
            <w:shd w:val="clear" w:color="auto" w:fill="auto"/>
            <w:vAlign w:val="center"/>
            <w:hideMark/>
          </w:tcPr>
          <w:p w14:paraId="1062DFE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0,12</w:t>
            </w:r>
          </w:p>
        </w:tc>
      </w:tr>
      <w:tr w:rsidR="00C439FD" w:rsidRPr="0049065C" w14:paraId="7AFE5504"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313F920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ГВС (средняя)</w:t>
            </w:r>
          </w:p>
        </w:tc>
        <w:tc>
          <w:tcPr>
            <w:tcW w:w="414" w:type="pct"/>
            <w:tcBorders>
              <w:top w:val="nil"/>
              <w:left w:val="nil"/>
              <w:bottom w:val="single" w:sz="4" w:space="0" w:color="auto"/>
              <w:right w:val="single" w:sz="4" w:space="0" w:color="auto"/>
            </w:tcBorders>
            <w:shd w:val="clear" w:color="auto" w:fill="auto"/>
            <w:vAlign w:val="center"/>
            <w:hideMark/>
          </w:tcPr>
          <w:p w14:paraId="6ED0FB1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623C98A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9BA65C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EDFC5A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9AE9E9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B07CC0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52BA81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6DD9D4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0,28</w:t>
            </w:r>
          </w:p>
        </w:tc>
        <w:tc>
          <w:tcPr>
            <w:tcW w:w="393" w:type="pct"/>
            <w:tcBorders>
              <w:top w:val="nil"/>
              <w:left w:val="nil"/>
              <w:bottom w:val="single" w:sz="4" w:space="0" w:color="auto"/>
              <w:right w:val="single" w:sz="4" w:space="0" w:color="auto"/>
            </w:tcBorders>
            <w:shd w:val="clear" w:color="auto" w:fill="auto"/>
            <w:vAlign w:val="center"/>
            <w:hideMark/>
          </w:tcPr>
          <w:p w14:paraId="1EE79BE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0,28</w:t>
            </w:r>
          </w:p>
        </w:tc>
        <w:tc>
          <w:tcPr>
            <w:tcW w:w="394" w:type="pct"/>
            <w:tcBorders>
              <w:top w:val="nil"/>
              <w:left w:val="nil"/>
              <w:bottom w:val="single" w:sz="4" w:space="0" w:color="auto"/>
              <w:right w:val="single" w:sz="4" w:space="0" w:color="auto"/>
            </w:tcBorders>
            <w:shd w:val="clear" w:color="auto" w:fill="auto"/>
            <w:vAlign w:val="center"/>
            <w:hideMark/>
          </w:tcPr>
          <w:p w14:paraId="365521C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0,28</w:t>
            </w:r>
          </w:p>
        </w:tc>
      </w:tr>
      <w:tr w:rsidR="00C439FD" w:rsidRPr="0049065C" w14:paraId="5A9F5D93"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0A10665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Удельный расход топлива на выработку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323353C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у.т./Гкал</w:t>
            </w:r>
          </w:p>
        </w:tc>
        <w:tc>
          <w:tcPr>
            <w:tcW w:w="393" w:type="pct"/>
            <w:tcBorders>
              <w:top w:val="nil"/>
              <w:left w:val="nil"/>
              <w:bottom w:val="single" w:sz="4" w:space="0" w:color="auto"/>
              <w:right w:val="single" w:sz="4" w:space="0" w:color="auto"/>
            </w:tcBorders>
            <w:shd w:val="clear" w:color="auto" w:fill="auto"/>
            <w:vAlign w:val="center"/>
            <w:hideMark/>
          </w:tcPr>
          <w:p w14:paraId="7620CA6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301F9E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DDE0CE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AA2EEC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7AE82A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CD8573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2973C3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155,00</w:t>
            </w:r>
          </w:p>
        </w:tc>
        <w:tc>
          <w:tcPr>
            <w:tcW w:w="393" w:type="pct"/>
            <w:tcBorders>
              <w:top w:val="nil"/>
              <w:left w:val="nil"/>
              <w:bottom w:val="single" w:sz="4" w:space="0" w:color="auto"/>
              <w:right w:val="single" w:sz="4" w:space="0" w:color="auto"/>
            </w:tcBorders>
            <w:shd w:val="clear" w:color="auto" w:fill="auto"/>
            <w:vAlign w:val="center"/>
            <w:hideMark/>
          </w:tcPr>
          <w:p w14:paraId="5EEEC6C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155,00</w:t>
            </w:r>
          </w:p>
        </w:tc>
        <w:tc>
          <w:tcPr>
            <w:tcW w:w="394" w:type="pct"/>
            <w:tcBorders>
              <w:top w:val="nil"/>
              <w:left w:val="nil"/>
              <w:bottom w:val="single" w:sz="4" w:space="0" w:color="auto"/>
              <w:right w:val="single" w:sz="4" w:space="0" w:color="auto"/>
            </w:tcBorders>
            <w:shd w:val="clear" w:color="auto" w:fill="auto"/>
            <w:vAlign w:val="center"/>
            <w:hideMark/>
          </w:tcPr>
          <w:p w14:paraId="094C993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155,00</w:t>
            </w:r>
          </w:p>
        </w:tc>
      </w:tr>
      <w:tr w:rsidR="00C439FD" w:rsidRPr="0049065C" w14:paraId="61F663C4"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ED5B4E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w:t>
            </w:r>
          </w:p>
        </w:tc>
        <w:tc>
          <w:tcPr>
            <w:tcW w:w="414" w:type="pct"/>
            <w:tcBorders>
              <w:top w:val="nil"/>
              <w:left w:val="nil"/>
              <w:bottom w:val="single" w:sz="4" w:space="0" w:color="auto"/>
              <w:right w:val="single" w:sz="4" w:space="0" w:color="auto"/>
            </w:tcBorders>
            <w:shd w:val="clear" w:color="auto" w:fill="auto"/>
            <w:vAlign w:val="center"/>
            <w:hideMark/>
          </w:tcPr>
          <w:p w14:paraId="57890BD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3F97BA0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AC87B9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83AB3B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F0D351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8BB9E3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0B2319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F249CD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67,65</w:t>
            </w:r>
          </w:p>
        </w:tc>
        <w:tc>
          <w:tcPr>
            <w:tcW w:w="393" w:type="pct"/>
            <w:tcBorders>
              <w:top w:val="nil"/>
              <w:left w:val="nil"/>
              <w:bottom w:val="single" w:sz="4" w:space="0" w:color="auto"/>
              <w:right w:val="single" w:sz="4" w:space="0" w:color="auto"/>
            </w:tcBorders>
            <w:shd w:val="clear" w:color="auto" w:fill="auto"/>
            <w:vAlign w:val="center"/>
            <w:hideMark/>
          </w:tcPr>
          <w:p w14:paraId="1AA2703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67,65</w:t>
            </w:r>
          </w:p>
        </w:tc>
        <w:tc>
          <w:tcPr>
            <w:tcW w:w="394" w:type="pct"/>
            <w:tcBorders>
              <w:top w:val="nil"/>
              <w:left w:val="nil"/>
              <w:bottom w:val="single" w:sz="4" w:space="0" w:color="auto"/>
              <w:right w:val="single" w:sz="4" w:space="0" w:color="auto"/>
            </w:tcBorders>
            <w:shd w:val="clear" w:color="auto" w:fill="auto"/>
            <w:vAlign w:val="center"/>
            <w:hideMark/>
          </w:tcPr>
          <w:p w14:paraId="64B72AE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67,65</w:t>
            </w:r>
          </w:p>
        </w:tc>
      </w:tr>
      <w:tr w:rsidR="00C439FD" w:rsidRPr="0049065C" w14:paraId="55615B97"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45E53B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71BE2A1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2762487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082E46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881483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2BB548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7A74E8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87BAE4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BDA176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47,25</w:t>
            </w:r>
          </w:p>
        </w:tc>
        <w:tc>
          <w:tcPr>
            <w:tcW w:w="393" w:type="pct"/>
            <w:tcBorders>
              <w:top w:val="nil"/>
              <w:left w:val="nil"/>
              <w:bottom w:val="single" w:sz="4" w:space="0" w:color="auto"/>
              <w:right w:val="single" w:sz="4" w:space="0" w:color="auto"/>
            </w:tcBorders>
            <w:shd w:val="clear" w:color="auto" w:fill="auto"/>
            <w:vAlign w:val="center"/>
            <w:hideMark/>
          </w:tcPr>
          <w:p w14:paraId="28C1F34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47,25</w:t>
            </w:r>
          </w:p>
        </w:tc>
        <w:tc>
          <w:tcPr>
            <w:tcW w:w="394" w:type="pct"/>
            <w:tcBorders>
              <w:top w:val="nil"/>
              <w:left w:val="nil"/>
              <w:bottom w:val="single" w:sz="4" w:space="0" w:color="auto"/>
              <w:right w:val="single" w:sz="4" w:space="0" w:color="auto"/>
            </w:tcBorders>
            <w:shd w:val="clear" w:color="auto" w:fill="auto"/>
            <w:vAlign w:val="center"/>
            <w:hideMark/>
          </w:tcPr>
          <w:p w14:paraId="339E279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47,25</w:t>
            </w:r>
          </w:p>
        </w:tc>
      </w:tr>
      <w:tr w:rsidR="00C439FD" w:rsidRPr="0049065C" w14:paraId="618A2B66"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13038F3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условного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0A9AF9C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766CAF8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2972B1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C5C987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7523D9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91279D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4D903B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470A92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60,14</w:t>
            </w:r>
          </w:p>
        </w:tc>
        <w:tc>
          <w:tcPr>
            <w:tcW w:w="393" w:type="pct"/>
            <w:tcBorders>
              <w:top w:val="nil"/>
              <w:left w:val="nil"/>
              <w:bottom w:val="single" w:sz="4" w:space="0" w:color="auto"/>
              <w:right w:val="single" w:sz="4" w:space="0" w:color="auto"/>
            </w:tcBorders>
            <w:shd w:val="clear" w:color="auto" w:fill="auto"/>
            <w:vAlign w:val="center"/>
            <w:hideMark/>
          </w:tcPr>
          <w:p w14:paraId="5115E19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60,14</w:t>
            </w:r>
          </w:p>
        </w:tc>
        <w:tc>
          <w:tcPr>
            <w:tcW w:w="394" w:type="pct"/>
            <w:tcBorders>
              <w:top w:val="nil"/>
              <w:left w:val="nil"/>
              <w:bottom w:val="single" w:sz="4" w:space="0" w:color="auto"/>
              <w:right w:val="single" w:sz="4" w:space="0" w:color="auto"/>
            </w:tcBorders>
            <w:shd w:val="clear" w:color="auto" w:fill="auto"/>
            <w:vAlign w:val="center"/>
            <w:hideMark/>
          </w:tcPr>
          <w:p w14:paraId="4F7BF59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60,14</w:t>
            </w:r>
          </w:p>
        </w:tc>
      </w:tr>
      <w:tr w:rsidR="00C439FD" w:rsidRPr="0049065C" w14:paraId="5F6FCF1C"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0CAFDE1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51E70F3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2840619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8EBB95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631106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34EE6D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4FA41B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FB6BB5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03E514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58,32</w:t>
            </w:r>
          </w:p>
        </w:tc>
        <w:tc>
          <w:tcPr>
            <w:tcW w:w="393" w:type="pct"/>
            <w:tcBorders>
              <w:top w:val="nil"/>
              <w:left w:val="nil"/>
              <w:bottom w:val="single" w:sz="4" w:space="0" w:color="auto"/>
              <w:right w:val="single" w:sz="4" w:space="0" w:color="auto"/>
            </w:tcBorders>
            <w:shd w:val="clear" w:color="auto" w:fill="auto"/>
            <w:vAlign w:val="center"/>
            <w:hideMark/>
          </w:tcPr>
          <w:p w14:paraId="11C1B62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58,32</w:t>
            </w:r>
          </w:p>
        </w:tc>
        <w:tc>
          <w:tcPr>
            <w:tcW w:w="394" w:type="pct"/>
            <w:tcBorders>
              <w:top w:val="nil"/>
              <w:left w:val="nil"/>
              <w:bottom w:val="single" w:sz="4" w:space="0" w:color="auto"/>
              <w:right w:val="single" w:sz="4" w:space="0" w:color="auto"/>
            </w:tcBorders>
            <w:shd w:val="clear" w:color="auto" w:fill="auto"/>
            <w:vAlign w:val="center"/>
            <w:hideMark/>
          </w:tcPr>
          <w:p w14:paraId="4F753B4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58,32</w:t>
            </w:r>
          </w:p>
        </w:tc>
      </w:tr>
      <w:tr w:rsidR="00C439FD" w:rsidRPr="0049065C" w14:paraId="544FFFF2"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5F69477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64E7F92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324DFAE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49E359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47A05D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83F073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504711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67279D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0B8C68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40,73</w:t>
            </w:r>
          </w:p>
        </w:tc>
        <w:tc>
          <w:tcPr>
            <w:tcW w:w="393" w:type="pct"/>
            <w:tcBorders>
              <w:top w:val="nil"/>
              <w:left w:val="nil"/>
              <w:bottom w:val="single" w:sz="4" w:space="0" w:color="auto"/>
              <w:right w:val="single" w:sz="4" w:space="0" w:color="auto"/>
            </w:tcBorders>
            <w:shd w:val="clear" w:color="auto" w:fill="auto"/>
            <w:vAlign w:val="center"/>
            <w:hideMark/>
          </w:tcPr>
          <w:p w14:paraId="3BA432C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40,73</w:t>
            </w:r>
          </w:p>
        </w:tc>
        <w:tc>
          <w:tcPr>
            <w:tcW w:w="394" w:type="pct"/>
            <w:tcBorders>
              <w:top w:val="nil"/>
              <w:left w:val="nil"/>
              <w:bottom w:val="single" w:sz="4" w:space="0" w:color="auto"/>
              <w:right w:val="single" w:sz="4" w:space="0" w:color="auto"/>
            </w:tcBorders>
            <w:shd w:val="clear" w:color="auto" w:fill="auto"/>
            <w:vAlign w:val="center"/>
            <w:hideMark/>
          </w:tcPr>
          <w:p w14:paraId="253DF0EA"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40,73</w:t>
            </w:r>
          </w:p>
        </w:tc>
      </w:tr>
      <w:tr w:rsidR="00C439FD" w:rsidRPr="0049065C" w14:paraId="1A43620D"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1C1AD6E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4CB4578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3D8DD10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4998364"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052587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2197FFD"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74FD8C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D3D7D7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B0389F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51,85</w:t>
            </w:r>
          </w:p>
        </w:tc>
        <w:tc>
          <w:tcPr>
            <w:tcW w:w="393" w:type="pct"/>
            <w:tcBorders>
              <w:top w:val="nil"/>
              <w:left w:val="nil"/>
              <w:bottom w:val="single" w:sz="4" w:space="0" w:color="auto"/>
              <w:right w:val="single" w:sz="4" w:space="0" w:color="auto"/>
            </w:tcBorders>
            <w:shd w:val="clear" w:color="auto" w:fill="auto"/>
            <w:vAlign w:val="center"/>
            <w:hideMark/>
          </w:tcPr>
          <w:p w14:paraId="11D077B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51,85</w:t>
            </w:r>
          </w:p>
        </w:tc>
        <w:tc>
          <w:tcPr>
            <w:tcW w:w="394" w:type="pct"/>
            <w:tcBorders>
              <w:top w:val="nil"/>
              <w:left w:val="nil"/>
              <w:bottom w:val="single" w:sz="4" w:space="0" w:color="auto"/>
              <w:right w:val="single" w:sz="4" w:space="0" w:color="auto"/>
            </w:tcBorders>
            <w:shd w:val="clear" w:color="auto" w:fill="auto"/>
            <w:vAlign w:val="center"/>
            <w:hideMark/>
          </w:tcPr>
          <w:p w14:paraId="058D56B0"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51,85</w:t>
            </w:r>
          </w:p>
        </w:tc>
      </w:tr>
      <w:tr w:rsidR="00C439FD" w:rsidRPr="0049065C" w14:paraId="705ABD8B"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615447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условного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18F08ED5"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т.у.т.</w:t>
            </w:r>
          </w:p>
        </w:tc>
        <w:tc>
          <w:tcPr>
            <w:tcW w:w="393" w:type="pct"/>
            <w:tcBorders>
              <w:top w:val="nil"/>
              <w:left w:val="nil"/>
              <w:bottom w:val="single" w:sz="4" w:space="0" w:color="auto"/>
              <w:right w:val="single" w:sz="4" w:space="0" w:color="auto"/>
            </w:tcBorders>
            <w:shd w:val="clear" w:color="auto" w:fill="auto"/>
            <w:vAlign w:val="center"/>
            <w:hideMark/>
          </w:tcPr>
          <w:p w14:paraId="5FA42FA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8C63028"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632315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E9CBDE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E2D860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37BAF5C"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B0316B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251,48</w:t>
            </w:r>
          </w:p>
        </w:tc>
        <w:tc>
          <w:tcPr>
            <w:tcW w:w="393" w:type="pct"/>
            <w:tcBorders>
              <w:top w:val="nil"/>
              <w:left w:val="nil"/>
              <w:bottom w:val="single" w:sz="4" w:space="0" w:color="auto"/>
              <w:right w:val="single" w:sz="4" w:space="0" w:color="auto"/>
            </w:tcBorders>
            <w:shd w:val="clear" w:color="auto" w:fill="auto"/>
            <w:vAlign w:val="center"/>
            <w:hideMark/>
          </w:tcPr>
          <w:p w14:paraId="008B507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251,48</w:t>
            </w:r>
          </w:p>
        </w:tc>
        <w:tc>
          <w:tcPr>
            <w:tcW w:w="394" w:type="pct"/>
            <w:tcBorders>
              <w:top w:val="nil"/>
              <w:left w:val="nil"/>
              <w:bottom w:val="single" w:sz="4" w:space="0" w:color="auto"/>
              <w:right w:val="single" w:sz="4" w:space="0" w:color="auto"/>
            </w:tcBorders>
            <w:shd w:val="clear" w:color="auto" w:fill="auto"/>
            <w:vAlign w:val="center"/>
            <w:hideMark/>
          </w:tcPr>
          <w:p w14:paraId="7B9A7A82"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251,48</w:t>
            </w:r>
          </w:p>
        </w:tc>
      </w:tr>
      <w:tr w:rsidR="00C439FD" w:rsidRPr="0049065C" w14:paraId="7605A341" w14:textId="77777777" w:rsidTr="005C3BE6">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64266DA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3149E973"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 куб.м.</w:t>
            </w:r>
          </w:p>
        </w:tc>
        <w:tc>
          <w:tcPr>
            <w:tcW w:w="393" w:type="pct"/>
            <w:tcBorders>
              <w:top w:val="nil"/>
              <w:left w:val="nil"/>
              <w:bottom w:val="single" w:sz="4" w:space="0" w:color="auto"/>
              <w:right w:val="single" w:sz="4" w:space="0" w:color="auto"/>
            </w:tcBorders>
            <w:shd w:val="clear" w:color="auto" w:fill="auto"/>
            <w:vAlign w:val="center"/>
            <w:hideMark/>
          </w:tcPr>
          <w:p w14:paraId="7B8DC0AF"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825E699"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10C3A26"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D1F90F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F09CA7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5A93CE7"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892458E"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216,80</w:t>
            </w:r>
          </w:p>
        </w:tc>
        <w:tc>
          <w:tcPr>
            <w:tcW w:w="393" w:type="pct"/>
            <w:tcBorders>
              <w:top w:val="nil"/>
              <w:left w:val="nil"/>
              <w:bottom w:val="single" w:sz="4" w:space="0" w:color="auto"/>
              <w:right w:val="single" w:sz="4" w:space="0" w:color="auto"/>
            </w:tcBorders>
            <w:shd w:val="clear" w:color="auto" w:fill="auto"/>
            <w:vAlign w:val="center"/>
            <w:hideMark/>
          </w:tcPr>
          <w:p w14:paraId="5E83380B"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216,80</w:t>
            </w:r>
          </w:p>
        </w:tc>
        <w:tc>
          <w:tcPr>
            <w:tcW w:w="394" w:type="pct"/>
            <w:tcBorders>
              <w:top w:val="nil"/>
              <w:left w:val="nil"/>
              <w:bottom w:val="single" w:sz="4" w:space="0" w:color="auto"/>
              <w:right w:val="single" w:sz="4" w:space="0" w:color="auto"/>
            </w:tcBorders>
            <w:shd w:val="clear" w:color="auto" w:fill="auto"/>
            <w:vAlign w:val="center"/>
            <w:hideMark/>
          </w:tcPr>
          <w:p w14:paraId="6B09E791" w14:textId="77777777" w:rsidR="00C439FD" w:rsidRPr="0049065C" w:rsidRDefault="00C439FD" w:rsidP="005C3BE6">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216,80</w:t>
            </w:r>
          </w:p>
        </w:tc>
      </w:tr>
    </w:tbl>
    <w:p w14:paraId="359BCEAB" w14:textId="77777777" w:rsidR="00E16217" w:rsidRPr="008F6AF2" w:rsidRDefault="00E16217" w:rsidP="00C439FD">
      <w:pPr>
        <w:pStyle w:val="afff9"/>
        <w:spacing w:before="0" w:after="0"/>
        <w:rPr>
          <w:highlight w:val="yellow"/>
        </w:rPr>
      </w:pPr>
    </w:p>
    <w:p w14:paraId="44CBFE25" w14:textId="77777777" w:rsidR="00C439FD" w:rsidRPr="00C439FD" w:rsidRDefault="00C439FD" w:rsidP="001A6274">
      <w:pPr>
        <w:pStyle w:val="20"/>
        <w:spacing w:line="336" w:lineRule="auto"/>
        <w:rPr>
          <w:rStyle w:val="af2"/>
          <w:smallCaps w:val="0"/>
          <w:color w:val="auto"/>
        </w:rPr>
        <w:sectPr w:rsidR="00C439FD" w:rsidRPr="00C439FD" w:rsidSect="00C439FD">
          <w:pgSz w:w="16838" w:h="11906" w:orient="landscape"/>
          <w:pgMar w:top="1701" w:right="567" w:bottom="567" w:left="567" w:header="284" w:footer="425" w:gutter="0"/>
          <w:cols w:space="708"/>
          <w:docGrid w:linePitch="360"/>
        </w:sectPr>
      </w:pPr>
    </w:p>
    <w:p w14:paraId="59D7CC24" w14:textId="12684281" w:rsidR="007D7B06" w:rsidRPr="00C439FD" w:rsidRDefault="00DA47E4" w:rsidP="001A6274">
      <w:pPr>
        <w:pStyle w:val="20"/>
        <w:spacing w:line="336" w:lineRule="auto"/>
        <w:rPr>
          <w:rStyle w:val="af2"/>
          <w:smallCaps w:val="0"/>
          <w:color w:val="auto"/>
        </w:rPr>
      </w:pPr>
      <w:bookmarkStart w:id="106" w:name="_Toc232953328"/>
      <w:r w:rsidRPr="00C439FD">
        <w:rPr>
          <w:rStyle w:val="af2"/>
          <w:smallCaps w:val="0"/>
          <w:color w:val="auto"/>
        </w:rPr>
        <w:t>П</w:t>
      </w:r>
      <w:r w:rsidR="007D7B06" w:rsidRPr="00C439FD">
        <w:rPr>
          <w:rStyle w:val="af2"/>
          <w:smallCaps w:val="0"/>
          <w:color w:val="auto"/>
        </w:rPr>
        <w:t>отребляемые источником тепловой энергии виды топлива, включая местные виды топлива, а также используемые возобновляемые источники энергии</w:t>
      </w:r>
      <w:bookmarkEnd w:id="105"/>
      <w:bookmarkEnd w:id="106"/>
    </w:p>
    <w:p w14:paraId="1CA62326" w14:textId="77777777" w:rsidR="00C439FD" w:rsidRPr="00C439FD" w:rsidRDefault="00C439FD" w:rsidP="00C439FD">
      <w:pPr>
        <w:pStyle w:val="afff9"/>
        <w:spacing w:before="0" w:after="0"/>
      </w:pPr>
      <w:r w:rsidRPr="00C439FD">
        <w:t xml:space="preserve">Основным видом топлива, потребляемым на </w:t>
      </w:r>
      <w:r w:rsidRPr="00C439FD">
        <w:rPr>
          <w:lang w:val="ru-RU"/>
        </w:rPr>
        <w:t>источниках тепловой энергии</w:t>
      </w:r>
      <w:r w:rsidRPr="00C439FD">
        <w:t xml:space="preserve"> </w:t>
      </w:r>
      <w:r w:rsidRPr="00C439FD">
        <w:rPr>
          <w:lang w:val="ru-RU"/>
        </w:rPr>
        <w:t>Кипенского</w:t>
      </w:r>
      <w:r w:rsidRPr="00C439FD">
        <w:t xml:space="preserve"> сельского поселения, является природный газ. Резервное топливо на </w:t>
      </w:r>
      <w:r w:rsidRPr="00C439FD">
        <w:rPr>
          <w:lang w:val="ru-RU"/>
        </w:rPr>
        <w:t>источниках</w:t>
      </w:r>
      <w:r w:rsidRPr="00C439FD">
        <w:t xml:space="preserve"> отсутствует.</w:t>
      </w:r>
    </w:p>
    <w:p w14:paraId="2C9F1923" w14:textId="77777777" w:rsidR="00C439FD" w:rsidRPr="00C439FD" w:rsidRDefault="00C439FD" w:rsidP="00C439FD">
      <w:pPr>
        <w:pStyle w:val="afff9"/>
        <w:spacing w:before="0" w:after="0"/>
      </w:pPr>
      <w:r w:rsidRPr="00C439FD">
        <w:t>Использование возобновляемых источников энергии и местных видов топлива на расчетный срок действия схемы теплоснабжения не предусматривается.</w:t>
      </w:r>
    </w:p>
    <w:p w14:paraId="69DD697F" w14:textId="77777777" w:rsidR="00E16217" w:rsidRPr="00C439FD" w:rsidRDefault="00E16217" w:rsidP="00C439FD">
      <w:pPr>
        <w:pStyle w:val="afff9"/>
        <w:spacing w:before="0" w:after="0"/>
      </w:pPr>
    </w:p>
    <w:p w14:paraId="1295BF8A" w14:textId="77777777" w:rsidR="007D7B06" w:rsidRPr="00C439FD" w:rsidRDefault="00DA47E4" w:rsidP="001A6274">
      <w:pPr>
        <w:pStyle w:val="20"/>
        <w:spacing w:line="336" w:lineRule="auto"/>
        <w:rPr>
          <w:rStyle w:val="af2"/>
          <w:smallCaps w:val="0"/>
          <w:color w:val="auto"/>
        </w:rPr>
      </w:pPr>
      <w:bookmarkStart w:id="107" w:name="_Toc157238228"/>
      <w:bookmarkStart w:id="108" w:name="_Toc232953329"/>
      <w:r w:rsidRPr="00C439FD">
        <w:rPr>
          <w:rStyle w:val="af2"/>
          <w:smallCaps w:val="0"/>
          <w:color w:val="auto"/>
        </w:rPr>
        <w:t>В</w:t>
      </w:r>
      <w:r w:rsidR="007D7B06" w:rsidRPr="00C439FD">
        <w:rPr>
          <w:rStyle w:val="af2"/>
          <w:smallCaps w:val="0"/>
          <w:color w:val="auto"/>
        </w:rPr>
        <w:t>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07"/>
      <w:bookmarkEnd w:id="108"/>
    </w:p>
    <w:p w14:paraId="5CAEADE5" w14:textId="77777777" w:rsidR="00C439FD" w:rsidRPr="00C439FD" w:rsidRDefault="00C439FD" w:rsidP="00C439FD">
      <w:pPr>
        <w:pStyle w:val="afff9"/>
        <w:spacing w:before="0" w:after="0"/>
      </w:pPr>
      <w:r w:rsidRPr="00C439FD">
        <w:t xml:space="preserve">Основным видом топлива, потребляемым на </w:t>
      </w:r>
      <w:r w:rsidRPr="00C439FD">
        <w:rPr>
          <w:lang w:val="ru-RU"/>
        </w:rPr>
        <w:t>источниках тепловой энергии</w:t>
      </w:r>
      <w:r w:rsidRPr="00C439FD">
        <w:t xml:space="preserve"> </w:t>
      </w:r>
      <w:r w:rsidRPr="00C439FD">
        <w:rPr>
          <w:lang w:val="ru-RU"/>
        </w:rPr>
        <w:t>Кипенского</w:t>
      </w:r>
      <w:r w:rsidRPr="00C439FD">
        <w:t xml:space="preserve"> сельского поселения, является природный газ. Доля природного газа в топливном балансе систем централизованного теплоснабжения муниципального образования составляет 100%.</w:t>
      </w:r>
    </w:p>
    <w:p w14:paraId="75050571" w14:textId="77777777" w:rsidR="00C439FD" w:rsidRPr="00C439FD" w:rsidRDefault="00C439FD" w:rsidP="00C439FD">
      <w:pPr>
        <w:pStyle w:val="afff9"/>
        <w:spacing w:before="0" w:after="0"/>
      </w:pPr>
    </w:p>
    <w:p w14:paraId="7C318E04" w14:textId="77777777" w:rsidR="007D7B06" w:rsidRPr="00C439FD" w:rsidRDefault="00DA47E4" w:rsidP="001A6274">
      <w:pPr>
        <w:pStyle w:val="20"/>
        <w:spacing w:line="336" w:lineRule="auto"/>
        <w:rPr>
          <w:rStyle w:val="af2"/>
          <w:smallCaps w:val="0"/>
          <w:color w:val="auto"/>
        </w:rPr>
      </w:pPr>
      <w:bookmarkStart w:id="109" w:name="_Toc157238229"/>
      <w:bookmarkStart w:id="110" w:name="_Toc232953330"/>
      <w:r w:rsidRPr="00C439FD">
        <w:rPr>
          <w:rStyle w:val="af2"/>
          <w:smallCaps w:val="0"/>
          <w:color w:val="auto"/>
        </w:rPr>
        <w:t>П</w:t>
      </w:r>
      <w:r w:rsidR="007D7B06" w:rsidRPr="00C439FD">
        <w:rPr>
          <w:rStyle w:val="af2"/>
          <w:smallCaps w:val="0"/>
          <w:color w:val="auto"/>
        </w:rPr>
        <w:t>реобладающий в городе вид топлива, определяемый по совокупности всех систем теплоснабжения, находящихся в границах муниципального образования</w:t>
      </w:r>
      <w:bookmarkEnd w:id="109"/>
      <w:bookmarkEnd w:id="110"/>
    </w:p>
    <w:p w14:paraId="37AC6C14" w14:textId="77777777" w:rsidR="00C439FD" w:rsidRPr="00C439FD" w:rsidRDefault="00C439FD" w:rsidP="00C439FD">
      <w:pPr>
        <w:pStyle w:val="afff9"/>
        <w:spacing w:before="0" w:after="0"/>
      </w:pPr>
      <w:r w:rsidRPr="00C439FD">
        <w:t xml:space="preserve">Преобладающим видом топлива в </w:t>
      </w:r>
      <w:r w:rsidRPr="00C439FD">
        <w:rPr>
          <w:lang w:val="ru-RU"/>
        </w:rPr>
        <w:t>Кипенском</w:t>
      </w:r>
      <w:r w:rsidRPr="00C439FD">
        <w:t xml:space="preserve"> сельском поселении является природный газ, доля потребления которого составляет 100%.</w:t>
      </w:r>
    </w:p>
    <w:p w14:paraId="6DB44448" w14:textId="77777777" w:rsidR="00C439FD" w:rsidRPr="00C439FD" w:rsidRDefault="00C439FD" w:rsidP="00C439FD">
      <w:pPr>
        <w:pStyle w:val="afff9"/>
        <w:spacing w:before="0" w:after="0"/>
      </w:pPr>
    </w:p>
    <w:p w14:paraId="2A8B2BC1" w14:textId="77777777" w:rsidR="007D7B06" w:rsidRPr="00C439FD" w:rsidRDefault="00DA47E4" w:rsidP="001A6274">
      <w:pPr>
        <w:pStyle w:val="20"/>
        <w:spacing w:line="336" w:lineRule="auto"/>
        <w:rPr>
          <w:rStyle w:val="af2"/>
          <w:smallCaps w:val="0"/>
          <w:color w:val="auto"/>
        </w:rPr>
      </w:pPr>
      <w:bookmarkStart w:id="111" w:name="_Toc157238230"/>
      <w:bookmarkStart w:id="112" w:name="_Toc232953331"/>
      <w:r w:rsidRPr="00C439FD">
        <w:rPr>
          <w:rStyle w:val="af2"/>
          <w:smallCaps w:val="0"/>
          <w:color w:val="auto"/>
        </w:rPr>
        <w:t>П</w:t>
      </w:r>
      <w:r w:rsidR="007D7B06" w:rsidRPr="00C439FD">
        <w:rPr>
          <w:rStyle w:val="af2"/>
          <w:smallCaps w:val="0"/>
          <w:color w:val="auto"/>
        </w:rPr>
        <w:t>риоритетное направление развития топливного баланса муниципального образования</w:t>
      </w:r>
      <w:bookmarkEnd w:id="111"/>
      <w:bookmarkEnd w:id="112"/>
    </w:p>
    <w:p w14:paraId="0AD75148" w14:textId="77777777" w:rsidR="00C439FD" w:rsidRPr="00F36C1E" w:rsidRDefault="00C439FD" w:rsidP="00C439FD">
      <w:pPr>
        <w:pStyle w:val="afff9"/>
        <w:spacing w:before="0" w:after="0"/>
      </w:pPr>
      <w:r w:rsidRPr="00C439FD">
        <w:t xml:space="preserve">Приоритетное направление развития топливного баланса на территории муниципального образования заключается в увеличении потребления природного </w:t>
      </w:r>
      <w:r w:rsidRPr="00F36C1E">
        <w:t>газа в качестве основного топлива на существующих и перспективных источниках тепловой энергии.</w:t>
      </w:r>
    </w:p>
    <w:p w14:paraId="77D03490" w14:textId="77777777" w:rsidR="00F36C1E" w:rsidRPr="00F36C1E" w:rsidRDefault="00F36C1E" w:rsidP="007D7B06">
      <w:pPr>
        <w:pStyle w:val="10"/>
        <w:rPr>
          <w:rStyle w:val="af2"/>
          <w:smallCaps w:val="0"/>
          <w:color w:val="auto"/>
        </w:rPr>
        <w:sectPr w:rsidR="00F36C1E" w:rsidRPr="00F36C1E" w:rsidSect="006F7CE0">
          <w:pgSz w:w="11906" w:h="16838"/>
          <w:pgMar w:top="1134" w:right="850" w:bottom="1134" w:left="1701" w:header="283" w:footer="425" w:gutter="0"/>
          <w:cols w:space="708"/>
          <w:docGrid w:linePitch="360"/>
        </w:sectPr>
      </w:pPr>
      <w:bookmarkStart w:id="113" w:name="_Toc157238231"/>
    </w:p>
    <w:p w14:paraId="733B1063" w14:textId="43F70D90" w:rsidR="007D7B06" w:rsidRPr="00F36C1E" w:rsidRDefault="007D7B06" w:rsidP="007D7B06">
      <w:pPr>
        <w:pStyle w:val="10"/>
        <w:rPr>
          <w:rStyle w:val="af2"/>
          <w:smallCaps w:val="0"/>
          <w:color w:val="auto"/>
        </w:rPr>
      </w:pPr>
      <w:bookmarkStart w:id="114" w:name="_Toc232953332"/>
      <w:r w:rsidRPr="00F36C1E">
        <w:rPr>
          <w:rStyle w:val="af2"/>
          <w:smallCaps w:val="0"/>
          <w:color w:val="auto"/>
        </w:rPr>
        <w:t>Инвестиции в строительство, реконструкцию, техническое перевооружение и (или) модернизацию</w:t>
      </w:r>
      <w:bookmarkEnd w:id="113"/>
      <w:bookmarkEnd w:id="114"/>
    </w:p>
    <w:p w14:paraId="3BF08D11" w14:textId="3852D603" w:rsidR="007D7B06" w:rsidRPr="00F36C1E" w:rsidRDefault="00DA47E4" w:rsidP="007D7B06">
      <w:pPr>
        <w:pStyle w:val="20"/>
        <w:rPr>
          <w:rStyle w:val="af2"/>
          <w:smallCaps w:val="0"/>
          <w:color w:val="auto"/>
        </w:rPr>
      </w:pPr>
      <w:bookmarkStart w:id="115" w:name="_Toc157238232"/>
      <w:bookmarkStart w:id="116" w:name="_Toc232953333"/>
      <w:r w:rsidRPr="00F36C1E">
        <w:rPr>
          <w:rStyle w:val="af2"/>
          <w:smallCaps w:val="0"/>
          <w:color w:val="auto"/>
        </w:rPr>
        <w:t>П</w:t>
      </w:r>
      <w:r w:rsidR="007D7B06" w:rsidRPr="00F36C1E">
        <w:rPr>
          <w:rStyle w:val="af2"/>
          <w:smallCaps w:val="0"/>
          <w:color w:val="auto"/>
        </w:rPr>
        <w:t>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15"/>
      <w:bookmarkEnd w:id="116"/>
    </w:p>
    <w:p w14:paraId="5D1ADB58" w14:textId="77777777" w:rsidR="00F36C1E" w:rsidRPr="00F36C1E" w:rsidRDefault="00F36C1E" w:rsidP="00F36C1E">
      <w:pPr>
        <w:pStyle w:val="afff9"/>
        <w:spacing w:before="0" w:after="0"/>
      </w:pPr>
      <w:r w:rsidRPr="00F36C1E">
        <w:t>Перечень мероприятий по строительству, реконструкции, техническому перевооружению и (или) модернизации источников тепловой энергии представлен в таблице ниже.</w:t>
      </w:r>
    </w:p>
    <w:p w14:paraId="369DCD9B" w14:textId="77777777" w:rsidR="00F36C1E" w:rsidRPr="00F36C1E" w:rsidRDefault="00F36C1E" w:rsidP="00F36C1E">
      <w:pPr>
        <w:pStyle w:val="6"/>
      </w:pPr>
      <w:r w:rsidRPr="00F36C1E">
        <w:t>Перечень мероприятий по строительству, реконструкции, техническому перевооружению и (или) модернизации источников тепловой энергии</w:t>
      </w:r>
    </w:p>
    <w:tbl>
      <w:tblPr>
        <w:tblW w:w="5000" w:type="pct"/>
        <w:tblLook w:val="0000" w:firstRow="0" w:lastRow="0" w:firstColumn="0" w:lastColumn="0" w:noHBand="0" w:noVBand="0"/>
      </w:tblPr>
      <w:tblGrid>
        <w:gridCol w:w="931"/>
        <w:gridCol w:w="3313"/>
        <w:gridCol w:w="1845"/>
        <w:gridCol w:w="932"/>
        <w:gridCol w:w="932"/>
        <w:gridCol w:w="932"/>
        <w:gridCol w:w="932"/>
        <w:gridCol w:w="932"/>
        <w:gridCol w:w="932"/>
        <w:gridCol w:w="932"/>
        <w:gridCol w:w="941"/>
        <w:gridCol w:w="2134"/>
      </w:tblGrid>
      <w:tr w:rsidR="00F36C1E" w:rsidRPr="00F36C1E" w14:paraId="70F885DB" w14:textId="77777777" w:rsidTr="005C3BE6">
        <w:trPr>
          <w:trHeight w:val="290"/>
        </w:trPr>
        <w:tc>
          <w:tcPr>
            <w:tcW w:w="297" w:type="pct"/>
            <w:vMerge w:val="restart"/>
            <w:tcBorders>
              <w:top w:val="single" w:sz="6" w:space="0" w:color="auto"/>
              <w:left w:val="single" w:sz="6" w:space="0" w:color="auto"/>
              <w:right w:val="single" w:sz="6" w:space="0" w:color="auto"/>
            </w:tcBorders>
            <w:vAlign w:val="center"/>
          </w:tcPr>
          <w:p w14:paraId="5EE5782B"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r w:rsidRPr="00F36C1E">
              <w:rPr>
                <w:rFonts w:cs="Times New Roman"/>
                <w:b/>
                <w:bCs/>
                <w:color w:val="000000"/>
                <w:sz w:val="18"/>
                <w:szCs w:val="18"/>
              </w:rPr>
              <w:t>№ п/п</w:t>
            </w:r>
          </w:p>
        </w:tc>
        <w:tc>
          <w:tcPr>
            <w:tcW w:w="1056" w:type="pct"/>
            <w:vMerge w:val="restart"/>
            <w:tcBorders>
              <w:top w:val="single" w:sz="6" w:space="0" w:color="auto"/>
              <w:left w:val="single" w:sz="6" w:space="0" w:color="auto"/>
              <w:right w:val="single" w:sz="6" w:space="0" w:color="auto"/>
            </w:tcBorders>
            <w:vAlign w:val="center"/>
          </w:tcPr>
          <w:p w14:paraId="243FE0B1"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r w:rsidRPr="00F36C1E">
              <w:rPr>
                <w:rFonts w:cs="Times New Roman"/>
                <w:b/>
                <w:bCs/>
                <w:color w:val="000000"/>
                <w:sz w:val="18"/>
                <w:szCs w:val="18"/>
              </w:rPr>
              <w:t>Перечень мероприятий</w:t>
            </w:r>
          </w:p>
        </w:tc>
        <w:tc>
          <w:tcPr>
            <w:tcW w:w="588" w:type="pct"/>
            <w:vMerge w:val="restart"/>
            <w:tcBorders>
              <w:top w:val="single" w:sz="6" w:space="0" w:color="auto"/>
              <w:left w:val="single" w:sz="6" w:space="0" w:color="auto"/>
              <w:right w:val="single" w:sz="6" w:space="0" w:color="auto"/>
            </w:tcBorders>
            <w:vAlign w:val="center"/>
          </w:tcPr>
          <w:p w14:paraId="419B9C53"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r w:rsidRPr="00F36C1E">
              <w:rPr>
                <w:rFonts w:cs="Times New Roman"/>
                <w:b/>
                <w:bCs/>
                <w:color w:val="000000"/>
                <w:sz w:val="18"/>
                <w:szCs w:val="18"/>
              </w:rPr>
              <w:t>Стоимость в ценах базового года, тыс руб. с НДС</w:t>
            </w:r>
          </w:p>
        </w:tc>
        <w:tc>
          <w:tcPr>
            <w:tcW w:w="2379" w:type="pct"/>
            <w:gridSpan w:val="8"/>
            <w:tcBorders>
              <w:top w:val="single" w:sz="6" w:space="0" w:color="auto"/>
              <w:left w:val="single" w:sz="6" w:space="0" w:color="auto"/>
              <w:bottom w:val="single" w:sz="6" w:space="0" w:color="auto"/>
              <w:right w:val="single" w:sz="6" w:space="0" w:color="auto"/>
            </w:tcBorders>
            <w:vAlign w:val="center"/>
          </w:tcPr>
          <w:p w14:paraId="09C8F492"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Стоимость по периодам, тыс. руб. с НДС</w:t>
            </w:r>
          </w:p>
        </w:tc>
        <w:tc>
          <w:tcPr>
            <w:tcW w:w="681" w:type="pct"/>
            <w:vMerge w:val="restart"/>
            <w:tcBorders>
              <w:top w:val="single" w:sz="6" w:space="0" w:color="auto"/>
              <w:left w:val="single" w:sz="6" w:space="0" w:color="auto"/>
              <w:right w:val="single" w:sz="6" w:space="0" w:color="auto"/>
            </w:tcBorders>
            <w:vAlign w:val="center"/>
          </w:tcPr>
          <w:p w14:paraId="7D5B4566"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r w:rsidRPr="00F36C1E">
              <w:rPr>
                <w:rFonts w:cs="Times New Roman"/>
                <w:b/>
                <w:bCs/>
                <w:color w:val="000000"/>
                <w:sz w:val="18"/>
                <w:szCs w:val="18"/>
              </w:rPr>
              <w:t>Источник</w:t>
            </w:r>
          </w:p>
          <w:p w14:paraId="31825B62"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r w:rsidRPr="00F36C1E">
              <w:rPr>
                <w:rFonts w:cs="Times New Roman"/>
                <w:b/>
                <w:bCs/>
                <w:color w:val="000000"/>
                <w:sz w:val="18"/>
                <w:szCs w:val="18"/>
              </w:rPr>
              <w:t>финансирования</w:t>
            </w:r>
          </w:p>
        </w:tc>
      </w:tr>
      <w:tr w:rsidR="00F36C1E" w:rsidRPr="00F36C1E" w14:paraId="66B0230F" w14:textId="77777777" w:rsidTr="005C3BE6">
        <w:trPr>
          <w:trHeight w:val="463"/>
        </w:trPr>
        <w:tc>
          <w:tcPr>
            <w:tcW w:w="297" w:type="pct"/>
            <w:vMerge/>
            <w:tcBorders>
              <w:left w:val="single" w:sz="6" w:space="0" w:color="auto"/>
              <w:bottom w:val="single" w:sz="6" w:space="0" w:color="auto"/>
              <w:right w:val="single" w:sz="6" w:space="0" w:color="auto"/>
            </w:tcBorders>
            <w:vAlign w:val="center"/>
          </w:tcPr>
          <w:p w14:paraId="093418CD"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p>
        </w:tc>
        <w:tc>
          <w:tcPr>
            <w:tcW w:w="1056" w:type="pct"/>
            <w:vMerge/>
            <w:tcBorders>
              <w:left w:val="single" w:sz="6" w:space="0" w:color="auto"/>
              <w:bottom w:val="single" w:sz="6" w:space="0" w:color="auto"/>
              <w:right w:val="single" w:sz="6" w:space="0" w:color="auto"/>
            </w:tcBorders>
            <w:vAlign w:val="center"/>
          </w:tcPr>
          <w:p w14:paraId="2EA815DD"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p>
        </w:tc>
        <w:tc>
          <w:tcPr>
            <w:tcW w:w="588" w:type="pct"/>
            <w:vMerge/>
            <w:tcBorders>
              <w:left w:val="single" w:sz="6" w:space="0" w:color="auto"/>
              <w:bottom w:val="single" w:sz="6" w:space="0" w:color="auto"/>
              <w:right w:val="single" w:sz="6" w:space="0" w:color="auto"/>
            </w:tcBorders>
            <w:vAlign w:val="center"/>
          </w:tcPr>
          <w:p w14:paraId="015B8B44"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2FFA6A39"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2026</w:t>
            </w:r>
          </w:p>
        </w:tc>
        <w:tc>
          <w:tcPr>
            <w:tcW w:w="297" w:type="pct"/>
            <w:tcBorders>
              <w:top w:val="single" w:sz="6" w:space="0" w:color="auto"/>
              <w:left w:val="single" w:sz="6" w:space="0" w:color="auto"/>
              <w:bottom w:val="single" w:sz="6" w:space="0" w:color="auto"/>
              <w:right w:val="single" w:sz="6" w:space="0" w:color="auto"/>
            </w:tcBorders>
            <w:vAlign w:val="center"/>
          </w:tcPr>
          <w:p w14:paraId="34C9E13A"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2027</w:t>
            </w:r>
          </w:p>
        </w:tc>
        <w:tc>
          <w:tcPr>
            <w:tcW w:w="297" w:type="pct"/>
            <w:tcBorders>
              <w:top w:val="single" w:sz="6" w:space="0" w:color="auto"/>
              <w:left w:val="single" w:sz="6" w:space="0" w:color="auto"/>
              <w:bottom w:val="single" w:sz="6" w:space="0" w:color="auto"/>
              <w:right w:val="single" w:sz="6" w:space="0" w:color="auto"/>
            </w:tcBorders>
            <w:vAlign w:val="center"/>
          </w:tcPr>
          <w:p w14:paraId="3FD24F37"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2028</w:t>
            </w:r>
          </w:p>
        </w:tc>
        <w:tc>
          <w:tcPr>
            <w:tcW w:w="297" w:type="pct"/>
            <w:tcBorders>
              <w:top w:val="single" w:sz="6" w:space="0" w:color="auto"/>
              <w:left w:val="single" w:sz="6" w:space="0" w:color="auto"/>
              <w:bottom w:val="single" w:sz="6" w:space="0" w:color="auto"/>
              <w:right w:val="single" w:sz="6" w:space="0" w:color="auto"/>
            </w:tcBorders>
            <w:vAlign w:val="center"/>
          </w:tcPr>
          <w:p w14:paraId="0235CAB6"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2029</w:t>
            </w:r>
          </w:p>
        </w:tc>
        <w:tc>
          <w:tcPr>
            <w:tcW w:w="297" w:type="pct"/>
            <w:tcBorders>
              <w:top w:val="single" w:sz="6" w:space="0" w:color="auto"/>
              <w:left w:val="single" w:sz="6" w:space="0" w:color="auto"/>
              <w:bottom w:val="single" w:sz="6" w:space="0" w:color="auto"/>
              <w:right w:val="single" w:sz="6" w:space="0" w:color="auto"/>
            </w:tcBorders>
            <w:vAlign w:val="center"/>
          </w:tcPr>
          <w:p w14:paraId="64AE5C1E"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2030</w:t>
            </w:r>
          </w:p>
        </w:tc>
        <w:tc>
          <w:tcPr>
            <w:tcW w:w="297" w:type="pct"/>
            <w:tcBorders>
              <w:top w:val="single" w:sz="6" w:space="0" w:color="auto"/>
              <w:left w:val="single" w:sz="6" w:space="0" w:color="auto"/>
              <w:bottom w:val="single" w:sz="6" w:space="0" w:color="auto"/>
              <w:right w:val="single" w:sz="6" w:space="0" w:color="auto"/>
            </w:tcBorders>
            <w:vAlign w:val="center"/>
          </w:tcPr>
          <w:p w14:paraId="1010C6FE"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2031-2035</w:t>
            </w:r>
          </w:p>
        </w:tc>
        <w:tc>
          <w:tcPr>
            <w:tcW w:w="297" w:type="pct"/>
            <w:tcBorders>
              <w:top w:val="single" w:sz="6" w:space="0" w:color="auto"/>
              <w:left w:val="single" w:sz="6" w:space="0" w:color="auto"/>
              <w:bottom w:val="single" w:sz="6" w:space="0" w:color="auto"/>
              <w:right w:val="single" w:sz="6" w:space="0" w:color="auto"/>
            </w:tcBorders>
            <w:vAlign w:val="center"/>
          </w:tcPr>
          <w:p w14:paraId="6EAEAB74"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2036-2040</w:t>
            </w:r>
          </w:p>
        </w:tc>
        <w:tc>
          <w:tcPr>
            <w:tcW w:w="297" w:type="pct"/>
            <w:tcBorders>
              <w:top w:val="single" w:sz="6" w:space="0" w:color="auto"/>
              <w:left w:val="single" w:sz="6" w:space="0" w:color="auto"/>
              <w:bottom w:val="single" w:sz="6" w:space="0" w:color="auto"/>
              <w:right w:val="single" w:sz="6" w:space="0" w:color="auto"/>
            </w:tcBorders>
            <w:vAlign w:val="center"/>
          </w:tcPr>
          <w:p w14:paraId="3DF46F49"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2041-2045</w:t>
            </w:r>
          </w:p>
        </w:tc>
        <w:tc>
          <w:tcPr>
            <w:tcW w:w="681" w:type="pct"/>
            <w:vMerge/>
            <w:tcBorders>
              <w:left w:val="single" w:sz="6" w:space="0" w:color="auto"/>
              <w:bottom w:val="single" w:sz="6" w:space="0" w:color="auto"/>
              <w:right w:val="single" w:sz="6" w:space="0" w:color="auto"/>
            </w:tcBorders>
            <w:vAlign w:val="center"/>
          </w:tcPr>
          <w:p w14:paraId="655E1DF5"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p>
        </w:tc>
      </w:tr>
      <w:tr w:rsidR="00F36C1E" w:rsidRPr="00F36C1E" w14:paraId="6AEDC568" w14:textId="77777777" w:rsidTr="005C3BE6">
        <w:trPr>
          <w:trHeight w:val="478"/>
        </w:trPr>
        <w:tc>
          <w:tcPr>
            <w:tcW w:w="1352" w:type="pct"/>
            <w:gridSpan w:val="2"/>
            <w:tcBorders>
              <w:top w:val="single" w:sz="6" w:space="0" w:color="auto"/>
              <w:left w:val="single" w:sz="6" w:space="0" w:color="auto"/>
              <w:bottom w:val="single" w:sz="6" w:space="0" w:color="auto"/>
              <w:right w:val="single" w:sz="6" w:space="0" w:color="auto"/>
            </w:tcBorders>
            <w:vAlign w:val="center"/>
          </w:tcPr>
          <w:p w14:paraId="0E3DD53D"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r w:rsidRPr="00F36C1E">
              <w:rPr>
                <w:rFonts w:cs="Times New Roman"/>
                <w:b/>
                <w:bCs/>
                <w:color w:val="000000"/>
                <w:sz w:val="18"/>
                <w:szCs w:val="18"/>
              </w:rPr>
              <w:t>1.2. Строительство иных объектов системы централизованного теплоснабжения, за исключением тепловых сетей, в целях подключения потребителей</w:t>
            </w:r>
          </w:p>
        </w:tc>
        <w:tc>
          <w:tcPr>
            <w:tcW w:w="588" w:type="pct"/>
            <w:tcBorders>
              <w:top w:val="single" w:sz="6" w:space="0" w:color="auto"/>
              <w:left w:val="single" w:sz="6" w:space="0" w:color="auto"/>
              <w:bottom w:val="single" w:sz="6" w:space="0" w:color="auto"/>
              <w:right w:val="single" w:sz="6" w:space="0" w:color="auto"/>
            </w:tcBorders>
            <w:vAlign w:val="center"/>
          </w:tcPr>
          <w:p w14:paraId="752A3004"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r w:rsidRPr="00F36C1E">
              <w:rPr>
                <w:rFonts w:cs="Times New Roman"/>
                <w:b/>
                <w:bCs/>
                <w:color w:val="000000"/>
                <w:sz w:val="18"/>
                <w:szCs w:val="18"/>
              </w:rPr>
              <w:t>59 045,42</w:t>
            </w:r>
          </w:p>
        </w:tc>
        <w:tc>
          <w:tcPr>
            <w:tcW w:w="297" w:type="pct"/>
            <w:tcBorders>
              <w:top w:val="single" w:sz="6" w:space="0" w:color="auto"/>
              <w:left w:val="single" w:sz="6" w:space="0" w:color="auto"/>
              <w:bottom w:val="single" w:sz="6" w:space="0" w:color="auto"/>
              <w:right w:val="single" w:sz="6" w:space="0" w:color="auto"/>
            </w:tcBorders>
            <w:vAlign w:val="center"/>
          </w:tcPr>
          <w:p w14:paraId="6E8105C2"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66C6CA80"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73538769"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667EAB19"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2476C3E9"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7B4695B6"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59 045,42</w:t>
            </w:r>
          </w:p>
        </w:tc>
        <w:tc>
          <w:tcPr>
            <w:tcW w:w="297" w:type="pct"/>
            <w:tcBorders>
              <w:top w:val="single" w:sz="6" w:space="0" w:color="auto"/>
              <w:left w:val="single" w:sz="6" w:space="0" w:color="auto"/>
              <w:bottom w:val="single" w:sz="6" w:space="0" w:color="auto"/>
              <w:right w:val="single" w:sz="6" w:space="0" w:color="auto"/>
            </w:tcBorders>
            <w:vAlign w:val="center"/>
          </w:tcPr>
          <w:p w14:paraId="5DEA5FAD"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036553BB"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681" w:type="pct"/>
            <w:tcBorders>
              <w:top w:val="single" w:sz="6" w:space="0" w:color="auto"/>
              <w:left w:val="single" w:sz="6" w:space="0" w:color="auto"/>
              <w:bottom w:val="single" w:sz="6" w:space="0" w:color="auto"/>
              <w:right w:val="single" w:sz="6" w:space="0" w:color="auto"/>
            </w:tcBorders>
            <w:vAlign w:val="center"/>
          </w:tcPr>
          <w:p w14:paraId="6149E547"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p>
        </w:tc>
      </w:tr>
      <w:tr w:rsidR="00F36C1E" w:rsidRPr="00F36C1E" w14:paraId="2AA276F7" w14:textId="77777777" w:rsidTr="005C3BE6">
        <w:trPr>
          <w:trHeight w:val="478"/>
        </w:trPr>
        <w:tc>
          <w:tcPr>
            <w:tcW w:w="297" w:type="pct"/>
            <w:tcBorders>
              <w:top w:val="single" w:sz="6" w:space="0" w:color="auto"/>
              <w:left w:val="single" w:sz="6" w:space="0" w:color="auto"/>
              <w:bottom w:val="single" w:sz="6" w:space="0" w:color="auto"/>
              <w:right w:val="single" w:sz="6" w:space="0" w:color="auto"/>
            </w:tcBorders>
            <w:vAlign w:val="center"/>
          </w:tcPr>
          <w:p w14:paraId="3EBB2735" w14:textId="77777777" w:rsidR="00F36C1E" w:rsidRPr="00F36C1E" w:rsidRDefault="00F36C1E" w:rsidP="005C3BE6">
            <w:pPr>
              <w:autoSpaceDE w:val="0"/>
              <w:autoSpaceDN w:val="0"/>
              <w:adjustRightInd w:val="0"/>
              <w:spacing w:line="240" w:lineRule="auto"/>
              <w:ind w:firstLine="0"/>
              <w:jc w:val="center"/>
              <w:rPr>
                <w:rFonts w:cs="Times New Roman"/>
                <w:color w:val="000000"/>
                <w:sz w:val="18"/>
                <w:szCs w:val="18"/>
              </w:rPr>
            </w:pPr>
            <w:r w:rsidRPr="00F36C1E">
              <w:rPr>
                <w:rFonts w:cs="Times New Roman"/>
                <w:color w:val="000000"/>
                <w:sz w:val="18"/>
                <w:szCs w:val="18"/>
              </w:rPr>
              <w:t>1.2.1</w:t>
            </w:r>
          </w:p>
        </w:tc>
        <w:tc>
          <w:tcPr>
            <w:tcW w:w="1056" w:type="pct"/>
            <w:tcBorders>
              <w:top w:val="single" w:sz="6" w:space="0" w:color="auto"/>
              <w:left w:val="single" w:sz="6" w:space="0" w:color="auto"/>
              <w:bottom w:val="single" w:sz="6" w:space="0" w:color="auto"/>
              <w:right w:val="single" w:sz="6" w:space="0" w:color="auto"/>
            </w:tcBorders>
            <w:vAlign w:val="center"/>
          </w:tcPr>
          <w:p w14:paraId="2CDC02FB" w14:textId="77777777" w:rsidR="00F36C1E" w:rsidRPr="00F36C1E" w:rsidRDefault="00F36C1E" w:rsidP="005C3BE6">
            <w:pPr>
              <w:autoSpaceDE w:val="0"/>
              <w:autoSpaceDN w:val="0"/>
              <w:adjustRightInd w:val="0"/>
              <w:spacing w:line="240" w:lineRule="auto"/>
              <w:ind w:firstLine="0"/>
              <w:jc w:val="center"/>
              <w:rPr>
                <w:rFonts w:cs="Times New Roman"/>
                <w:color w:val="000000"/>
                <w:sz w:val="18"/>
                <w:szCs w:val="18"/>
              </w:rPr>
            </w:pPr>
            <w:r w:rsidRPr="00F36C1E">
              <w:rPr>
                <w:rFonts w:cs="Times New Roman"/>
                <w:color w:val="000000"/>
                <w:sz w:val="18"/>
                <w:szCs w:val="18"/>
              </w:rPr>
              <w:t>Строительство газовой БМК д. Витино</w:t>
            </w:r>
          </w:p>
        </w:tc>
        <w:tc>
          <w:tcPr>
            <w:tcW w:w="588" w:type="pct"/>
            <w:tcBorders>
              <w:top w:val="single" w:sz="6" w:space="0" w:color="auto"/>
              <w:left w:val="single" w:sz="6" w:space="0" w:color="auto"/>
              <w:bottom w:val="single" w:sz="6" w:space="0" w:color="auto"/>
              <w:right w:val="single" w:sz="6" w:space="0" w:color="auto"/>
            </w:tcBorders>
            <w:vAlign w:val="center"/>
          </w:tcPr>
          <w:p w14:paraId="0F6B3226" w14:textId="77777777" w:rsidR="00F36C1E" w:rsidRPr="00F36C1E" w:rsidRDefault="00F36C1E" w:rsidP="005C3BE6">
            <w:pPr>
              <w:autoSpaceDE w:val="0"/>
              <w:autoSpaceDN w:val="0"/>
              <w:adjustRightInd w:val="0"/>
              <w:spacing w:line="240" w:lineRule="auto"/>
              <w:ind w:firstLine="0"/>
              <w:jc w:val="center"/>
              <w:rPr>
                <w:rFonts w:cs="Times New Roman"/>
                <w:color w:val="000000"/>
                <w:sz w:val="18"/>
                <w:szCs w:val="18"/>
              </w:rPr>
            </w:pPr>
            <w:r w:rsidRPr="00F36C1E">
              <w:rPr>
                <w:rFonts w:cs="Times New Roman"/>
                <w:color w:val="000000"/>
                <w:sz w:val="18"/>
                <w:szCs w:val="18"/>
              </w:rPr>
              <w:t>12 825,97</w:t>
            </w:r>
          </w:p>
        </w:tc>
        <w:tc>
          <w:tcPr>
            <w:tcW w:w="297" w:type="pct"/>
            <w:tcBorders>
              <w:top w:val="single" w:sz="6" w:space="0" w:color="auto"/>
              <w:left w:val="single" w:sz="6" w:space="0" w:color="auto"/>
              <w:bottom w:val="single" w:sz="6" w:space="0" w:color="auto"/>
              <w:right w:val="single" w:sz="6" w:space="0" w:color="auto"/>
            </w:tcBorders>
            <w:vAlign w:val="center"/>
          </w:tcPr>
          <w:p w14:paraId="1E6FA2EA"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3BC9ACF2"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42FC93C2"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6EBD5D21"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71AAAB27"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3B74F439"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r w:rsidRPr="00F36C1E">
              <w:rPr>
                <w:rFonts w:cs="Times New Roman"/>
                <w:color w:val="000000"/>
                <w:sz w:val="18"/>
                <w:szCs w:val="18"/>
              </w:rPr>
              <w:t>12 825,97</w:t>
            </w:r>
          </w:p>
        </w:tc>
        <w:tc>
          <w:tcPr>
            <w:tcW w:w="297" w:type="pct"/>
            <w:tcBorders>
              <w:top w:val="single" w:sz="6" w:space="0" w:color="auto"/>
              <w:left w:val="single" w:sz="6" w:space="0" w:color="auto"/>
              <w:bottom w:val="single" w:sz="6" w:space="0" w:color="auto"/>
              <w:right w:val="single" w:sz="6" w:space="0" w:color="auto"/>
            </w:tcBorders>
            <w:vAlign w:val="center"/>
          </w:tcPr>
          <w:p w14:paraId="10CA0EB2"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32A269ED"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p>
        </w:tc>
        <w:tc>
          <w:tcPr>
            <w:tcW w:w="681" w:type="pct"/>
            <w:tcBorders>
              <w:top w:val="single" w:sz="6" w:space="0" w:color="auto"/>
              <w:left w:val="single" w:sz="6" w:space="0" w:color="auto"/>
              <w:bottom w:val="single" w:sz="6" w:space="0" w:color="auto"/>
              <w:right w:val="single" w:sz="6" w:space="0" w:color="auto"/>
            </w:tcBorders>
            <w:vAlign w:val="center"/>
          </w:tcPr>
          <w:p w14:paraId="1BC689D5" w14:textId="77777777" w:rsidR="00F36C1E" w:rsidRPr="00F36C1E" w:rsidRDefault="00F36C1E" w:rsidP="005C3BE6">
            <w:pPr>
              <w:autoSpaceDE w:val="0"/>
              <w:autoSpaceDN w:val="0"/>
              <w:adjustRightInd w:val="0"/>
              <w:spacing w:line="240" w:lineRule="auto"/>
              <w:ind w:firstLine="0"/>
              <w:jc w:val="center"/>
              <w:rPr>
                <w:rFonts w:cs="Times New Roman"/>
                <w:color w:val="000000"/>
                <w:sz w:val="18"/>
                <w:szCs w:val="18"/>
              </w:rPr>
            </w:pPr>
            <w:r w:rsidRPr="00F36C1E">
              <w:rPr>
                <w:rFonts w:cs="Times New Roman"/>
                <w:color w:val="000000"/>
                <w:sz w:val="18"/>
                <w:szCs w:val="18"/>
              </w:rPr>
              <w:t>Средства бюджетов различных уровней</w:t>
            </w:r>
          </w:p>
        </w:tc>
      </w:tr>
      <w:tr w:rsidR="00F36C1E" w:rsidRPr="00F36C1E" w14:paraId="3B341B71" w14:textId="77777777" w:rsidTr="005C3BE6">
        <w:trPr>
          <w:trHeight w:val="463"/>
        </w:trPr>
        <w:tc>
          <w:tcPr>
            <w:tcW w:w="297" w:type="pct"/>
            <w:tcBorders>
              <w:top w:val="single" w:sz="6" w:space="0" w:color="auto"/>
              <w:left w:val="single" w:sz="6" w:space="0" w:color="auto"/>
              <w:bottom w:val="single" w:sz="6" w:space="0" w:color="auto"/>
              <w:right w:val="single" w:sz="6" w:space="0" w:color="auto"/>
            </w:tcBorders>
            <w:vAlign w:val="center"/>
          </w:tcPr>
          <w:p w14:paraId="35BA9941" w14:textId="77777777" w:rsidR="00F36C1E" w:rsidRPr="00F36C1E" w:rsidRDefault="00F36C1E" w:rsidP="005C3BE6">
            <w:pPr>
              <w:autoSpaceDE w:val="0"/>
              <w:autoSpaceDN w:val="0"/>
              <w:adjustRightInd w:val="0"/>
              <w:spacing w:line="240" w:lineRule="auto"/>
              <w:ind w:firstLine="0"/>
              <w:jc w:val="center"/>
              <w:rPr>
                <w:rFonts w:cs="Times New Roman"/>
                <w:color w:val="000000"/>
                <w:sz w:val="18"/>
                <w:szCs w:val="18"/>
              </w:rPr>
            </w:pPr>
            <w:r w:rsidRPr="00F36C1E">
              <w:rPr>
                <w:rFonts w:cs="Times New Roman"/>
                <w:color w:val="000000"/>
                <w:sz w:val="18"/>
                <w:szCs w:val="18"/>
              </w:rPr>
              <w:t>1.2.2</w:t>
            </w:r>
          </w:p>
        </w:tc>
        <w:tc>
          <w:tcPr>
            <w:tcW w:w="1056" w:type="pct"/>
            <w:tcBorders>
              <w:top w:val="single" w:sz="6" w:space="0" w:color="auto"/>
              <w:left w:val="single" w:sz="6" w:space="0" w:color="auto"/>
              <w:bottom w:val="single" w:sz="6" w:space="0" w:color="auto"/>
              <w:right w:val="single" w:sz="6" w:space="0" w:color="auto"/>
            </w:tcBorders>
            <w:vAlign w:val="center"/>
          </w:tcPr>
          <w:p w14:paraId="52961CF1" w14:textId="77777777" w:rsidR="00F36C1E" w:rsidRPr="00F36C1E" w:rsidRDefault="00F36C1E" w:rsidP="005C3BE6">
            <w:pPr>
              <w:autoSpaceDE w:val="0"/>
              <w:autoSpaceDN w:val="0"/>
              <w:adjustRightInd w:val="0"/>
              <w:spacing w:line="240" w:lineRule="auto"/>
              <w:ind w:firstLine="0"/>
              <w:jc w:val="center"/>
              <w:rPr>
                <w:rFonts w:cs="Times New Roman"/>
                <w:color w:val="000000"/>
                <w:sz w:val="18"/>
                <w:szCs w:val="18"/>
              </w:rPr>
            </w:pPr>
            <w:r w:rsidRPr="00F36C1E">
              <w:rPr>
                <w:rFonts w:cs="Times New Roman"/>
                <w:color w:val="000000"/>
                <w:sz w:val="18"/>
                <w:szCs w:val="18"/>
              </w:rPr>
              <w:t>Строительство газовой БМК д. Кипень (Север)</w:t>
            </w:r>
          </w:p>
        </w:tc>
        <w:tc>
          <w:tcPr>
            <w:tcW w:w="588" w:type="pct"/>
            <w:tcBorders>
              <w:top w:val="single" w:sz="6" w:space="0" w:color="auto"/>
              <w:left w:val="single" w:sz="6" w:space="0" w:color="auto"/>
              <w:bottom w:val="single" w:sz="6" w:space="0" w:color="auto"/>
              <w:right w:val="single" w:sz="6" w:space="0" w:color="auto"/>
            </w:tcBorders>
            <w:vAlign w:val="center"/>
          </w:tcPr>
          <w:p w14:paraId="63E12A95" w14:textId="77777777" w:rsidR="00F36C1E" w:rsidRPr="00F36C1E" w:rsidRDefault="00F36C1E" w:rsidP="005C3BE6">
            <w:pPr>
              <w:autoSpaceDE w:val="0"/>
              <w:autoSpaceDN w:val="0"/>
              <w:adjustRightInd w:val="0"/>
              <w:spacing w:line="240" w:lineRule="auto"/>
              <w:ind w:firstLine="0"/>
              <w:jc w:val="center"/>
              <w:rPr>
                <w:rFonts w:cs="Times New Roman"/>
                <w:color w:val="000000"/>
                <w:sz w:val="18"/>
                <w:szCs w:val="18"/>
              </w:rPr>
            </w:pPr>
            <w:r w:rsidRPr="00F36C1E">
              <w:rPr>
                <w:rFonts w:cs="Times New Roman"/>
                <w:color w:val="000000"/>
                <w:sz w:val="18"/>
                <w:szCs w:val="18"/>
              </w:rPr>
              <w:t>46 219,46</w:t>
            </w:r>
          </w:p>
        </w:tc>
        <w:tc>
          <w:tcPr>
            <w:tcW w:w="297" w:type="pct"/>
            <w:tcBorders>
              <w:top w:val="single" w:sz="6" w:space="0" w:color="auto"/>
              <w:left w:val="single" w:sz="6" w:space="0" w:color="auto"/>
              <w:bottom w:val="single" w:sz="6" w:space="0" w:color="auto"/>
              <w:right w:val="single" w:sz="6" w:space="0" w:color="auto"/>
            </w:tcBorders>
            <w:vAlign w:val="center"/>
          </w:tcPr>
          <w:p w14:paraId="502B7896"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2EBDDFE5"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45432005"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3B3032C3"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43183F9A"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144CCBD8"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r w:rsidRPr="00F36C1E">
              <w:rPr>
                <w:rFonts w:cs="Times New Roman"/>
                <w:color w:val="000000"/>
                <w:sz w:val="18"/>
                <w:szCs w:val="18"/>
              </w:rPr>
              <w:t>46 219,46</w:t>
            </w:r>
          </w:p>
        </w:tc>
        <w:tc>
          <w:tcPr>
            <w:tcW w:w="297" w:type="pct"/>
            <w:tcBorders>
              <w:top w:val="single" w:sz="6" w:space="0" w:color="auto"/>
              <w:left w:val="single" w:sz="6" w:space="0" w:color="auto"/>
              <w:bottom w:val="single" w:sz="6" w:space="0" w:color="auto"/>
              <w:right w:val="single" w:sz="6" w:space="0" w:color="auto"/>
            </w:tcBorders>
            <w:vAlign w:val="center"/>
          </w:tcPr>
          <w:p w14:paraId="6134C93A"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411892E8"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p>
        </w:tc>
        <w:tc>
          <w:tcPr>
            <w:tcW w:w="681" w:type="pct"/>
            <w:tcBorders>
              <w:top w:val="single" w:sz="6" w:space="0" w:color="auto"/>
              <w:left w:val="single" w:sz="6" w:space="0" w:color="auto"/>
              <w:bottom w:val="single" w:sz="6" w:space="0" w:color="auto"/>
              <w:right w:val="single" w:sz="6" w:space="0" w:color="auto"/>
            </w:tcBorders>
            <w:vAlign w:val="center"/>
          </w:tcPr>
          <w:p w14:paraId="66C8AA24" w14:textId="77777777" w:rsidR="00F36C1E" w:rsidRPr="00F36C1E" w:rsidRDefault="00F36C1E" w:rsidP="005C3BE6">
            <w:pPr>
              <w:autoSpaceDE w:val="0"/>
              <w:autoSpaceDN w:val="0"/>
              <w:adjustRightInd w:val="0"/>
              <w:spacing w:line="240" w:lineRule="auto"/>
              <w:ind w:firstLine="0"/>
              <w:jc w:val="center"/>
              <w:rPr>
                <w:rFonts w:cs="Times New Roman"/>
                <w:color w:val="000000"/>
                <w:sz w:val="18"/>
                <w:szCs w:val="18"/>
              </w:rPr>
            </w:pPr>
            <w:r w:rsidRPr="00F36C1E">
              <w:rPr>
                <w:rFonts w:cs="Times New Roman"/>
                <w:color w:val="000000"/>
                <w:sz w:val="18"/>
                <w:szCs w:val="18"/>
              </w:rPr>
              <w:t>Средства бюджетов различных уровней</w:t>
            </w:r>
          </w:p>
        </w:tc>
      </w:tr>
      <w:tr w:rsidR="00F36C1E" w:rsidRPr="00F36C1E" w14:paraId="3F01A55A" w14:textId="77777777" w:rsidTr="005C3BE6">
        <w:trPr>
          <w:trHeight w:val="521"/>
        </w:trPr>
        <w:tc>
          <w:tcPr>
            <w:tcW w:w="1352" w:type="pct"/>
            <w:gridSpan w:val="2"/>
            <w:tcBorders>
              <w:top w:val="single" w:sz="6" w:space="0" w:color="auto"/>
              <w:left w:val="single" w:sz="6" w:space="0" w:color="auto"/>
              <w:bottom w:val="single" w:sz="6" w:space="0" w:color="auto"/>
              <w:right w:val="single" w:sz="6" w:space="0" w:color="auto"/>
            </w:tcBorders>
            <w:vAlign w:val="center"/>
          </w:tcPr>
          <w:p w14:paraId="590D9B43"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r w:rsidRPr="00F36C1E">
              <w:rPr>
                <w:rFonts w:cs="Times New Roman"/>
                <w:b/>
                <w:bCs/>
                <w:color w:val="000000"/>
                <w:sz w:val="18"/>
                <w:szCs w:val="18"/>
              </w:rPr>
              <w:t>3.2. Реконструкция или модернизация существующих объектов системы централизованного теплоснабжения, за исключением тепловых сетей</w:t>
            </w:r>
          </w:p>
        </w:tc>
        <w:tc>
          <w:tcPr>
            <w:tcW w:w="588" w:type="pct"/>
            <w:tcBorders>
              <w:top w:val="single" w:sz="6" w:space="0" w:color="auto"/>
              <w:left w:val="single" w:sz="6" w:space="0" w:color="auto"/>
              <w:bottom w:val="single" w:sz="6" w:space="0" w:color="auto"/>
              <w:right w:val="single" w:sz="6" w:space="0" w:color="auto"/>
            </w:tcBorders>
            <w:vAlign w:val="center"/>
          </w:tcPr>
          <w:p w14:paraId="7A0A31AD"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r w:rsidRPr="00F36C1E">
              <w:rPr>
                <w:rFonts w:cs="Times New Roman"/>
                <w:b/>
                <w:bCs/>
                <w:color w:val="000000"/>
                <w:sz w:val="18"/>
                <w:szCs w:val="18"/>
              </w:rPr>
              <w:t>105 144,41</w:t>
            </w:r>
          </w:p>
        </w:tc>
        <w:tc>
          <w:tcPr>
            <w:tcW w:w="297" w:type="pct"/>
            <w:tcBorders>
              <w:top w:val="single" w:sz="6" w:space="0" w:color="auto"/>
              <w:left w:val="single" w:sz="6" w:space="0" w:color="auto"/>
              <w:bottom w:val="single" w:sz="6" w:space="0" w:color="auto"/>
              <w:right w:val="single" w:sz="6" w:space="0" w:color="auto"/>
            </w:tcBorders>
            <w:vAlign w:val="center"/>
          </w:tcPr>
          <w:p w14:paraId="7420BFF7"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27716C54" w14:textId="77777777" w:rsidR="00F36C1E" w:rsidRPr="00F36C1E" w:rsidRDefault="00F36C1E" w:rsidP="005C3BE6">
            <w:pPr>
              <w:autoSpaceDE w:val="0"/>
              <w:autoSpaceDN w:val="0"/>
              <w:adjustRightInd w:val="0"/>
              <w:spacing w:line="240" w:lineRule="auto"/>
              <w:ind w:left="-113" w:right="-113" w:firstLine="0"/>
              <w:jc w:val="center"/>
              <w:rPr>
                <w:rFonts w:cs="Times New Roman"/>
                <w:b/>
                <w:bCs/>
                <w:color w:val="000000"/>
                <w:sz w:val="18"/>
                <w:szCs w:val="18"/>
              </w:rPr>
            </w:pPr>
            <w:r w:rsidRPr="00F36C1E">
              <w:rPr>
                <w:rFonts w:cs="Times New Roman"/>
                <w:b/>
                <w:bCs/>
                <w:color w:val="000000"/>
                <w:sz w:val="18"/>
                <w:szCs w:val="18"/>
              </w:rPr>
              <w:t>105 144,41</w:t>
            </w:r>
          </w:p>
        </w:tc>
        <w:tc>
          <w:tcPr>
            <w:tcW w:w="297" w:type="pct"/>
            <w:tcBorders>
              <w:top w:val="single" w:sz="6" w:space="0" w:color="auto"/>
              <w:left w:val="single" w:sz="6" w:space="0" w:color="auto"/>
              <w:bottom w:val="single" w:sz="6" w:space="0" w:color="auto"/>
              <w:right w:val="single" w:sz="6" w:space="0" w:color="auto"/>
            </w:tcBorders>
            <w:vAlign w:val="center"/>
          </w:tcPr>
          <w:p w14:paraId="4555A742"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01FE7987"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1A88EEC3"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123C6398"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31C583E7"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01620BEA"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681" w:type="pct"/>
            <w:tcBorders>
              <w:top w:val="single" w:sz="6" w:space="0" w:color="auto"/>
              <w:left w:val="single" w:sz="6" w:space="0" w:color="auto"/>
              <w:bottom w:val="single" w:sz="6" w:space="0" w:color="auto"/>
              <w:right w:val="single" w:sz="6" w:space="0" w:color="auto"/>
            </w:tcBorders>
            <w:vAlign w:val="center"/>
          </w:tcPr>
          <w:p w14:paraId="296FBF11"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p>
        </w:tc>
      </w:tr>
      <w:tr w:rsidR="00F36C1E" w:rsidRPr="00F36C1E" w14:paraId="4C085FA2" w14:textId="77777777" w:rsidTr="005C3BE6">
        <w:trPr>
          <w:trHeight w:val="463"/>
        </w:trPr>
        <w:tc>
          <w:tcPr>
            <w:tcW w:w="297" w:type="pct"/>
            <w:tcBorders>
              <w:top w:val="single" w:sz="6" w:space="0" w:color="auto"/>
              <w:left w:val="single" w:sz="6" w:space="0" w:color="auto"/>
              <w:bottom w:val="single" w:sz="6" w:space="0" w:color="auto"/>
              <w:right w:val="single" w:sz="6" w:space="0" w:color="auto"/>
            </w:tcBorders>
            <w:vAlign w:val="center"/>
          </w:tcPr>
          <w:p w14:paraId="3D313930" w14:textId="77777777" w:rsidR="00F36C1E" w:rsidRPr="00F36C1E" w:rsidRDefault="00F36C1E" w:rsidP="005C3BE6">
            <w:pPr>
              <w:autoSpaceDE w:val="0"/>
              <w:autoSpaceDN w:val="0"/>
              <w:adjustRightInd w:val="0"/>
              <w:spacing w:line="240" w:lineRule="auto"/>
              <w:ind w:firstLine="0"/>
              <w:jc w:val="center"/>
              <w:rPr>
                <w:rFonts w:cs="Times New Roman"/>
                <w:color w:val="000000"/>
                <w:sz w:val="18"/>
                <w:szCs w:val="18"/>
              </w:rPr>
            </w:pPr>
            <w:r w:rsidRPr="00F36C1E">
              <w:rPr>
                <w:rFonts w:cs="Times New Roman"/>
                <w:color w:val="000000"/>
                <w:sz w:val="18"/>
                <w:szCs w:val="18"/>
              </w:rPr>
              <w:t>3.2.1</w:t>
            </w:r>
          </w:p>
        </w:tc>
        <w:tc>
          <w:tcPr>
            <w:tcW w:w="1056" w:type="pct"/>
            <w:tcBorders>
              <w:top w:val="single" w:sz="6" w:space="0" w:color="auto"/>
              <w:left w:val="single" w:sz="6" w:space="0" w:color="auto"/>
              <w:bottom w:val="single" w:sz="6" w:space="0" w:color="auto"/>
              <w:right w:val="single" w:sz="6" w:space="0" w:color="auto"/>
            </w:tcBorders>
            <w:vAlign w:val="center"/>
          </w:tcPr>
          <w:p w14:paraId="246BAD2C" w14:textId="77777777" w:rsidR="00F36C1E" w:rsidRPr="00F36C1E" w:rsidRDefault="00F36C1E" w:rsidP="005C3BE6">
            <w:pPr>
              <w:autoSpaceDE w:val="0"/>
              <w:autoSpaceDN w:val="0"/>
              <w:adjustRightInd w:val="0"/>
              <w:spacing w:line="240" w:lineRule="auto"/>
              <w:ind w:firstLine="0"/>
              <w:jc w:val="center"/>
              <w:rPr>
                <w:rFonts w:cs="Times New Roman"/>
                <w:color w:val="000000"/>
                <w:sz w:val="18"/>
                <w:szCs w:val="18"/>
              </w:rPr>
            </w:pPr>
            <w:r w:rsidRPr="00F36C1E">
              <w:rPr>
                <w:rFonts w:cs="Times New Roman"/>
                <w:color w:val="000000"/>
                <w:sz w:val="18"/>
                <w:szCs w:val="18"/>
              </w:rPr>
              <w:t>Техническое перевооружение котельной с дополнительной установкой 2-х новых котлов, перевод существующего котла  ДКВР10-13 с парового в водогрейный режим.</w:t>
            </w:r>
          </w:p>
        </w:tc>
        <w:tc>
          <w:tcPr>
            <w:tcW w:w="588" w:type="pct"/>
            <w:tcBorders>
              <w:top w:val="single" w:sz="6" w:space="0" w:color="auto"/>
              <w:left w:val="single" w:sz="6" w:space="0" w:color="auto"/>
              <w:bottom w:val="single" w:sz="6" w:space="0" w:color="auto"/>
              <w:right w:val="single" w:sz="6" w:space="0" w:color="auto"/>
            </w:tcBorders>
            <w:vAlign w:val="center"/>
          </w:tcPr>
          <w:p w14:paraId="51DF3671" w14:textId="77777777" w:rsidR="00F36C1E" w:rsidRPr="00F36C1E" w:rsidRDefault="00F36C1E" w:rsidP="005C3BE6">
            <w:pPr>
              <w:autoSpaceDE w:val="0"/>
              <w:autoSpaceDN w:val="0"/>
              <w:adjustRightInd w:val="0"/>
              <w:spacing w:line="240" w:lineRule="auto"/>
              <w:ind w:firstLine="0"/>
              <w:jc w:val="center"/>
              <w:rPr>
                <w:rFonts w:cs="Times New Roman"/>
                <w:color w:val="000000"/>
                <w:sz w:val="18"/>
                <w:szCs w:val="18"/>
              </w:rPr>
            </w:pPr>
            <w:r w:rsidRPr="00F36C1E">
              <w:rPr>
                <w:rFonts w:cs="Times New Roman"/>
                <w:color w:val="000000"/>
                <w:sz w:val="18"/>
                <w:szCs w:val="18"/>
              </w:rPr>
              <w:t>105 144,41</w:t>
            </w:r>
          </w:p>
        </w:tc>
        <w:tc>
          <w:tcPr>
            <w:tcW w:w="297" w:type="pct"/>
            <w:tcBorders>
              <w:top w:val="single" w:sz="6" w:space="0" w:color="auto"/>
              <w:left w:val="single" w:sz="6" w:space="0" w:color="auto"/>
              <w:bottom w:val="single" w:sz="6" w:space="0" w:color="auto"/>
              <w:right w:val="single" w:sz="6" w:space="0" w:color="auto"/>
            </w:tcBorders>
            <w:vAlign w:val="center"/>
          </w:tcPr>
          <w:p w14:paraId="7B38757F"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40009148" w14:textId="77777777" w:rsidR="00F36C1E" w:rsidRPr="00F36C1E" w:rsidRDefault="00F36C1E" w:rsidP="005C3BE6">
            <w:pPr>
              <w:autoSpaceDE w:val="0"/>
              <w:autoSpaceDN w:val="0"/>
              <w:adjustRightInd w:val="0"/>
              <w:spacing w:line="240" w:lineRule="auto"/>
              <w:ind w:left="-113" w:right="-113" w:firstLine="0"/>
              <w:jc w:val="center"/>
              <w:rPr>
                <w:rFonts w:cs="Times New Roman"/>
                <w:color w:val="000000"/>
                <w:sz w:val="18"/>
                <w:szCs w:val="18"/>
              </w:rPr>
            </w:pPr>
            <w:r w:rsidRPr="00F36C1E">
              <w:rPr>
                <w:rFonts w:cs="Times New Roman"/>
                <w:color w:val="000000"/>
                <w:sz w:val="18"/>
                <w:szCs w:val="18"/>
              </w:rPr>
              <w:t>105 144,41</w:t>
            </w:r>
          </w:p>
        </w:tc>
        <w:tc>
          <w:tcPr>
            <w:tcW w:w="297" w:type="pct"/>
            <w:tcBorders>
              <w:top w:val="single" w:sz="6" w:space="0" w:color="auto"/>
              <w:left w:val="single" w:sz="6" w:space="0" w:color="auto"/>
              <w:bottom w:val="single" w:sz="6" w:space="0" w:color="auto"/>
              <w:right w:val="single" w:sz="6" w:space="0" w:color="auto"/>
            </w:tcBorders>
            <w:vAlign w:val="center"/>
          </w:tcPr>
          <w:p w14:paraId="70D252A4"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4FB95576"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141081B0"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584BED0A"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73D189FF"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48A7F505" w14:textId="77777777" w:rsidR="00F36C1E" w:rsidRPr="00F36C1E" w:rsidRDefault="00F36C1E" w:rsidP="005C3BE6">
            <w:pPr>
              <w:autoSpaceDE w:val="0"/>
              <w:autoSpaceDN w:val="0"/>
              <w:adjustRightInd w:val="0"/>
              <w:spacing w:line="240" w:lineRule="auto"/>
              <w:ind w:left="-57" w:right="-57" w:firstLine="0"/>
              <w:jc w:val="center"/>
              <w:rPr>
                <w:rFonts w:cs="Times New Roman"/>
                <w:color w:val="000000"/>
                <w:sz w:val="18"/>
                <w:szCs w:val="18"/>
              </w:rPr>
            </w:pPr>
          </w:p>
        </w:tc>
        <w:tc>
          <w:tcPr>
            <w:tcW w:w="681" w:type="pct"/>
            <w:tcBorders>
              <w:top w:val="single" w:sz="6" w:space="0" w:color="auto"/>
              <w:left w:val="single" w:sz="6" w:space="0" w:color="auto"/>
              <w:bottom w:val="single" w:sz="6" w:space="0" w:color="auto"/>
              <w:right w:val="single" w:sz="6" w:space="0" w:color="auto"/>
            </w:tcBorders>
            <w:vAlign w:val="center"/>
          </w:tcPr>
          <w:p w14:paraId="6E6FA48B" w14:textId="77777777" w:rsidR="00F36C1E" w:rsidRPr="00F36C1E" w:rsidRDefault="00F36C1E" w:rsidP="005C3BE6">
            <w:pPr>
              <w:autoSpaceDE w:val="0"/>
              <w:autoSpaceDN w:val="0"/>
              <w:adjustRightInd w:val="0"/>
              <w:spacing w:line="240" w:lineRule="auto"/>
              <w:ind w:firstLine="0"/>
              <w:jc w:val="center"/>
              <w:rPr>
                <w:rFonts w:cs="Times New Roman"/>
                <w:color w:val="000000"/>
                <w:sz w:val="18"/>
                <w:szCs w:val="18"/>
              </w:rPr>
            </w:pPr>
            <w:r w:rsidRPr="00F36C1E">
              <w:rPr>
                <w:rFonts w:cs="Times New Roman"/>
                <w:color w:val="000000"/>
                <w:sz w:val="18"/>
                <w:szCs w:val="18"/>
              </w:rPr>
              <w:t>Амортизация, инвестиционная составляющая</w:t>
            </w:r>
          </w:p>
        </w:tc>
      </w:tr>
      <w:tr w:rsidR="00F36C1E" w:rsidRPr="00F36C1E" w14:paraId="0ABDA981" w14:textId="77777777" w:rsidTr="005C3BE6">
        <w:trPr>
          <w:trHeight w:val="290"/>
        </w:trPr>
        <w:tc>
          <w:tcPr>
            <w:tcW w:w="1352" w:type="pct"/>
            <w:gridSpan w:val="2"/>
            <w:tcBorders>
              <w:top w:val="single" w:sz="6" w:space="0" w:color="auto"/>
              <w:left w:val="single" w:sz="6" w:space="0" w:color="auto"/>
              <w:bottom w:val="single" w:sz="6" w:space="0" w:color="auto"/>
              <w:right w:val="single" w:sz="6" w:space="0" w:color="auto"/>
            </w:tcBorders>
            <w:vAlign w:val="center"/>
          </w:tcPr>
          <w:p w14:paraId="78499C7F"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r w:rsidRPr="00F36C1E">
              <w:rPr>
                <w:rFonts w:cs="Times New Roman"/>
                <w:b/>
                <w:bCs/>
                <w:color w:val="000000"/>
                <w:sz w:val="18"/>
                <w:szCs w:val="18"/>
              </w:rPr>
              <w:t>ИТОГО:</w:t>
            </w:r>
          </w:p>
        </w:tc>
        <w:tc>
          <w:tcPr>
            <w:tcW w:w="588" w:type="pct"/>
            <w:tcBorders>
              <w:top w:val="single" w:sz="6" w:space="0" w:color="auto"/>
              <w:left w:val="single" w:sz="6" w:space="0" w:color="auto"/>
              <w:bottom w:val="single" w:sz="6" w:space="0" w:color="auto"/>
              <w:right w:val="single" w:sz="6" w:space="0" w:color="auto"/>
            </w:tcBorders>
            <w:vAlign w:val="center"/>
          </w:tcPr>
          <w:p w14:paraId="3B059B63"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r w:rsidRPr="00F36C1E">
              <w:rPr>
                <w:rFonts w:cs="Times New Roman"/>
                <w:b/>
                <w:bCs/>
                <w:color w:val="000000"/>
                <w:sz w:val="18"/>
                <w:szCs w:val="18"/>
              </w:rPr>
              <w:t>164 189,83</w:t>
            </w:r>
          </w:p>
        </w:tc>
        <w:tc>
          <w:tcPr>
            <w:tcW w:w="297" w:type="pct"/>
            <w:tcBorders>
              <w:top w:val="single" w:sz="6" w:space="0" w:color="auto"/>
              <w:left w:val="single" w:sz="6" w:space="0" w:color="auto"/>
              <w:bottom w:val="single" w:sz="6" w:space="0" w:color="auto"/>
              <w:right w:val="single" w:sz="6" w:space="0" w:color="auto"/>
            </w:tcBorders>
            <w:vAlign w:val="center"/>
          </w:tcPr>
          <w:p w14:paraId="61270A7E"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31CA6256" w14:textId="77777777" w:rsidR="00F36C1E" w:rsidRPr="00F36C1E" w:rsidRDefault="00F36C1E" w:rsidP="005C3BE6">
            <w:pPr>
              <w:autoSpaceDE w:val="0"/>
              <w:autoSpaceDN w:val="0"/>
              <w:adjustRightInd w:val="0"/>
              <w:spacing w:line="240" w:lineRule="auto"/>
              <w:ind w:left="-113" w:right="-113" w:firstLine="0"/>
              <w:jc w:val="center"/>
              <w:rPr>
                <w:rFonts w:cs="Times New Roman"/>
                <w:b/>
                <w:bCs/>
                <w:color w:val="000000"/>
                <w:sz w:val="18"/>
                <w:szCs w:val="18"/>
              </w:rPr>
            </w:pPr>
            <w:r w:rsidRPr="00F36C1E">
              <w:rPr>
                <w:rFonts w:cs="Times New Roman"/>
                <w:b/>
                <w:bCs/>
                <w:color w:val="000000"/>
                <w:sz w:val="18"/>
                <w:szCs w:val="18"/>
              </w:rPr>
              <w:t>105 144,41</w:t>
            </w:r>
          </w:p>
        </w:tc>
        <w:tc>
          <w:tcPr>
            <w:tcW w:w="297" w:type="pct"/>
            <w:tcBorders>
              <w:top w:val="single" w:sz="6" w:space="0" w:color="auto"/>
              <w:left w:val="single" w:sz="6" w:space="0" w:color="auto"/>
              <w:bottom w:val="single" w:sz="6" w:space="0" w:color="auto"/>
              <w:right w:val="single" w:sz="6" w:space="0" w:color="auto"/>
            </w:tcBorders>
            <w:vAlign w:val="center"/>
          </w:tcPr>
          <w:p w14:paraId="3C2B398F"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614C0541"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3C727471"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0DE9E720"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59 045,42</w:t>
            </w:r>
          </w:p>
        </w:tc>
        <w:tc>
          <w:tcPr>
            <w:tcW w:w="297" w:type="pct"/>
            <w:tcBorders>
              <w:top w:val="single" w:sz="6" w:space="0" w:color="auto"/>
              <w:left w:val="single" w:sz="6" w:space="0" w:color="auto"/>
              <w:bottom w:val="single" w:sz="6" w:space="0" w:color="auto"/>
              <w:right w:val="single" w:sz="6" w:space="0" w:color="auto"/>
            </w:tcBorders>
            <w:vAlign w:val="center"/>
          </w:tcPr>
          <w:p w14:paraId="61546275"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7D52064E" w14:textId="77777777" w:rsidR="00F36C1E" w:rsidRPr="00F36C1E" w:rsidRDefault="00F36C1E" w:rsidP="005C3BE6">
            <w:pPr>
              <w:autoSpaceDE w:val="0"/>
              <w:autoSpaceDN w:val="0"/>
              <w:adjustRightInd w:val="0"/>
              <w:spacing w:line="240" w:lineRule="auto"/>
              <w:ind w:left="-57" w:right="-57" w:firstLine="0"/>
              <w:jc w:val="center"/>
              <w:rPr>
                <w:rFonts w:cs="Times New Roman"/>
                <w:b/>
                <w:bCs/>
                <w:color w:val="000000"/>
                <w:sz w:val="18"/>
                <w:szCs w:val="18"/>
              </w:rPr>
            </w:pPr>
            <w:r w:rsidRPr="00F36C1E">
              <w:rPr>
                <w:rFonts w:cs="Times New Roman"/>
                <w:b/>
                <w:bCs/>
                <w:color w:val="000000"/>
                <w:sz w:val="18"/>
                <w:szCs w:val="18"/>
              </w:rPr>
              <w:t>0,00</w:t>
            </w:r>
          </w:p>
        </w:tc>
        <w:tc>
          <w:tcPr>
            <w:tcW w:w="681" w:type="pct"/>
            <w:tcBorders>
              <w:top w:val="single" w:sz="6" w:space="0" w:color="auto"/>
              <w:left w:val="single" w:sz="6" w:space="0" w:color="auto"/>
              <w:bottom w:val="single" w:sz="6" w:space="0" w:color="auto"/>
              <w:right w:val="single" w:sz="6" w:space="0" w:color="auto"/>
            </w:tcBorders>
            <w:vAlign w:val="center"/>
          </w:tcPr>
          <w:p w14:paraId="4EC8DC71" w14:textId="77777777" w:rsidR="00F36C1E" w:rsidRPr="00F36C1E" w:rsidRDefault="00F36C1E" w:rsidP="005C3BE6">
            <w:pPr>
              <w:autoSpaceDE w:val="0"/>
              <w:autoSpaceDN w:val="0"/>
              <w:adjustRightInd w:val="0"/>
              <w:spacing w:line="240" w:lineRule="auto"/>
              <w:ind w:firstLine="0"/>
              <w:jc w:val="center"/>
              <w:rPr>
                <w:rFonts w:cs="Times New Roman"/>
                <w:b/>
                <w:bCs/>
                <w:color w:val="000000"/>
                <w:sz w:val="18"/>
                <w:szCs w:val="18"/>
              </w:rPr>
            </w:pPr>
          </w:p>
        </w:tc>
      </w:tr>
    </w:tbl>
    <w:p w14:paraId="291C7429" w14:textId="77777777" w:rsidR="00F36C1E" w:rsidRPr="00F36C1E" w:rsidRDefault="00F36C1E" w:rsidP="00F36C1E">
      <w:pPr>
        <w:spacing w:after="160" w:line="259" w:lineRule="auto"/>
        <w:ind w:firstLine="0"/>
        <w:jc w:val="left"/>
        <w:rPr>
          <w:rFonts w:eastAsia="Times New Roman" w:cs="Times New Roman"/>
          <w:szCs w:val="26"/>
          <w:lang w:val="x-none" w:eastAsia="x-none"/>
        </w:rPr>
      </w:pPr>
      <w:r w:rsidRPr="00F36C1E">
        <w:br w:type="page"/>
      </w:r>
    </w:p>
    <w:p w14:paraId="288E8048" w14:textId="773DB57C" w:rsidR="00E16217" w:rsidRPr="00F36C1E" w:rsidRDefault="00DA47E4" w:rsidP="00E16217">
      <w:pPr>
        <w:pStyle w:val="20"/>
      </w:pPr>
      <w:bookmarkStart w:id="117" w:name="_Toc157238233"/>
      <w:bookmarkStart w:id="118" w:name="_Toc232953334"/>
      <w:r w:rsidRPr="00F36C1E">
        <w:rPr>
          <w:rStyle w:val="af2"/>
          <w:smallCaps w:val="0"/>
          <w:color w:val="auto"/>
        </w:rPr>
        <w:t>П</w:t>
      </w:r>
      <w:r w:rsidR="007D7B06" w:rsidRPr="00F36C1E">
        <w:rPr>
          <w:rStyle w:val="af2"/>
          <w:smallCaps w:val="0"/>
          <w:color w:val="auto"/>
        </w:rPr>
        <w:t>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Start w:id="119" w:name="_Toc157238234"/>
      <w:bookmarkEnd w:id="117"/>
      <w:bookmarkEnd w:id="118"/>
    </w:p>
    <w:p w14:paraId="51F4D4EE" w14:textId="77777777" w:rsidR="00F36C1E" w:rsidRPr="007D172E" w:rsidRDefault="00F36C1E" w:rsidP="00F36C1E">
      <w:pPr>
        <w:pStyle w:val="afff9"/>
        <w:spacing w:before="0" w:after="0"/>
      </w:pPr>
      <w:r w:rsidRPr="00F36C1E">
        <w:t>Перечень мероприятий по строительству, реконструкции, техническому перевооружению и (или) модернизации тепловых сетей и сооружений на них представлен в таблице ниже.</w:t>
      </w:r>
    </w:p>
    <w:p w14:paraId="389985C1" w14:textId="77777777" w:rsidR="00F36C1E" w:rsidRPr="007D172E" w:rsidRDefault="00F36C1E" w:rsidP="00F36C1E">
      <w:pPr>
        <w:pStyle w:val="6"/>
      </w:pPr>
      <w:r w:rsidRPr="007D172E">
        <w:t>Перечень мероприятий по строительству, реконструкции, техническому перевооружению и (или) модернизации тепловых сетей и сооружений на них</w:t>
      </w:r>
    </w:p>
    <w:tbl>
      <w:tblPr>
        <w:tblW w:w="5000" w:type="pct"/>
        <w:tblLayout w:type="fixed"/>
        <w:tblLook w:val="04A0" w:firstRow="1" w:lastRow="0" w:firstColumn="1" w:lastColumn="0" w:noHBand="0" w:noVBand="1"/>
      </w:tblPr>
      <w:tblGrid>
        <w:gridCol w:w="701"/>
        <w:gridCol w:w="3557"/>
        <w:gridCol w:w="1843"/>
        <w:gridCol w:w="957"/>
        <w:gridCol w:w="957"/>
        <w:gridCol w:w="957"/>
        <w:gridCol w:w="957"/>
        <w:gridCol w:w="957"/>
        <w:gridCol w:w="957"/>
        <w:gridCol w:w="957"/>
        <w:gridCol w:w="957"/>
        <w:gridCol w:w="1937"/>
      </w:tblGrid>
      <w:tr w:rsidR="00F36C1E" w:rsidRPr="007D172E" w14:paraId="69A3FEB4" w14:textId="77777777" w:rsidTr="005C3BE6">
        <w:trPr>
          <w:trHeight w:val="20"/>
          <w:tblHeader/>
        </w:trPr>
        <w:tc>
          <w:tcPr>
            <w:tcW w:w="22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D080A"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 п/п</w:t>
            </w:r>
          </w:p>
        </w:tc>
        <w:tc>
          <w:tcPr>
            <w:tcW w:w="11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1A5A0D"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Перечень мероприятий</w:t>
            </w:r>
          </w:p>
        </w:tc>
        <w:tc>
          <w:tcPr>
            <w:tcW w:w="5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FD6648"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Стоимость в ценах базового года, тыс руб. с НДС</w:t>
            </w:r>
          </w:p>
        </w:tc>
        <w:tc>
          <w:tcPr>
            <w:tcW w:w="2439" w:type="pct"/>
            <w:gridSpan w:val="8"/>
            <w:tcBorders>
              <w:top w:val="single" w:sz="4" w:space="0" w:color="auto"/>
              <w:left w:val="nil"/>
              <w:bottom w:val="single" w:sz="4" w:space="0" w:color="auto"/>
              <w:right w:val="single" w:sz="4" w:space="0" w:color="auto"/>
            </w:tcBorders>
            <w:shd w:val="clear" w:color="auto" w:fill="auto"/>
            <w:vAlign w:val="center"/>
            <w:hideMark/>
          </w:tcPr>
          <w:p w14:paraId="2249D5E3"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Стоимость по периодам, тыс. руб. с НДС</w:t>
            </w:r>
          </w:p>
        </w:tc>
        <w:tc>
          <w:tcPr>
            <w:tcW w:w="618" w:type="pct"/>
            <w:vMerge w:val="restart"/>
            <w:tcBorders>
              <w:top w:val="single" w:sz="4" w:space="0" w:color="auto"/>
              <w:left w:val="nil"/>
              <w:right w:val="single" w:sz="4" w:space="0" w:color="auto"/>
            </w:tcBorders>
            <w:shd w:val="clear" w:color="auto" w:fill="auto"/>
            <w:vAlign w:val="center"/>
            <w:hideMark/>
          </w:tcPr>
          <w:p w14:paraId="059F375E"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Источник</w:t>
            </w:r>
          </w:p>
          <w:p w14:paraId="481BB2B7"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финансирования</w:t>
            </w:r>
          </w:p>
        </w:tc>
      </w:tr>
      <w:tr w:rsidR="00F36C1E" w:rsidRPr="007D172E" w14:paraId="36775BEA" w14:textId="77777777" w:rsidTr="005C3BE6">
        <w:trPr>
          <w:trHeight w:val="20"/>
          <w:tblHeader/>
        </w:trPr>
        <w:tc>
          <w:tcPr>
            <w:tcW w:w="223" w:type="pct"/>
            <w:vMerge/>
            <w:tcBorders>
              <w:top w:val="single" w:sz="4" w:space="0" w:color="auto"/>
              <w:left w:val="single" w:sz="4" w:space="0" w:color="auto"/>
              <w:bottom w:val="single" w:sz="4" w:space="0" w:color="auto"/>
              <w:right w:val="single" w:sz="4" w:space="0" w:color="auto"/>
            </w:tcBorders>
            <w:vAlign w:val="center"/>
            <w:hideMark/>
          </w:tcPr>
          <w:p w14:paraId="536F32A1" w14:textId="77777777" w:rsidR="00F36C1E" w:rsidRPr="007D172E" w:rsidRDefault="00F36C1E" w:rsidP="005C3BE6">
            <w:pPr>
              <w:spacing w:line="240" w:lineRule="auto"/>
              <w:ind w:firstLine="0"/>
              <w:jc w:val="left"/>
              <w:rPr>
                <w:rFonts w:eastAsia="Times New Roman" w:cs="Times New Roman"/>
                <w:b/>
                <w:bCs/>
                <w:color w:val="000000"/>
                <w:sz w:val="18"/>
                <w:szCs w:val="18"/>
                <w:lang w:eastAsia="ru-RU"/>
              </w:rPr>
            </w:pPr>
          </w:p>
        </w:tc>
        <w:tc>
          <w:tcPr>
            <w:tcW w:w="1132" w:type="pct"/>
            <w:vMerge/>
            <w:tcBorders>
              <w:top w:val="single" w:sz="4" w:space="0" w:color="auto"/>
              <w:left w:val="single" w:sz="4" w:space="0" w:color="auto"/>
              <w:bottom w:val="single" w:sz="4" w:space="0" w:color="auto"/>
              <w:right w:val="single" w:sz="4" w:space="0" w:color="auto"/>
            </w:tcBorders>
            <w:vAlign w:val="center"/>
            <w:hideMark/>
          </w:tcPr>
          <w:p w14:paraId="6BF63243" w14:textId="77777777" w:rsidR="00F36C1E" w:rsidRPr="007D172E" w:rsidRDefault="00F36C1E" w:rsidP="005C3BE6">
            <w:pPr>
              <w:spacing w:line="240" w:lineRule="auto"/>
              <w:ind w:firstLine="0"/>
              <w:jc w:val="left"/>
              <w:rPr>
                <w:rFonts w:eastAsia="Times New Roman" w:cs="Times New Roman"/>
                <w:b/>
                <w:bCs/>
                <w:color w:val="000000"/>
                <w:sz w:val="18"/>
                <w:szCs w:val="18"/>
                <w:lang w:eastAsia="ru-RU"/>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5EF32422" w14:textId="77777777" w:rsidR="00F36C1E" w:rsidRPr="007D172E" w:rsidRDefault="00F36C1E" w:rsidP="005C3BE6">
            <w:pPr>
              <w:spacing w:line="240" w:lineRule="auto"/>
              <w:ind w:firstLine="0"/>
              <w:jc w:val="left"/>
              <w:rPr>
                <w:rFonts w:eastAsia="Times New Roman" w:cs="Times New Roman"/>
                <w:b/>
                <w:bCs/>
                <w:color w:val="000000"/>
                <w:sz w:val="18"/>
                <w:szCs w:val="18"/>
                <w:lang w:eastAsia="ru-RU"/>
              </w:rPr>
            </w:pPr>
          </w:p>
        </w:tc>
        <w:tc>
          <w:tcPr>
            <w:tcW w:w="305" w:type="pct"/>
            <w:tcBorders>
              <w:top w:val="nil"/>
              <w:left w:val="nil"/>
              <w:bottom w:val="single" w:sz="4" w:space="0" w:color="auto"/>
              <w:right w:val="single" w:sz="4" w:space="0" w:color="auto"/>
            </w:tcBorders>
            <w:shd w:val="clear" w:color="auto" w:fill="auto"/>
            <w:vAlign w:val="center"/>
            <w:hideMark/>
          </w:tcPr>
          <w:p w14:paraId="30BE067E"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2026</w:t>
            </w:r>
          </w:p>
        </w:tc>
        <w:tc>
          <w:tcPr>
            <w:tcW w:w="305" w:type="pct"/>
            <w:tcBorders>
              <w:top w:val="nil"/>
              <w:left w:val="nil"/>
              <w:bottom w:val="single" w:sz="4" w:space="0" w:color="auto"/>
              <w:right w:val="single" w:sz="4" w:space="0" w:color="auto"/>
            </w:tcBorders>
            <w:shd w:val="clear" w:color="auto" w:fill="auto"/>
            <w:vAlign w:val="center"/>
            <w:hideMark/>
          </w:tcPr>
          <w:p w14:paraId="050BD6F6"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2027</w:t>
            </w:r>
          </w:p>
        </w:tc>
        <w:tc>
          <w:tcPr>
            <w:tcW w:w="305" w:type="pct"/>
            <w:tcBorders>
              <w:top w:val="nil"/>
              <w:left w:val="nil"/>
              <w:bottom w:val="single" w:sz="4" w:space="0" w:color="auto"/>
              <w:right w:val="single" w:sz="4" w:space="0" w:color="auto"/>
            </w:tcBorders>
            <w:shd w:val="clear" w:color="auto" w:fill="auto"/>
            <w:vAlign w:val="center"/>
            <w:hideMark/>
          </w:tcPr>
          <w:p w14:paraId="32423DE9"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2028</w:t>
            </w:r>
          </w:p>
        </w:tc>
        <w:tc>
          <w:tcPr>
            <w:tcW w:w="305" w:type="pct"/>
            <w:tcBorders>
              <w:top w:val="nil"/>
              <w:left w:val="nil"/>
              <w:bottom w:val="single" w:sz="4" w:space="0" w:color="auto"/>
              <w:right w:val="single" w:sz="4" w:space="0" w:color="auto"/>
            </w:tcBorders>
            <w:shd w:val="clear" w:color="auto" w:fill="auto"/>
            <w:vAlign w:val="center"/>
            <w:hideMark/>
          </w:tcPr>
          <w:p w14:paraId="324DE35F"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2029</w:t>
            </w:r>
          </w:p>
        </w:tc>
        <w:tc>
          <w:tcPr>
            <w:tcW w:w="305" w:type="pct"/>
            <w:tcBorders>
              <w:top w:val="nil"/>
              <w:left w:val="nil"/>
              <w:bottom w:val="single" w:sz="4" w:space="0" w:color="auto"/>
              <w:right w:val="single" w:sz="4" w:space="0" w:color="auto"/>
            </w:tcBorders>
            <w:shd w:val="clear" w:color="auto" w:fill="auto"/>
            <w:vAlign w:val="center"/>
            <w:hideMark/>
          </w:tcPr>
          <w:p w14:paraId="7118712D"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2030</w:t>
            </w:r>
          </w:p>
        </w:tc>
        <w:tc>
          <w:tcPr>
            <w:tcW w:w="305" w:type="pct"/>
            <w:tcBorders>
              <w:top w:val="nil"/>
              <w:left w:val="nil"/>
              <w:bottom w:val="single" w:sz="4" w:space="0" w:color="auto"/>
              <w:right w:val="single" w:sz="4" w:space="0" w:color="auto"/>
            </w:tcBorders>
            <w:shd w:val="clear" w:color="auto" w:fill="auto"/>
            <w:vAlign w:val="center"/>
            <w:hideMark/>
          </w:tcPr>
          <w:p w14:paraId="51BAB7FE"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2031-2035</w:t>
            </w:r>
          </w:p>
        </w:tc>
        <w:tc>
          <w:tcPr>
            <w:tcW w:w="305" w:type="pct"/>
            <w:tcBorders>
              <w:top w:val="nil"/>
              <w:left w:val="nil"/>
              <w:bottom w:val="single" w:sz="4" w:space="0" w:color="auto"/>
              <w:right w:val="single" w:sz="4" w:space="0" w:color="auto"/>
            </w:tcBorders>
            <w:shd w:val="clear" w:color="auto" w:fill="auto"/>
            <w:vAlign w:val="center"/>
            <w:hideMark/>
          </w:tcPr>
          <w:p w14:paraId="033173CD"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2036-2040</w:t>
            </w:r>
          </w:p>
        </w:tc>
        <w:tc>
          <w:tcPr>
            <w:tcW w:w="305" w:type="pct"/>
            <w:tcBorders>
              <w:top w:val="nil"/>
              <w:left w:val="nil"/>
              <w:bottom w:val="single" w:sz="4" w:space="0" w:color="auto"/>
              <w:right w:val="single" w:sz="4" w:space="0" w:color="auto"/>
            </w:tcBorders>
            <w:shd w:val="clear" w:color="auto" w:fill="auto"/>
            <w:vAlign w:val="center"/>
            <w:hideMark/>
          </w:tcPr>
          <w:p w14:paraId="1B3441DD"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2041-2045</w:t>
            </w:r>
          </w:p>
        </w:tc>
        <w:tc>
          <w:tcPr>
            <w:tcW w:w="618" w:type="pct"/>
            <w:vMerge/>
            <w:tcBorders>
              <w:left w:val="nil"/>
              <w:bottom w:val="single" w:sz="4" w:space="0" w:color="auto"/>
              <w:right w:val="single" w:sz="4" w:space="0" w:color="auto"/>
            </w:tcBorders>
            <w:shd w:val="clear" w:color="auto" w:fill="auto"/>
            <w:vAlign w:val="center"/>
            <w:hideMark/>
          </w:tcPr>
          <w:p w14:paraId="3ECF6C37"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p>
        </w:tc>
      </w:tr>
      <w:tr w:rsidR="00F36C1E" w:rsidRPr="007D172E" w14:paraId="0879C607" w14:textId="77777777" w:rsidTr="005C3BE6">
        <w:trPr>
          <w:trHeight w:val="20"/>
        </w:trPr>
        <w:tc>
          <w:tcPr>
            <w:tcW w:w="135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0DE2FF"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1.1. Строительство новых тепловых сетей в целях подключения потребителей</w:t>
            </w:r>
          </w:p>
        </w:tc>
        <w:tc>
          <w:tcPr>
            <w:tcW w:w="587" w:type="pct"/>
            <w:tcBorders>
              <w:top w:val="nil"/>
              <w:left w:val="nil"/>
              <w:bottom w:val="single" w:sz="4" w:space="0" w:color="auto"/>
              <w:right w:val="single" w:sz="4" w:space="0" w:color="auto"/>
            </w:tcBorders>
            <w:shd w:val="clear" w:color="auto" w:fill="auto"/>
            <w:noWrap/>
            <w:vAlign w:val="center"/>
            <w:hideMark/>
          </w:tcPr>
          <w:p w14:paraId="5BCA12F2"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64 848,61</w:t>
            </w:r>
          </w:p>
        </w:tc>
        <w:tc>
          <w:tcPr>
            <w:tcW w:w="305" w:type="pct"/>
            <w:tcBorders>
              <w:top w:val="nil"/>
              <w:left w:val="nil"/>
              <w:bottom w:val="single" w:sz="4" w:space="0" w:color="auto"/>
              <w:right w:val="single" w:sz="4" w:space="0" w:color="auto"/>
            </w:tcBorders>
            <w:shd w:val="clear" w:color="auto" w:fill="auto"/>
            <w:noWrap/>
            <w:vAlign w:val="center"/>
            <w:hideMark/>
          </w:tcPr>
          <w:p w14:paraId="7245C499"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799416FE"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41430064"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1 798,88</w:t>
            </w:r>
          </w:p>
        </w:tc>
        <w:tc>
          <w:tcPr>
            <w:tcW w:w="305" w:type="pct"/>
            <w:tcBorders>
              <w:top w:val="nil"/>
              <w:left w:val="nil"/>
              <w:bottom w:val="single" w:sz="4" w:space="0" w:color="auto"/>
              <w:right w:val="single" w:sz="4" w:space="0" w:color="auto"/>
            </w:tcBorders>
            <w:shd w:val="clear" w:color="auto" w:fill="auto"/>
            <w:noWrap/>
            <w:vAlign w:val="center"/>
            <w:hideMark/>
          </w:tcPr>
          <w:p w14:paraId="4272C861"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487E1917"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289557C1"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30 620,95</w:t>
            </w:r>
          </w:p>
        </w:tc>
        <w:tc>
          <w:tcPr>
            <w:tcW w:w="305" w:type="pct"/>
            <w:tcBorders>
              <w:top w:val="nil"/>
              <w:left w:val="nil"/>
              <w:bottom w:val="single" w:sz="4" w:space="0" w:color="auto"/>
              <w:right w:val="single" w:sz="4" w:space="0" w:color="auto"/>
            </w:tcBorders>
            <w:shd w:val="clear" w:color="auto" w:fill="auto"/>
            <w:noWrap/>
            <w:vAlign w:val="center"/>
            <w:hideMark/>
          </w:tcPr>
          <w:p w14:paraId="04545D23"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3385A8E9"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32 428,78</w:t>
            </w:r>
          </w:p>
        </w:tc>
        <w:tc>
          <w:tcPr>
            <w:tcW w:w="618" w:type="pct"/>
            <w:tcBorders>
              <w:top w:val="nil"/>
              <w:left w:val="nil"/>
              <w:bottom w:val="single" w:sz="4" w:space="0" w:color="auto"/>
              <w:right w:val="single" w:sz="4" w:space="0" w:color="auto"/>
            </w:tcBorders>
            <w:shd w:val="clear" w:color="auto" w:fill="auto"/>
            <w:noWrap/>
            <w:vAlign w:val="center"/>
            <w:hideMark/>
          </w:tcPr>
          <w:p w14:paraId="29ADB808"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 </w:t>
            </w:r>
          </w:p>
        </w:tc>
      </w:tr>
      <w:tr w:rsidR="00F36C1E" w:rsidRPr="007D172E" w14:paraId="6DA97F79" w14:textId="77777777" w:rsidTr="005C3BE6">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42AEBA15"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1.1.1</w:t>
            </w:r>
          </w:p>
        </w:tc>
        <w:tc>
          <w:tcPr>
            <w:tcW w:w="1132" w:type="pct"/>
            <w:tcBorders>
              <w:top w:val="nil"/>
              <w:left w:val="nil"/>
              <w:bottom w:val="single" w:sz="4" w:space="0" w:color="auto"/>
              <w:right w:val="single" w:sz="4" w:space="0" w:color="auto"/>
            </w:tcBorders>
            <w:shd w:val="clear" w:color="auto" w:fill="auto"/>
            <w:vAlign w:val="center"/>
            <w:hideMark/>
          </w:tcPr>
          <w:p w14:paraId="442592AB"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Строительство тепловых сетей в целях подключения перспективных потребителей д. Кипень</w:t>
            </w:r>
          </w:p>
        </w:tc>
        <w:tc>
          <w:tcPr>
            <w:tcW w:w="587" w:type="pct"/>
            <w:tcBorders>
              <w:top w:val="nil"/>
              <w:left w:val="nil"/>
              <w:bottom w:val="single" w:sz="4" w:space="0" w:color="auto"/>
              <w:right w:val="single" w:sz="4" w:space="0" w:color="auto"/>
            </w:tcBorders>
            <w:shd w:val="clear" w:color="auto" w:fill="auto"/>
            <w:noWrap/>
            <w:vAlign w:val="center"/>
            <w:hideMark/>
          </w:tcPr>
          <w:p w14:paraId="70787832"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31 443,03</w:t>
            </w:r>
          </w:p>
        </w:tc>
        <w:tc>
          <w:tcPr>
            <w:tcW w:w="305" w:type="pct"/>
            <w:tcBorders>
              <w:top w:val="nil"/>
              <w:left w:val="nil"/>
              <w:bottom w:val="single" w:sz="4" w:space="0" w:color="auto"/>
              <w:right w:val="single" w:sz="4" w:space="0" w:color="auto"/>
            </w:tcBorders>
            <w:shd w:val="clear" w:color="auto" w:fill="auto"/>
            <w:noWrap/>
            <w:vAlign w:val="center"/>
            <w:hideMark/>
          </w:tcPr>
          <w:p w14:paraId="58A7FA58"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F3BD643"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597AF70"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1 798,88</w:t>
            </w:r>
          </w:p>
        </w:tc>
        <w:tc>
          <w:tcPr>
            <w:tcW w:w="305" w:type="pct"/>
            <w:tcBorders>
              <w:top w:val="nil"/>
              <w:left w:val="nil"/>
              <w:bottom w:val="single" w:sz="4" w:space="0" w:color="auto"/>
              <w:right w:val="single" w:sz="4" w:space="0" w:color="auto"/>
            </w:tcBorders>
            <w:shd w:val="clear" w:color="auto" w:fill="auto"/>
            <w:noWrap/>
            <w:vAlign w:val="center"/>
            <w:hideMark/>
          </w:tcPr>
          <w:p w14:paraId="5732597E"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41A00FB7"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487AA43"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39B8A74"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11B743D"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29 644,15</w:t>
            </w:r>
          </w:p>
        </w:tc>
        <w:tc>
          <w:tcPr>
            <w:tcW w:w="618" w:type="pct"/>
            <w:tcBorders>
              <w:top w:val="nil"/>
              <w:left w:val="nil"/>
              <w:bottom w:val="single" w:sz="4" w:space="0" w:color="auto"/>
              <w:right w:val="single" w:sz="4" w:space="0" w:color="auto"/>
            </w:tcBorders>
            <w:shd w:val="clear" w:color="auto" w:fill="auto"/>
            <w:noWrap/>
            <w:vAlign w:val="center"/>
            <w:hideMark/>
          </w:tcPr>
          <w:p w14:paraId="6546F172"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Плата за подключение</w:t>
            </w:r>
          </w:p>
        </w:tc>
      </w:tr>
      <w:tr w:rsidR="00F36C1E" w:rsidRPr="007D172E" w14:paraId="4F5D3785" w14:textId="77777777" w:rsidTr="005C3BE6">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1A8C35BA"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1.1.2</w:t>
            </w:r>
          </w:p>
        </w:tc>
        <w:tc>
          <w:tcPr>
            <w:tcW w:w="1132" w:type="pct"/>
            <w:tcBorders>
              <w:top w:val="nil"/>
              <w:left w:val="nil"/>
              <w:bottom w:val="single" w:sz="4" w:space="0" w:color="auto"/>
              <w:right w:val="single" w:sz="4" w:space="0" w:color="auto"/>
            </w:tcBorders>
            <w:shd w:val="clear" w:color="auto" w:fill="auto"/>
            <w:vAlign w:val="center"/>
            <w:hideMark/>
          </w:tcPr>
          <w:p w14:paraId="0FF5E249"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Строительство тепловых сетей в целях подключения перспективных потребителей д. Келози</w:t>
            </w:r>
          </w:p>
        </w:tc>
        <w:tc>
          <w:tcPr>
            <w:tcW w:w="587" w:type="pct"/>
            <w:tcBorders>
              <w:top w:val="nil"/>
              <w:left w:val="nil"/>
              <w:bottom w:val="single" w:sz="4" w:space="0" w:color="auto"/>
              <w:right w:val="single" w:sz="4" w:space="0" w:color="auto"/>
            </w:tcBorders>
            <w:shd w:val="clear" w:color="auto" w:fill="auto"/>
            <w:noWrap/>
            <w:vAlign w:val="center"/>
            <w:hideMark/>
          </w:tcPr>
          <w:p w14:paraId="66F6C975"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2 784,63</w:t>
            </w:r>
          </w:p>
        </w:tc>
        <w:tc>
          <w:tcPr>
            <w:tcW w:w="305" w:type="pct"/>
            <w:tcBorders>
              <w:top w:val="nil"/>
              <w:left w:val="nil"/>
              <w:bottom w:val="single" w:sz="4" w:space="0" w:color="auto"/>
              <w:right w:val="single" w:sz="4" w:space="0" w:color="auto"/>
            </w:tcBorders>
            <w:shd w:val="clear" w:color="auto" w:fill="auto"/>
            <w:noWrap/>
            <w:vAlign w:val="center"/>
            <w:hideMark/>
          </w:tcPr>
          <w:p w14:paraId="249B7D86"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C2B465B"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2337189B"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3B7BC6A"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0AC3FAA3"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B7307AC"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26FA1DC3"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6454983B"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2 784,63</w:t>
            </w:r>
          </w:p>
        </w:tc>
        <w:tc>
          <w:tcPr>
            <w:tcW w:w="618" w:type="pct"/>
            <w:tcBorders>
              <w:top w:val="nil"/>
              <w:left w:val="nil"/>
              <w:bottom w:val="single" w:sz="4" w:space="0" w:color="auto"/>
              <w:right w:val="single" w:sz="4" w:space="0" w:color="auto"/>
            </w:tcBorders>
            <w:shd w:val="clear" w:color="auto" w:fill="auto"/>
            <w:noWrap/>
            <w:vAlign w:val="center"/>
            <w:hideMark/>
          </w:tcPr>
          <w:p w14:paraId="1C60F9D6"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Плата за подключение</w:t>
            </w:r>
          </w:p>
        </w:tc>
      </w:tr>
      <w:tr w:rsidR="00F36C1E" w:rsidRPr="007D172E" w14:paraId="524402DE" w14:textId="77777777" w:rsidTr="005C3BE6">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4627CCAC"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1.1.3</w:t>
            </w:r>
          </w:p>
        </w:tc>
        <w:tc>
          <w:tcPr>
            <w:tcW w:w="1132" w:type="pct"/>
            <w:tcBorders>
              <w:top w:val="nil"/>
              <w:left w:val="nil"/>
              <w:bottom w:val="single" w:sz="4" w:space="0" w:color="auto"/>
              <w:right w:val="single" w:sz="4" w:space="0" w:color="auto"/>
            </w:tcBorders>
            <w:shd w:val="clear" w:color="auto" w:fill="auto"/>
            <w:vAlign w:val="center"/>
            <w:hideMark/>
          </w:tcPr>
          <w:p w14:paraId="7FE3B6C6"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Строительство тепловых сетей в целях подключения перспективных потребителей д. Кипень (Север)</w:t>
            </w:r>
          </w:p>
        </w:tc>
        <w:tc>
          <w:tcPr>
            <w:tcW w:w="587" w:type="pct"/>
            <w:tcBorders>
              <w:top w:val="nil"/>
              <w:left w:val="nil"/>
              <w:bottom w:val="single" w:sz="4" w:space="0" w:color="auto"/>
              <w:right w:val="single" w:sz="4" w:space="0" w:color="auto"/>
            </w:tcBorders>
            <w:shd w:val="clear" w:color="auto" w:fill="auto"/>
            <w:noWrap/>
            <w:vAlign w:val="center"/>
            <w:hideMark/>
          </w:tcPr>
          <w:p w14:paraId="5DE7D765"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25 541,43</w:t>
            </w:r>
          </w:p>
        </w:tc>
        <w:tc>
          <w:tcPr>
            <w:tcW w:w="305" w:type="pct"/>
            <w:tcBorders>
              <w:top w:val="nil"/>
              <w:left w:val="nil"/>
              <w:bottom w:val="single" w:sz="4" w:space="0" w:color="auto"/>
              <w:right w:val="single" w:sz="4" w:space="0" w:color="auto"/>
            </w:tcBorders>
            <w:shd w:val="clear" w:color="auto" w:fill="auto"/>
            <w:noWrap/>
            <w:vAlign w:val="center"/>
            <w:hideMark/>
          </w:tcPr>
          <w:p w14:paraId="223F1523"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691A9237"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B683228"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2758EAC5"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93350ED"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60B440E7"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25 541,43</w:t>
            </w:r>
          </w:p>
        </w:tc>
        <w:tc>
          <w:tcPr>
            <w:tcW w:w="305" w:type="pct"/>
            <w:tcBorders>
              <w:top w:val="nil"/>
              <w:left w:val="nil"/>
              <w:bottom w:val="single" w:sz="4" w:space="0" w:color="auto"/>
              <w:right w:val="single" w:sz="4" w:space="0" w:color="auto"/>
            </w:tcBorders>
            <w:shd w:val="clear" w:color="auto" w:fill="auto"/>
            <w:noWrap/>
            <w:vAlign w:val="center"/>
            <w:hideMark/>
          </w:tcPr>
          <w:p w14:paraId="7E2ACF95"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4B6A7606"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618" w:type="pct"/>
            <w:tcBorders>
              <w:top w:val="nil"/>
              <w:left w:val="nil"/>
              <w:bottom w:val="single" w:sz="4" w:space="0" w:color="auto"/>
              <w:right w:val="single" w:sz="4" w:space="0" w:color="auto"/>
            </w:tcBorders>
            <w:shd w:val="clear" w:color="auto" w:fill="auto"/>
            <w:noWrap/>
            <w:vAlign w:val="center"/>
            <w:hideMark/>
          </w:tcPr>
          <w:p w14:paraId="4E3E976D"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Плата за подключение</w:t>
            </w:r>
          </w:p>
        </w:tc>
      </w:tr>
      <w:tr w:rsidR="00F36C1E" w:rsidRPr="007D172E" w14:paraId="7351F7B5" w14:textId="77777777" w:rsidTr="005C3BE6">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162EE96D"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1.1.4</w:t>
            </w:r>
          </w:p>
        </w:tc>
        <w:tc>
          <w:tcPr>
            <w:tcW w:w="1132" w:type="pct"/>
            <w:tcBorders>
              <w:top w:val="nil"/>
              <w:left w:val="nil"/>
              <w:bottom w:val="single" w:sz="4" w:space="0" w:color="auto"/>
              <w:right w:val="single" w:sz="4" w:space="0" w:color="auto"/>
            </w:tcBorders>
            <w:shd w:val="clear" w:color="auto" w:fill="auto"/>
            <w:vAlign w:val="center"/>
            <w:hideMark/>
          </w:tcPr>
          <w:p w14:paraId="20BDA7DB"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Строительство тепловых сетей в целях подключения перспективных потребителей д. Витино</w:t>
            </w:r>
          </w:p>
        </w:tc>
        <w:tc>
          <w:tcPr>
            <w:tcW w:w="587" w:type="pct"/>
            <w:tcBorders>
              <w:top w:val="nil"/>
              <w:left w:val="nil"/>
              <w:bottom w:val="single" w:sz="4" w:space="0" w:color="auto"/>
              <w:right w:val="single" w:sz="4" w:space="0" w:color="auto"/>
            </w:tcBorders>
            <w:shd w:val="clear" w:color="auto" w:fill="auto"/>
            <w:noWrap/>
            <w:vAlign w:val="center"/>
            <w:hideMark/>
          </w:tcPr>
          <w:p w14:paraId="26DD4B4F"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5 079,51</w:t>
            </w:r>
          </w:p>
        </w:tc>
        <w:tc>
          <w:tcPr>
            <w:tcW w:w="305" w:type="pct"/>
            <w:tcBorders>
              <w:top w:val="nil"/>
              <w:left w:val="nil"/>
              <w:bottom w:val="single" w:sz="4" w:space="0" w:color="auto"/>
              <w:right w:val="single" w:sz="4" w:space="0" w:color="auto"/>
            </w:tcBorders>
            <w:shd w:val="clear" w:color="auto" w:fill="auto"/>
            <w:noWrap/>
            <w:vAlign w:val="center"/>
            <w:hideMark/>
          </w:tcPr>
          <w:p w14:paraId="129EEBDF"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5CB7923"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9F33D96"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238E5F5D"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27ED2B48"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0A24159"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5 079,51</w:t>
            </w:r>
          </w:p>
        </w:tc>
        <w:tc>
          <w:tcPr>
            <w:tcW w:w="305" w:type="pct"/>
            <w:tcBorders>
              <w:top w:val="nil"/>
              <w:left w:val="nil"/>
              <w:bottom w:val="single" w:sz="4" w:space="0" w:color="auto"/>
              <w:right w:val="single" w:sz="4" w:space="0" w:color="auto"/>
            </w:tcBorders>
            <w:shd w:val="clear" w:color="auto" w:fill="auto"/>
            <w:noWrap/>
            <w:vAlign w:val="center"/>
            <w:hideMark/>
          </w:tcPr>
          <w:p w14:paraId="7BB1C527"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6DE5507E"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618" w:type="pct"/>
            <w:tcBorders>
              <w:top w:val="nil"/>
              <w:left w:val="nil"/>
              <w:bottom w:val="single" w:sz="4" w:space="0" w:color="auto"/>
              <w:right w:val="single" w:sz="4" w:space="0" w:color="auto"/>
            </w:tcBorders>
            <w:shd w:val="clear" w:color="auto" w:fill="auto"/>
            <w:noWrap/>
            <w:vAlign w:val="center"/>
            <w:hideMark/>
          </w:tcPr>
          <w:p w14:paraId="114DDE33"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Плата за подключение</w:t>
            </w:r>
          </w:p>
        </w:tc>
      </w:tr>
      <w:tr w:rsidR="00F36C1E" w:rsidRPr="007D172E" w14:paraId="7EC04F6D" w14:textId="77777777" w:rsidTr="005C3BE6">
        <w:trPr>
          <w:trHeight w:val="20"/>
        </w:trPr>
        <w:tc>
          <w:tcPr>
            <w:tcW w:w="135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98C8E6"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1.3. Увеличение пропускной способности существующих тепловых сетей в целях подключения потребителей</w:t>
            </w:r>
          </w:p>
        </w:tc>
        <w:tc>
          <w:tcPr>
            <w:tcW w:w="587" w:type="pct"/>
            <w:tcBorders>
              <w:top w:val="nil"/>
              <w:left w:val="nil"/>
              <w:bottom w:val="single" w:sz="4" w:space="0" w:color="auto"/>
              <w:right w:val="single" w:sz="4" w:space="0" w:color="auto"/>
            </w:tcBorders>
            <w:shd w:val="clear" w:color="auto" w:fill="auto"/>
            <w:noWrap/>
            <w:vAlign w:val="center"/>
            <w:hideMark/>
          </w:tcPr>
          <w:p w14:paraId="425FF9FE"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22 932,05</w:t>
            </w:r>
          </w:p>
        </w:tc>
        <w:tc>
          <w:tcPr>
            <w:tcW w:w="305" w:type="pct"/>
            <w:tcBorders>
              <w:top w:val="nil"/>
              <w:left w:val="nil"/>
              <w:bottom w:val="single" w:sz="4" w:space="0" w:color="auto"/>
              <w:right w:val="single" w:sz="4" w:space="0" w:color="auto"/>
            </w:tcBorders>
            <w:shd w:val="clear" w:color="auto" w:fill="auto"/>
            <w:noWrap/>
            <w:vAlign w:val="center"/>
            <w:hideMark/>
          </w:tcPr>
          <w:p w14:paraId="77066853"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4BDD3D4D"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01858446"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7A3027F9"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247A84A7"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0B3FD02A"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2A219867"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65E06349"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22 932,05</w:t>
            </w:r>
          </w:p>
        </w:tc>
        <w:tc>
          <w:tcPr>
            <w:tcW w:w="618" w:type="pct"/>
            <w:tcBorders>
              <w:top w:val="nil"/>
              <w:left w:val="nil"/>
              <w:bottom w:val="single" w:sz="4" w:space="0" w:color="auto"/>
              <w:right w:val="single" w:sz="4" w:space="0" w:color="auto"/>
            </w:tcBorders>
            <w:shd w:val="clear" w:color="auto" w:fill="auto"/>
            <w:noWrap/>
            <w:vAlign w:val="center"/>
            <w:hideMark/>
          </w:tcPr>
          <w:p w14:paraId="6C4DC660"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 </w:t>
            </w:r>
          </w:p>
        </w:tc>
      </w:tr>
      <w:tr w:rsidR="00F36C1E" w:rsidRPr="007D172E" w14:paraId="0422D123" w14:textId="77777777" w:rsidTr="005C3BE6">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32B400DC"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1.3.1</w:t>
            </w:r>
          </w:p>
        </w:tc>
        <w:tc>
          <w:tcPr>
            <w:tcW w:w="1132" w:type="pct"/>
            <w:tcBorders>
              <w:top w:val="nil"/>
              <w:left w:val="nil"/>
              <w:bottom w:val="single" w:sz="4" w:space="0" w:color="auto"/>
              <w:right w:val="single" w:sz="4" w:space="0" w:color="auto"/>
            </w:tcBorders>
            <w:shd w:val="clear" w:color="auto" w:fill="auto"/>
            <w:vAlign w:val="center"/>
            <w:hideMark/>
          </w:tcPr>
          <w:p w14:paraId="3E91BFEE"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Увеличение пропускной способности существующих тепловых сетей в  целях подключения потребителей д. Кипень</w:t>
            </w:r>
          </w:p>
        </w:tc>
        <w:tc>
          <w:tcPr>
            <w:tcW w:w="587" w:type="pct"/>
            <w:tcBorders>
              <w:top w:val="nil"/>
              <w:left w:val="nil"/>
              <w:bottom w:val="single" w:sz="4" w:space="0" w:color="auto"/>
              <w:right w:val="single" w:sz="4" w:space="0" w:color="auto"/>
            </w:tcBorders>
            <w:shd w:val="clear" w:color="auto" w:fill="auto"/>
            <w:noWrap/>
            <w:vAlign w:val="center"/>
            <w:hideMark/>
          </w:tcPr>
          <w:p w14:paraId="787CD64A"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22 932,05</w:t>
            </w:r>
          </w:p>
        </w:tc>
        <w:tc>
          <w:tcPr>
            <w:tcW w:w="305" w:type="pct"/>
            <w:tcBorders>
              <w:top w:val="nil"/>
              <w:left w:val="nil"/>
              <w:bottom w:val="single" w:sz="4" w:space="0" w:color="auto"/>
              <w:right w:val="single" w:sz="4" w:space="0" w:color="auto"/>
            </w:tcBorders>
            <w:shd w:val="clear" w:color="auto" w:fill="auto"/>
            <w:noWrap/>
            <w:vAlign w:val="center"/>
            <w:hideMark/>
          </w:tcPr>
          <w:p w14:paraId="6835C400"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1AD1C39"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920A9F3"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52490D8"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6D55F79"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2BC76DB"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0328777E"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427CDEA3"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22 932,05</w:t>
            </w:r>
          </w:p>
        </w:tc>
        <w:tc>
          <w:tcPr>
            <w:tcW w:w="618" w:type="pct"/>
            <w:tcBorders>
              <w:top w:val="nil"/>
              <w:left w:val="nil"/>
              <w:bottom w:val="single" w:sz="4" w:space="0" w:color="auto"/>
              <w:right w:val="single" w:sz="4" w:space="0" w:color="auto"/>
            </w:tcBorders>
            <w:shd w:val="clear" w:color="auto" w:fill="auto"/>
            <w:noWrap/>
            <w:vAlign w:val="center"/>
            <w:hideMark/>
          </w:tcPr>
          <w:p w14:paraId="4B75E018"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Плата за подключение</w:t>
            </w:r>
          </w:p>
        </w:tc>
      </w:tr>
      <w:tr w:rsidR="00F36C1E" w:rsidRPr="007D172E" w14:paraId="1A5A5F21" w14:textId="77777777" w:rsidTr="005C3BE6">
        <w:trPr>
          <w:trHeight w:val="20"/>
        </w:trPr>
        <w:tc>
          <w:tcPr>
            <w:tcW w:w="135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BDEC14"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3.1. Реконструкция или модернизация существующих тепловых сетей</w:t>
            </w:r>
          </w:p>
        </w:tc>
        <w:tc>
          <w:tcPr>
            <w:tcW w:w="587" w:type="pct"/>
            <w:tcBorders>
              <w:top w:val="nil"/>
              <w:left w:val="nil"/>
              <w:bottom w:val="single" w:sz="4" w:space="0" w:color="auto"/>
              <w:right w:val="single" w:sz="4" w:space="0" w:color="auto"/>
            </w:tcBorders>
            <w:shd w:val="clear" w:color="auto" w:fill="auto"/>
            <w:noWrap/>
            <w:vAlign w:val="center"/>
            <w:hideMark/>
          </w:tcPr>
          <w:p w14:paraId="7F16963A"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193 663,99</w:t>
            </w:r>
          </w:p>
        </w:tc>
        <w:tc>
          <w:tcPr>
            <w:tcW w:w="305" w:type="pct"/>
            <w:tcBorders>
              <w:top w:val="nil"/>
              <w:left w:val="nil"/>
              <w:bottom w:val="single" w:sz="4" w:space="0" w:color="auto"/>
              <w:right w:val="single" w:sz="4" w:space="0" w:color="auto"/>
            </w:tcBorders>
            <w:shd w:val="clear" w:color="auto" w:fill="auto"/>
            <w:noWrap/>
            <w:vAlign w:val="center"/>
            <w:hideMark/>
          </w:tcPr>
          <w:p w14:paraId="208E1C8B"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06E9C283"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29 137,24</w:t>
            </w:r>
          </w:p>
        </w:tc>
        <w:tc>
          <w:tcPr>
            <w:tcW w:w="305" w:type="pct"/>
            <w:tcBorders>
              <w:top w:val="nil"/>
              <w:left w:val="nil"/>
              <w:bottom w:val="single" w:sz="4" w:space="0" w:color="auto"/>
              <w:right w:val="single" w:sz="4" w:space="0" w:color="auto"/>
            </w:tcBorders>
            <w:shd w:val="clear" w:color="auto" w:fill="auto"/>
            <w:noWrap/>
            <w:vAlign w:val="center"/>
            <w:hideMark/>
          </w:tcPr>
          <w:p w14:paraId="50D7D00A"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9 140,38</w:t>
            </w:r>
          </w:p>
        </w:tc>
        <w:tc>
          <w:tcPr>
            <w:tcW w:w="305" w:type="pct"/>
            <w:tcBorders>
              <w:top w:val="nil"/>
              <w:left w:val="nil"/>
              <w:bottom w:val="single" w:sz="4" w:space="0" w:color="auto"/>
              <w:right w:val="single" w:sz="4" w:space="0" w:color="auto"/>
            </w:tcBorders>
            <w:shd w:val="clear" w:color="auto" w:fill="auto"/>
            <w:noWrap/>
            <w:vAlign w:val="center"/>
            <w:hideMark/>
          </w:tcPr>
          <w:p w14:paraId="0254EF2C"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9 140,38</w:t>
            </w:r>
          </w:p>
        </w:tc>
        <w:tc>
          <w:tcPr>
            <w:tcW w:w="305" w:type="pct"/>
            <w:tcBorders>
              <w:top w:val="nil"/>
              <w:left w:val="nil"/>
              <w:bottom w:val="single" w:sz="4" w:space="0" w:color="auto"/>
              <w:right w:val="single" w:sz="4" w:space="0" w:color="auto"/>
            </w:tcBorders>
            <w:shd w:val="clear" w:color="auto" w:fill="auto"/>
            <w:noWrap/>
            <w:vAlign w:val="center"/>
            <w:hideMark/>
          </w:tcPr>
          <w:p w14:paraId="0F680ECE"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9 140,38</w:t>
            </w:r>
          </w:p>
        </w:tc>
        <w:tc>
          <w:tcPr>
            <w:tcW w:w="305" w:type="pct"/>
            <w:tcBorders>
              <w:top w:val="nil"/>
              <w:left w:val="nil"/>
              <w:bottom w:val="single" w:sz="4" w:space="0" w:color="auto"/>
              <w:right w:val="single" w:sz="4" w:space="0" w:color="auto"/>
            </w:tcBorders>
            <w:shd w:val="clear" w:color="auto" w:fill="auto"/>
            <w:noWrap/>
            <w:vAlign w:val="center"/>
            <w:hideMark/>
          </w:tcPr>
          <w:p w14:paraId="260CA193"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45 701,88</w:t>
            </w:r>
          </w:p>
        </w:tc>
        <w:tc>
          <w:tcPr>
            <w:tcW w:w="305" w:type="pct"/>
            <w:tcBorders>
              <w:top w:val="nil"/>
              <w:left w:val="nil"/>
              <w:bottom w:val="single" w:sz="4" w:space="0" w:color="auto"/>
              <w:right w:val="single" w:sz="4" w:space="0" w:color="auto"/>
            </w:tcBorders>
            <w:shd w:val="clear" w:color="auto" w:fill="auto"/>
            <w:noWrap/>
            <w:vAlign w:val="center"/>
            <w:hideMark/>
          </w:tcPr>
          <w:p w14:paraId="4D9F3960"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45 701,88</w:t>
            </w:r>
          </w:p>
        </w:tc>
        <w:tc>
          <w:tcPr>
            <w:tcW w:w="305" w:type="pct"/>
            <w:tcBorders>
              <w:top w:val="nil"/>
              <w:left w:val="nil"/>
              <w:bottom w:val="single" w:sz="4" w:space="0" w:color="auto"/>
              <w:right w:val="single" w:sz="4" w:space="0" w:color="auto"/>
            </w:tcBorders>
            <w:shd w:val="clear" w:color="auto" w:fill="auto"/>
            <w:noWrap/>
            <w:vAlign w:val="center"/>
            <w:hideMark/>
          </w:tcPr>
          <w:p w14:paraId="706901D2"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45 701,88</w:t>
            </w:r>
          </w:p>
        </w:tc>
        <w:tc>
          <w:tcPr>
            <w:tcW w:w="618" w:type="pct"/>
            <w:tcBorders>
              <w:top w:val="nil"/>
              <w:left w:val="nil"/>
              <w:bottom w:val="single" w:sz="4" w:space="0" w:color="auto"/>
              <w:right w:val="single" w:sz="4" w:space="0" w:color="auto"/>
            </w:tcBorders>
            <w:shd w:val="clear" w:color="auto" w:fill="auto"/>
            <w:noWrap/>
            <w:vAlign w:val="center"/>
            <w:hideMark/>
          </w:tcPr>
          <w:p w14:paraId="0777CF5A"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 </w:t>
            </w:r>
          </w:p>
        </w:tc>
      </w:tr>
      <w:tr w:rsidR="00F36C1E" w:rsidRPr="007D172E" w14:paraId="4238DDE8" w14:textId="77777777" w:rsidTr="005C3BE6">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180027A4"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3.1.1</w:t>
            </w:r>
          </w:p>
        </w:tc>
        <w:tc>
          <w:tcPr>
            <w:tcW w:w="1132" w:type="pct"/>
            <w:tcBorders>
              <w:top w:val="nil"/>
              <w:left w:val="nil"/>
              <w:bottom w:val="single" w:sz="4" w:space="0" w:color="auto"/>
              <w:right w:val="single" w:sz="4" w:space="0" w:color="auto"/>
            </w:tcBorders>
            <w:shd w:val="clear" w:color="auto" w:fill="auto"/>
            <w:vAlign w:val="center"/>
            <w:hideMark/>
          </w:tcPr>
          <w:p w14:paraId="58FD9053"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Реконструкция тепловых сетей, подлежащих замене в связи с исчерпанием эксплуатационного ресурса д. Кипень</w:t>
            </w:r>
          </w:p>
        </w:tc>
        <w:tc>
          <w:tcPr>
            <w:tcW w:w="587" w:type="pct"/>
            <w:tcBorders>
              <w:top w:val="nil"/>
              <w:left w:val="nil"/>
              <w:bottom w:val="single" w:sz="4" w:space="0" w:color="auto"/>
              <w:right w:val="single" w:sz="4" w:space="0" w:color="auto"/>
            </w:tcBorders>
            <w:shd w:val="clear" w:color="auto" w:fill="auto"/>
            <w:noWrap/>
            <w:vAlign w:val="center"/>
            <w:hideMark/>
          </w:tcPr>
          <w:p w14:paraId="1296A083"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60 140,28</w:t>
            </w:r>
          </w:p>
        </w:tc>
        <w:tc>
          <w:tcPr>
            <w:tcW w:w="305" w:type="pct"/>
            <w:tcBorders>
              <w:top w:val="nil"/>
              <w:left w:val="nil"/>
              <w:bottom w:val="single" w:sz="4" w:space="0" w:color="auto"/>
              <w:right w:val="single" w:sz="4" w:space="0" w:color="auto"/>
            </w:tcBorders>
            <w:shd w:val="clear" w:color="auto" w:fill="auto"/>
            <w:noWrap/>
            <w:vAlign w:val="center"/>
            <w:hideMark/>
          </w:tcPr>
          <w:p w14:paraId="37988BB2"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233F7CA"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4EB5EF34"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3 341,13</w:t>
            </w:r>
          </w:p>
        </w:tc>
        <w:tc>
          <w:tcPr>
            <w:tcW w:w="305" w:type="pct"/>
            <w:tcBorders>
              <w:top w:val="nil"/>
              <w:left w:val="nil"/>
              <w:bottom w:val="single" w:sz="4" w:space="0" w:color="auto"/>
              <w:right w:val="single" w:sz="4" w:space="0" w:color="auto"/>
            </w:tcBorders>
            <w:shd w:val="clear" w:color="auto" w:fill="auto"/>
            <w:noWrap/>
            <w:vAlign w:val="center"/>
            <w:hideMark/>
          </w:tcPr>
          <w:p w14:paraId="34A66A3E"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3 341,13</w:t>
            </w:r>
          </w:p>
        </w:tc>
        <w:tc>
          <w:tcPr>
            <w:tcW w:w="305" w:type="pct"/>
            <w:tcBorders>
              <w:top w:val="nil"/>
              <w:left w:val="nil"/>
              <w:bottom w:val="single" w:sz="4" w:space="0" w:color="auto"/>
              <w:right w:val="single" w:sz="4" w:space="0" w:color="auto"/>
            </w:tcBorders>
            <w:shd w:val="clear" w:color="auto" w:fill="auto"/>
            <w:noWrap/>
            <w:vAlign w:val="center"/>
            <w:hideMark/>
          </w:tcPr>
          <w:p w14:paraId="6F46A9E2"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3 341,13</w:t>
            </w:r>
          </w:p>
        </w:tc>
        <w:tc>
          <w:tcPr>
            <w:tcW w:w="305" w:type="pct"/>
            <w:tcBorders>
              <w:top w:val="nil"/>
              <w:left w:val="nil"/>
              <w:bottom w:val="single" w:sz="4" w:space="0" w:color="auto"/>
              <w:right w:val="single" w:sz="4" w:space="0" w:color="auto"/>
            </w:tcBorders>
            <w:shd w:val="clear" w:color="auto" w:fill="auto"/>
            <w:noWrap/>
            <w:vAlign w:val="center"/>
            <w:hideMark/>
          </w:tcPr>
          <w:p w14:paraId="04F02962"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16 705,63</w:t>
            </w:r>
          </w:p>
        </w:tc>
        <w:tc>
          <w:tcPr>
            <w:tcW w:w="305" w:type="pct"/>
            <w:tcBorders>
              <w:top w:val="nil"/>
              <w:left w:val="nil"/>
              <w:bottom w:val="single" w:sz="4" w:space="0" w:color="auto"/>
              <w:right w:val="single" w:sz="4" w:space="0" w:color="auto"/>
            </w:tcBorders>
            <w:shd w:val="clear" w:color="auto" w:fill="auto"/>
            <w:noWrap/>
            <w:vAlign w:val="center"/>
            <w:hideMark/>
          </w:tcPr>
          <w:p w14:paraId="0C7045D5"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16 705,63</w:t>
            </w:r>
          </w:p>
        </w:tc>
        <w:tc>
          <w:tcPr>
            <w:tcW w:w="305" w:type="pct"/>
            <w:tcBorders>
              <w:top w:val="nil"/>
              <w:left w:val="nil"/>
              <w:bottom w:val="single" w:sz="4" w:space="0" w:color="auto"/>
              <w:right w:val="single" w:sz="4" w:space="0" w:color="auto"/>
            </w:tcBorders>
            <w:shd w:val="clear" w:color="auto" w:fill="auto"/>
            <w:noWrap/>
            <w:vAlign w:val="center"/>
            <w:hideMark/>
          </w:tcPr>
          <w:p w14:paraId="4A33BCD1"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16 705,63</w:t>
            </w:r>
          </w:p>
        </w:tc>
        <w:tc>
          <w:tcPr>
            <w:tcW w:w="618" w:type="pct"/>
            <w:tcBorders>
              <w:top w:val="nil"/>
              <w:left w:val="nil"/>
              <w:bottom w:val="single" w:sz="4" w:space="0" w:color="auto"/>
              <w:right w:val="single" w:sz="4" w:space="0" w:color="auto"/>
            </w:tcBorders>
            <w:shd w:val="clear" w:color="auto" w:fill="auto"/>
            <w:vAlign w:val="center"/>
            <w:hideMark/>
          </w:tcPr>
          <w:p w14:paraId="3DDF7FDC"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Амортизация</w:t>
            </w:r>
            <w:r w:rsidRPr="007D172E">
              <w:rPr>
                <w:rFonts w:eastAsia="Times New Roman" w:cs="Times New Roman"/>
                <w:color w:val="000000"/>
                <w:sz w:val="18"/>
                <w:szCs w:val="18"/>
                <w:lang w:eastAsia="ru-RU"/>
              </w:rPr>
              <w:br/>
              <w:t>Средства бюджетов различных уровней</w:t>
            </w:r>
          </w:p>
        </w:tc>
      </w:tr>
      <w:tr w:rsidR="00F36C1E" w:rsidRPr="007D172E" w14:paraId="3128E87D" w14:textId="77777777" w:rsidTr="005C3BE6">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1AA5F5F5"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3.1.2</w:t>
            </w:r>
          </w:p>
        </w:tc>
        <w:tc>
          <w:tcPr>
            <w:tcW w:w="1132" w:type="pct"/>
            <w:tcBorders>
              <w:top w:val="nil"/>
              <w:left w:val="nil"/>
              <w:bottom w:val="single" w:sz="4" w:space="0" w:color="auto"/>
              <w:right w:val="single" w:sz="4" w:space="0" w:color="auto"/>
            </w:tcBorders>
            <w:shd w:val="clear" w:color="auto" w:fill="auto"/>
            <w:vAlign w:val="center"/>
            <w:hideMark/>
          </w:tcPr>
          <w:p w14:paraId="6BD98853"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Реконструкция тепловых сетей, подлежащих замене в связи с исчерпанием эксплуатационного ресурса д. Келози</w:t>
            </w:r>
          </w:p>
        </w:tc>
        <w:tc>
          <w:tcPr>
            <w:tcW w:w="587" w:type="pct"/>
            <w:tcBorders>
              <w:top w:val="nil"/>
              <w:left w:val="nil"/>
              <w:bottom w:val="single" w:sz="4" w:space="0" w:color="auto"/>
              <w:right w:val="single" w:sz="4" w:space="0" w:color="auto"/>
            </w:tcBorders>
            <w:shd w:val="clear" w:color="auto" w:fill="auto"/>
            <w:noWrap/>
            <w:vAlign w:val="center"/>
            <w:hideMark/>
          </w:tcPr>
          <w:p w14:paraId="134FCD91"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104 386,47</w:t>
            </w:r>
          </w:p>
        </w:tc>
        <w:tc>
          <w:tcPr>
            <w:tcW w:w="305" w:type="pct"/>
            <w:tcBorders>
              <w:top w:val="nil"/>
              <w:left w:val="nil"/>
              <w:bottom w:val="single" w:sz="4" w:space="0" w:color="auto"/>
              <w:right w:val="single" w:sz="4" w:space="0" w:color="auto"/>
            </w:tcBorders>
            <w:shd w:val="clear" w:color="auto" w:fill="auto"/>
            <w:noWrap/>
            <w:vAlign w:val="center"/>
            <w:hideMark/>
          </w:tcPr>
          <w:p w14:paraId="778DFF6D"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D8CEAF1"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421DDA38"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5 799,25</w:t>
            </w:r>
          </w:p>
        </w:tc>
        <w:tc>
          <w:tcPr>
            <w:tcW w:w="305" w:type="pct"/>
            <w:tcBorders>
              <w:top w:val="nil"/>
              <w:left w:val="nil"/>
              <w:bottom w:val="single" w:sz="4" w:space="0" w:color="auto"/>
              <w:right w:val="single" w:sz="4" w:space="0" w:color="auto"/>
            </w:tcBorders>
            <w:shd w:val="clear" w:color="auto" w:fill="auto"/>
            <w:noWrap/>
            <w:vAlign w:val="center"/>
            <w:hideMark/>
          </w:tcPr>
          <w:p w14:paraId="0E4978CE"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5 799,25</w:t>
            </w:r>
          </w:p>
        </w:tc>
        <w:tc>
          <w:tcPr>
            <w:tcW w:w="305" w:type="pct"/>
            <w:tcBorders>
              <w:top w:val="nil"/>
              <w:left w:val="nil"/>
              <w:bottom w:val="single" w:sz="4" w:space="0" w:color="auto"/>
              <w:right w:val="single" w:sz="4" w:space="0" w:color="auto"/>
            </w:tcBorders>
            <w:shd w:val="clear" w:color="auto" w:fill="auto"/>
            <w:noWrap/>
            <w:vAlign w:val="center"/>
            <w:hideMark/>
          </w:tcPr>
          <w:p w14:paraId="33AC1DE0"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5 799,25</w:t>
            </w:r>
          </w:p>
        </w:tc>
        <w:tc>
          <w:tcPr>
            <w:tcW w:w="305" w:type="pct"/>
            <w:tcBorders>
              <w:top w:val="nil"/>
              <w:left w:val="nil"/>
              <w:bottom w:val="single" w:sz="4" w:space="0" w:color="auto"/>
              <w:right w:val="single" w:sz="4" w:space="0" w:color="auto"/>
            </w:tcBorders>
            <w:shd w:val="clear" w:color="auto" w:fill="auto"/>
            <w:noWrap/>
            <w:vAlign w:val="center"/>
            <w:hideMark/>
          </w:tcPr>
          <w:p w14:paraId="6D02E633"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28 996,24</w:t>
            </w:r>
          </w:p>
        </w:tc>
        <w:tc>
          <w:tcPr>
            <w:tcW w:w="305" w:type="pct"/>
            <w:tcBorders>
              <w:top w:val="nil"/>
              <w:left w:val="nil"/>
              <w:bottom w:val="single" w:sz="4" w:space="0" w:color="auto"/>
              <w:right w:val="single" w:sz="4" w:space="0" w:color="auto"/>
            </w:tcBorders>
            <w:shd w:val="clear" w:color="auto" w:fill="auto"/>
            <w:noWrap/>
            <w:vAlign w:val="center"/>
            <w:hideMark/>
          </w:tcPr>
          <w:p w14:paraId="23462BD7"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28 996,24</w:t>
            </w:r>
          </w:p>
        </w:tc>
        <w:tc>
          <w:tcPr>
            <w:tcW w:w="305" w:type="pct"/>
            <w:tcBorders>
              <w:top w:val="nil"/>
              <w:left w:val="nil"/>
              <w:bottom w:val="single" w:sz="4" w:space="0" w:color="auto"/>
              <w:right w:val="single" w:sz="4" w:space="0" w:color="auto"/>
            </w:tcBorders>
            <w:shd w:val="clear" w:color="auto" w:fill="auto"/>
            <w:noWrap/>
            <w:vAlign w:val="center"/>
            <w:hideMark/>
          </w:tcPr>
          <w:p w14:paraId="560C8D94"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28 996,24</w:t>
            </w:r>
          </w:p>
        </w:tc>
        <w:tc>
          <w:tcPr>
            <w:tcW w:w="618" w:type="pct"/>
            <w:tcBorders>
              <w:top w:val="nil"/>
              <w:left w:val="nil"/>
              <w:bottom w:val="single" w:sz="4" w:space="0" w:color="auto"/>
              <w:right w:val="single" w:sz="4" w:space="0" w:color="auto"/>
            </w:tcBorders>
            <w:shd w:val="clear" w:color="auto" w:fill="auto"/>
            <w:vAlign w:val="center"/>
            <w:hideMark/>
          </w:tcPr>
          <w:p w14:paraId="3AA042A1"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Амортизация</w:t>
            </w:r>
            <w:r w:rsidRPr="007D172E">
              <w:rPr>
                <w:rFonts w:eastAsia="Times New Roman" w:cs="Times New Roman"/>
                <w:color w:val="000000"/>
                <w:sz w:val="18"/>
                <w:szCs w:val="18"/>
                <w:lang w:eastAsia="ru-RU"/>
              </w:rPr>
              <w:br/>
              <w:t>Средства бюджетов различных уровней</w:t>
            </w:r>
          </w:p>
        </w:tc>
      </w:tr>
      <w:tr w:rsidR="00F36C1E" w:rsidRPr="007D172E" w14:paraId="55F33E43" w14:textId="77777777" w:rsidTr="005C3BE6">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096BE0A0"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3.1.3</w:t>
            </w:r>
          </w:p>
        </w:tc>
        <w:tc>
          <w:tcPr>
            <w:tcW w:w="1132" w:type="pct"/>
            <w:tcBorders>
              <w:top w:val="nil"/>
              <w:left w:val="nil"/>
              <w:bottom w:val="single" w:sz="4" w:space="0" w:color="auto"/>
              <w:right w:val="single" w:sz="4" w:space="0" w:color="auto"/>
            </w:tcBorders>
            <w:shd w:val="clear" w:color="auto" w:fill="auto"/>
            <w:vAlign w:val="center"/>
            <w:hideMark/>
          </w:tcPr>
          <w:p w14:paraId="0A950C1B"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xml:space="preserve">Выполнение работ по ремонту участков тепловых сетей в д.Кипень Ломоносовского муниципального района Ленинградской области: МКД - 13 (транзит на МКД 15 и детский сад), МКД - 9 (транзит на МКД 13А, 17, 19) - 1 Этап. </w:t>
            </w:r>
          </w:p>
        </w:tc>
        <w:tc>
          <w:tcPr>
            <w:tcW w:w="587" w:type="pct"/>
            <w:tcBorders>
              <w:top w:val="nil"/>
              <w:left w:val="nil"/>
              <w:bottom w:val="single" w:sz="4" w:space="0" w:color="auto"/>
              <w:right w:val="single" w:sz="4" w:space="0" w:color="auto"/>
            </w:tcBorders>
            <w:shd w:val="clear" w:color="auto" w:fill="auto"/>
            <w:noWrap/>
            <w:vAlign w:val="center"/>
            <w:hideMark/>
          </w:tcPr>
          <w:p w14:paraId="12FE2135"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10 458,62</w:t>
            </w:r>
          </w:p>
        </w:tc>
        <w:tc>
          <w:tcPr>
            <w:tcW w:w="305" w:type="pct"/>
            <w:tcBorders>
              <w:top w:val="nil"/>
              <w:left w:val="nil"/>
              <w:bottom w:val="single" w:sz="4" w:space="0" w:color="auto"/>
              <w:right w:val="single" w:sz="4" w:space="0" w:color="auto"/>
            </w:tcBorders>
            <w:shd w:val="clear" w:color="auto" w:fill="auto"/>
            <w:noWrap/>
            <w:vAlign w:val="center"/>
            <w:hideMark/>
          </w:tcPr>
          <w:p w14:paraId="3A4CA6FA"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29AE8B8E"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10 458,62</w:t>
            </w:r>
          </w:p>
        </w:tc>
        <w:tc>
          <w:tcPr>
            <w:tcW w:w="305" w:type="pct"/>
            <w:tcBorders>
              <w:top w:val="nil"/>
              <w:left w:val="nil"/>
              <w:bottom w:val="single" w:sz="4" w:space="0" w:color="auto"/>
              <w:right w:val="single" w:sz="4" w:space="0" w:color="auto"/>
            </w:tcBorders>
            <w:shd w:val="clear" w:color="auto" w:fill="auto"/>
            <w:noWrap/>
            <w:vAlign w:val="center"/>
            <w:hideMark/>
          </w:tcPr>
          <w:p w14:paraId="282C8C0C"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0056A72"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AD17931"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1234E93"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28A4E52"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EEB6F5E"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618" w:type="pct"/>
            <w:tcBorders>
              <w:top w:val="nil"/>
              <w:left w:val="nil"/>
              <w:bottom w:val="single" w:sz="4" w:space="0" w:color="auto"/>
              <w:right w:val="single" w:sz="4" w:space="0" w:color="auto"/>
            </w:tcBorders>
            <w:shd w:val="clear" w:color="auto" w:fill="auto"/>
            <w:vAlign w:val="center"/>
            <w:hideMark/>
          </w:tcPr>
          <w:p w14:paraId="491C18E1"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Амортизация</w:t>
            </w:r>
            <w:r w:rsidRPr="007D172E">
              <w:rPr>
                <w:rFonts w:eastAsia="Times New Roman" w:cs="Times New Roman"/>
                <w:color w:val="000000"/>
                <w:sz w:val="18"/>
                <w:szCs w:val="18"/>
                <w:lang w:eastAsia="ru-RU"/>
              </w:rPr>
              <w:br/>
              <w:t>Средства бюджетов различных уровней</w:t>
            </w:r>
          </w:p>
        </w:tc>
      </w:tr>
      <w:tr w:rsidR="00F36C1E" w:rsidRPr="007D172E" w14:paraId="13C5D59E" w14:textId="77777777" w:rsidTr="005C3BE6">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6FA877F7"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3.1.4</w:t>
            </w:r>
          </w:p>
        </w:tc>
        <w:tc>
          <w:tcPr>
            <w:tcW w:w="1132" w:type="pct"/>
            <w:tcBorders>
              <w:top w:val="nil"/>
              <w:left w:val="nil"/>
              <w:bottom w:val="single" w:sz="4" w:space="0" w:color="auto"/>
              <w:right w:val="single" w:sz="4" w:space="0" w:color="auto"/>
            </w:tcBorders>
            <w:shd w:val="clear" w:color="auto" w:fill="auto"/>
            <w:vAlign w:val="center"/>
            <w:hideMark/>
          </w:tcPr>
          <w:p w14:paraId="2D0F2097"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Выполнение работ по ремонту участков тепловых сетей в д.Кипень Ломоносовского муниципального района Ленинградской области: от Т</w:t>
            </w:r>
            <w:r>
              <w:rPr>
                <w:rFonts w:eastAsia="Times New Roman" w:cs="Times New Roman"/>
                <w:color w:val="000000"/>
                <w:sz w:val="18"/>
                <w:szCs w:val="18"/>
                <w:lang w:eastAsia="ru-RU"/>
              </w:rPr>
              <w:t>К-1 до ТК-1А, от ТК-1А до ТК-5,</w:t>
            </w:r>
            <w:r w:rsidRPr="007D172E">
              <w:rPr>
                <w:rFonts w:eastAsia="Times New Roman" w:cs="Times New Roman"/>
                <w:color w:val="000000"/>
                <w:sz w:val="18"/>
                <w:szCs w:val="18"/>
                <w:lang w:eastAsia="ru-RU"/>
              </w:rPr>
              <w:t xml:space="preserve"> от ТК-1А до ТК-8, от ТК-1А до МКД 37, от ТК-7 до МКД 41,</w:t>
            </w:r>
            <w:r>
              <w:rPr>
                <w:rFonts w:eastAsia="Times New Roman" w:cs="Times New Roman"/>
                <w:color w:val="000000"/>
                <w:sz w:val="18"/>
                <w:szCs w:val="18"/>
                <w:lang w:eastAsia="ru-RU"/>
              </w:rPr>
              <w:t xml:space="preserve"> от ТК-3 до ТК-3А,</w:t>
            </w:r>
            <w:r w:rsidRPr="007D172E">
              <w:rPr>
                <w:rFonts w:eastAsia="Times New Roman" w:cs="Times New Roman"/>
                <w:color w:val="000000"/>
                <w:sz w:val="18"/>
                <w:szCs w:val="18"/>
                <w:lang w:eastAsia="ru-RU"/>
              </w:rPr>
              <w:t xml:space="preserve"> от ТК-4 до ДК 7А - 2 Этап. </w:t>
            </w:r>
          </w:p>
        </w:tc>
        <w:tc>
          <w:tcPr>
            <w:tcW w:w="587" w:type="pct"/>
            <w:tcBorders>
              <w:top w:val="nil"/>
              <w:left w:val="nil"/>
              <w:bottom w:val="single" w:sz="4" w:space="0" w:color="auto"/>
              <w:right w:val="single" w:sz="4" w:space="0" w:color="auto"/>
            </w:tcBorders>
            <w:shd w:val="clear" w:color="auto" w:fill="auto"/>
            <w:noWrap/>
            <w:vAlign w:val="center"/>
            <w:hideMark/>
          </w:tcPr>
          <w:p w14:paraId="3861FD06"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11 141,43</w:t>
            </w:r>
          </w:p>
        </w:tc>
        <w:tc>
          <w:tcPr>
            <w:tcW w:w="305" w:type="pct"/>
            <w:tcBorders>
              <w:top w:val="nil"/>
              <w:left w:val="nil"/>
              <w:bottom w:val="single" w:sz="4" w:space="0" w:color="auto"/>
              <w:right w:val="single" w:sz="4" w:space="0" w:color="auto"/>
            </w:tcBorders>
            <w:shd w:val="clear" w:color="auto" w:fill="auto"/>
            <w:noWrap/>
            <w:vAlign w:val="center"/>
            <w:hideMark/>
          </w:tcPr>
          <w:p w14:paraId="2234A38D"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8731FEE"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11 141,43</w:t>
            </w:r>
          </w:p>
        </w:tc>
        <w:tc>
          <w:tcPr>
            <w:tcW w:w="305" w:type="pct"/>
            <w:tcBorders>
              <w:top w:val="nil"/>
              <w:left w:val="nil"/>
              <w:bottom w:val="single" w:sz="4" w:space="0" w:color="auto"/>
              <w:right w:val="single" w:sz="4" w:space="0" w:color="auto"/>
            </w:tcBorders>
            <w:shd w:val="clear" w:color="auto" w:fill="auto"/>
            <w:noWrap/>
            <w:vAlign w:val="center"/>
            <w:hideMark/>
          </w:tcPr>
          <w:p w14:paraId="539CC0C8"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F9C91E5"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495E4D7"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5790677"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EF9CE88"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075264D"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618" w:type="pct"/>
            <w:tcBorders>
              <w:top w:val="nil"/>
              <w:left w:val="nil"/>
              <w:bottom w:val="single" w:sz="4" w:space="0" w:color="auto"/>
              <w:right w:val="single" w:sz="4" w:space="0" w:color="auto"/>
            </w:tcBorders>
            <w:shd w:val="clear" w:color="auto" w:fill="auto"/>
            <w:vAlign w:val="center"/>
            <w:hideMark/>
          </w:tcPr>
          <w:p w14:paraId="394B2B38"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Амортизация</w:t>
            </w:r>
            <w:r w:rsidRPr="007D172E">
              <w:rPr>
                <w:rFonts w:eastAsia="Times New Roman" w:cs="Times New Roman"/>
                <w:color w:val="000000"/>
                <w:sz w:val="18"/>
                <w:szCs w:val="18"/>
                <w:lang w:eastAsia="ru-RU"/>
              </w:rPr>
              <w:br/>
              <w:t>Средства бюджетов различных уровней</w:t>
            </w:r>
          </w:p>
        </w:tc>
      </w:tr>
      <w:tr w:rsidR="00F36C1E" w:rsidRPr="007D172E" w14:paraId="7E808BBE" w14:textId="77777777" w:rsidTr="005C3BE6">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27A0D2CF"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3.1.5</w:t>
            </w:r>
          </w:p>
        </w:tc>
        <w:tc>
          <w:tcPr>
            <w:tcW w:w="1132" w:type="pct"/>
            <w:tcBorders>
              <w:top w:val="nil"/>
              <w:left w:val="nil"/>
              <w:bottom w:val="single" w:sz="4" w:space="0" w:color="auto"/>
              <w:right w:val="single" w:sz="4" w:space="0" w:color="auto"/>
            </w:tcBorders>
            <w:shd w:val="clear" w:color="auto" w:fill="auto"/>
            <w:vAlign w:val="center"/>
            <w:hideMark/>
          </w:tcPr>
          <w:p w14:paraId="5FC422D1"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Выполнение работ по ремонту участков тепловых сетей в д.Кипень Ломоносовского муниципального района Ленинградской области: от ТК-4 до МКД 1А, от ТК - 13а до МКД - 19, от МКД - 7 до МКД</w:t>
            </w:r>
            <w:r>
              <w:rPr>
                <w:rFonts w:eastAsia="Times New Roman" w:cs="Times New Roman"/>
                <w:color w:val="000000"/>
                <w:sz w:val="18"/>
                <w:szCs w:val="18"/>
                <w:lang w:eastAsia="ru-RU"/>
              </w:rPr>
              <w:t xml:space="preserve"> - 9, от МКД - 13 до МКД - 15, </w:t>
            </w:r>
            <w:r w:rsidRPr="007D172E">
              <w:rPr>
                <w:rFonts w:eastAsia="Times New Roman" w:cs="Times New Roman"/>
                <w:color w:val="000000"/>
                <w:sz w:val="18"/>
                <w:szCs w:val="18"/>
                <w:lang w:eastAsia="ru-RU"/>
              </w:rPr>
              <w:t xml:space="preserve">МКД - 7 (транзит на МКД - 13А, 17, 19) - 3 Этап. </w:t>
            </w:r>
          </w:p>
        </w:tc>
        <w:tc>
          <w:tcPr>
            <w:tcW w:w="587" w:type="pct"/>
            <w:tcBorders>
              <w:top w:val="nil"/>
              <w:left w:val="nil"/>
              <w:bottom w:val="single" w:sz="4" w:space="0" w:color="auto"/>
              <w:right w:val="single" w:sz="4" w:space="0" w:color="auto"/>
            </w:tcBorders>
            <w:shd w:val="clear" w:color="auto" w:fill="auto"/>
            <w:noWrap/>
            <w:vAlign w:val="center"/>
            <w:hideMark/>
          </w:tcPr>
          <w:p w14:paraId="0278A10B"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7 537,18</w:t>
            </w:r>
          </w:p>
        </w:tc>
        <w:tc>
          <w:tcPr>
            <w:tcW w:w="305" w:type="pct"/>
            <w:tcBorders>
              <w:top w:val="nil"/>
              <w:left w:val="nil"/>
              <w:bottom w:val="single" w:sz="4" w:space="0" w:color="auto"/>
              <w:right w:val="single" w:sz="4" w:space="0" w:color="auto"/>
            </w:tcBorders>
            <w:shd w:val="clear" w:color="auto" w:fill="auto"/>
            <w:noWrap/>
            <w:vAlign w:val="center"/>
            <w:hideMark/>
          </w:tcPr>
          <w:p w14:paraId="68C6D2CC"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2E91D7F8"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7 537,18</w:t>
            </w:r>
          </w:p>
        </w:tc>
        <w:tc>
          <w:tcPr>
            <w:tcW w:w="305" w:type="pct"/>
            <w:tcBorders>
              <w:top w:val="nil"/>
              <w:left w:val="nil"/>
              <w:bottom w:val="single" w:sz="4" w:space="0" w:color="auto"/>
              <w:right w:val="single" w:sz="4" w:space="0" w:color="auto"/>
            </w:tcBorders>
            <w:shd w:val="clear" w:color="auto" w:fill="auto"/>
            <w:noWrap/>
            <w:vAlign w:val="center"/>
            <w:hideMark/>
          </w:tcPr>
          <w:p w14:paraId="2C17193D"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0D301254"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083BD9D7"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B20BEDB"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246C8C7"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60913F73" w14:textId="77777777" w:rsidR="00F36C1E" w:rsidRPr="007D172E" w:rsidRDefault="00F36C1E" w:rsidP="005C3BE6">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618" w:type="pct"/>
            <w:tcBorders>
              <w:top w:val="nil"/>
              <w:left w:val="nil"/>
              <w:bottom w:val="single" w:sz="4" w:space="0" w:color="auto"/>
              <w:right w:val="single" w:sz="4" w:space="0" w:color="auto"/>
            </w:tcBorders>
            <w:shd w:val="clear" w:color="auto" w:fill="auto"/>
            <w:vAlign w:val="center"/>
            <w:hideMark/>
          </w:tcPr>
          <w:p w14:paraId="3F3C11B8" w14:textId="77777777" w:rsidR="00F36C1E" w:rsidRPr="007D172E" w:rsidRDefault="00F36C1E" w:rsidP="005C3BE6">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Амортизация</w:t>
            </w:r>
            <w:r w:rsidRPr="007D172E">
              <w:rPr>
                <w:rFonts w:eastAsia="Times New Roman" w:cs="Times New Roman"/>
                <w:color w:val="000000"/>
                <w:sz w:val="18"/>
                <w:szCs w:val="18"/>
                <w:lang w:eastAsia="ru-RU"/>
              </w:rPr>
              <w:br/>
              <w:t>Средства бюджетов различных уровней</w:t>
            </w:r>
          </w:p>
        </w:tc>
      </w:tr>
      <w:tr w:rsidR="00F36C1E" w:rsidRPr="007D172E" w14:paraId="50C9F30D" w14:textId="77777777" w:rsidTr="005C3BE6">
        <w:trPr>
          <w:trHeight w:val="20"/>
        </w:trPr>
        <w:tc>
          <w:tcPr>
            <w:tcW w:w="135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7DF84D" w14:textId="77777777" w:rsidR="00F36C1E" w:rsidRPr="007D172E" w:rsidRDefault="00F36C1E" w:rsidP="005C3BE6">
            <w:pPr>
              <w:spacing w:line="240" w:lineRule="auto"/>
              <w:ind w:firstLine="0"/>
              <w:jc w:val="right"/>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ИТОГО:</w:t>
            </w:r>
          </w:p>
        </w:tc>
        <w:tc>
          <w:tcPr>
            <w:tcW w:w="587" w:type="pct"/>
            <w:tcBorders>
              <w:top w:val="nil"/>
              <w:left w:val="nil"/>
              <w:bottom w:val="single" w:sz="4" w:space="0" w:color="auto"/>
              <w:right w:val="single" w:sz="4" w:space="0" w:color="auto"/>
            </w:tcBorders>
            <w:shd w:val="clear" w:color="auto" w:fill="auto"/>
            <w:noWrap/>
            <w:vAlign w:val="center"/>
            <w:hideMark/>
          </w:tcPr>
          <w:p w14:paraId="0FAB7A9E"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281 444,65</w:t>
            </w:r>
          </w:p>
        </w:tc>
        <w:tc>
          <w:tcPr>
            <w:tcW w:w="305" w:type="pct"/>
            <w:tcBorders>
              <w:top w:val="nil"/>
              <w:left w:val="nil"/>
              <w:bottom w:val="single" w:sz="4" w:space="0" w:color="auto"/>
              <w:right w:val="single" w:sz="4" w:space="0" w:color="auto"/>
            </w:tcBorders>
            <w:shd w:val="clear" w:color="auto" w:fill="auto"/>
            <w:noWrap/>
            <w:vAlign w:val="center"/>
            <w:hideMark/>
          </w:tcPr>
          <w:p w14:paraId="408BAE4E"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49AAB4EF"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105 144,41</w:t>
            </w:r>
          </w:p>
        </w:tc>
        <w:tc>
          <w:tcPr>
            <w:tcW w:w="305" w:type="pct"/>
            <w:tcBorders>
              <w:top w:val="nil"/>
              <w:left w:val="nil"/>
              <w:bottom w:val="single" w:sz="4" w:space="0" w:color="auto"/>
              <w:right w:val="single" w:sz="4" w:space="0" w:color="auto"/>
            </w:tcBorders>
            <w:shd w:val="clear" w:color="auto" w:fill="auto"/>
            <w:noWrap/>
            <w:vAlign w:val="center"/>
            <w:hideMark/>
          </w:tcPr>
          <w:p w14:paraId="34EC236B"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62179D9B"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3F062611"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69EF1D16"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12 825,97</w:t>
            </w:r>
          </w:p>
        </w:tc>
        <w:tc>
          <w:tcPr>
            <w:tcW w:w="305" w:type="pct"/>
            <w:tcBorders>
              <w:top w:val="nil"/>
              <w:left w:val="nil"/>
              <w:bottom w:val="single" w:sz="4" w:space="0" w:color="auto"/>
              <w:right w:val="single" w:sz="4" w:space="0" w:color="auto"/>
            </w:tcBorders>
            <w:shd w:val="clear" w:color="auto" w:fill="auto"/>
            <w:noWrap/>
            <w:vAlign w:val="center"/>
            <w:hideMark/>
          </w:tcPr>
          <w:p w14:paraId="153BB6B4"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2EDCC579" w14:textId="77777777" w:rsidR="00F36C1E" w:rsidRPr="007D172E" w:rsidRDefault="00F36C1E" w:rsidP="005C3BE6">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618" w:type="pct"/>
            <w:tcBorders>
              <w:top w:val="nil"/>
              <w:left w:val="nil"/>
              <w:bottom w:val="single" w:sz="4" w:space="0" w:color="auto"/>
              <w:right w:val="single" w:sz="4" w:space="0" w:color="auto"/>
            </w:tcBorders>
            <w:shd w:val="clear" w:color="auto" w:fill="auto"/>
            <w:noWrap/>
            <w:vAlign w:val="center"/>
            <w:hideMark/>
          </w:tcPr>
          <w:p w14:paraId="669081A1" w14:textId="77777777" w:rsidR="00F36C1E" w:rsidRPr="007D172E" w:rsidRDefault="00F36C1E" w:rsidP="005C3BE6">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 </w:t>
            </w:r>
          </w:p>
        </w:tc>
      </w:tr>
    </w:tbl>
    <w:p w14:paraId="005CBE13" w14:textId="77777777" w:rsidR="00F36C1E" w:rsidRPr="008F6AF2" w:rsidRDefault="00F36C1E" w:rsidP="00F36C1E">
      <w:pPr>
        <w:pStyle w:val="afff9"/>
        <w:spacing w:before="0" w:after="0"/>
        <w:rPr>
          <w:highlight w:val="yellow"/>
        </w:rPr>
      </w:pPr>
    </w:p>
    <w:p w14:paraId="29802000" w14:textId="77777777" w:rsidR="00F36C1E" w:rsidRDefault="00F36C1E" w:rsidP="00AE76A3">
      <w:pPr>
        <w:pStyle w:val="afff9"/>
        <w:rPr>
          <w:highlight w:val="yellow"/>
        </w:rPr>
        <w:sectPr w:rsidR="00F36C1E" w:rsidSect="00F36C1E">
          <w:pgSz w:w="16838" w:h="11906" w:orient="landscape"/>
          <w:pgMar w:top="1701" w:right="567" w:bottom="567" w:left="567" w:header="284" w:footer="425" w:gutter="0"/>
          <w:cols w:space="708"/>
          <w:docGrid w:linePitch="360"/>
        </w:sectPr>
      </w:pPr>
    </w:p>
    <w:p w14:paraId="1B6BB788" w14:textId="510D2DFF" w:rsidR="007D7B06" w:rsidRPr="00F36C1E" w:rsidRDefault="00DA47E4" w:rsidP="007D7B06">
      <w:pPr>
        <w:pStyle w:val="20"/>
        <w:rPr>
          <w:rStyle w:val="af2"/>
          <w:smallCaps w:val="0"/>
          <w:color w:val="auto"/>
        </w:rPr>
      </w:pPr>
      <w:bookmarkStart w:id="120" w:name="_Toc232953335"/>
      <w:r w:rsidRPr="00F36C1E">
        <w:rPr>
          <w:rStyle w:val="af2"/>
          <w:smallCaps w:val="0"/>
          <w:color w:val="auto"/>
        </w:rPr>
        <w:t>П</w:t>
      </w:r>
      <w:r w:rsidR="007D7B06" w:rsidRPr="00F36C1E">
        <w:rPr>
          <w:rStyle w:val="af2"/>
          <w:smallCaps w:val="0"/>
          <w:color w:val="auto"/>
        </w:rPr>
        <w:t>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19"/>
      <w:bookmarkEnd w:id="120"/>
    </w:p>
    <w:p w14:paraId="70F05F1E" w14:textId="53287FB6" w:rsidR="00E16217" w:rsidRPr="00F36C1E" w:rsidRDefault="00F36C1E" w:rsidP="00F36C1E">
      <w:pPr>
        <w:pStyle w:val="afff9"/>
        <w:spacing w:before="0" w:after="0"/>
      </w:pPr>
      <w:r w:rsidRPr="00F36C1E">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отсутствуют.</w:t>
      </w:r>
    </w:p>
    <w:p w14:paraId="776CF4D3" w14:textId="77777777" w:rsidR="00F36C1E" w:rsidRPr="00F36C1E" w:rsidRDefault="00F36C1E" w:rsidP="00F36C1E">
      <w:pPr>
        <w:pStyle w:val="afff9"/>
        <w:spacing w:before="0" w:after="0"/>
      </w:pPr>
    </w:p>
    <w:p w14:paraId="262C822C" w14:textId="77777777" w:rsidR="007D7B06" w:rsidRPr="00F36C1E" w:rsidRDefault="00DA47E4" w:rsidP="007D7B06">
      <w:pPr>
        <w:pStyle w:val="20"/>
        <w:rPr>
          <w:rStyle w:val="af2"/>
          <w:smallCaps w:val="0"/>
          <w:color w:val="auto"/>
        </w:rPr>
      </w:pPr>
      <w:bookmarkStart w:id="121" w:name="_Toc157238235"/>
      <w:bookmarkStart w:id="122" w:name="_Toc232953336"/>
      <w:r w:rsidRPr="00F36C1E">
        <w:rPr>
          <w:rStyle w:val="af2"/>
          <w:smallCaps w:val="0"/>
          <w:color w:val="auto"/>
        </w:rPr>
        <w:t>П</w:t>
      </w:r>
      <w:r w:rsidR="007D7B06" w:rsidRPr="00F36C1E">
        <w:rPr>
          <w:rStyle w:val="af2"/>
          <w:smallCaps w:val="0"/>
          <w:color w:val="auto"/>
        </w:rPr>
        <w:t>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121"/>
      <w:bookmarkEnd w:id="122"/>
    </w:p>
    <w:p w14:paraId="64644BDF" w14:textId="5B1C6AC4" w:rsidR="00F36C1E" w:rsidRPr="00F36C1E" w:rsidRDefault="00F36C1E" w:rsidP="00F36C1E">
      <w:pPr>
        <w:pStyle w:val="afff9"/>
        <w:spacing w:before="0" w:after="0"/>
      </w:pPr>
      <w:r w:rsidRPr="00F36C1E">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отсутствуют</w:t>
      </w:r>
    </w:p>
    <w:p w14:paraId="2E3BFE68" w14:textId="77777777" w:rsidR="00E16217" w:rsidRPr="00F36C1E" w:rsidRDefault="00E16217" w:rsidP="00F36C1E">
      <w:pPr>
        <w:pStyle w:val="afff9"/>
        <w:spacing w:before="0" w:after="0"/>
      </w:pPr>
    </w:p>
    <w:p w14:paraId="1949A79B" w14:textId="77777777" w:rsidR="007D7B06" w:rsidRPr="00F36C1E" w:rsidRDefault="00DA47E4" w:rsidP="007D7B06">
      <w:pPr>
        <w:pStyle w:val="20"/>
        <w:rPr>
          <w:rStyle w:val="af2"/>
          <w:smallCaps w:val="0"/>
          <w:color w:val="auto"/>
        </w:rPr>
      </w:pPr>
      <w:bookmarkStart w:id="123" w:name="_Toc157238236"/>
      <w:bookmarkStart w:id="124" w:name="_Toc232953337"/>
      <w:r w:rsidRPr="00F36C1E">
        <w:rPr>
          <w:rStyle w:val="af2"/>
          <w:smallCaps w:val="0"/>
          <w:color w:val="auto"/>
        </w:rPr>
        <w:t>О</w:t>
      </w:r>
      <w:r w:rsidR="007D7B06" w:rsidRPr="00F36C1E">
        <w:rPr>
          <w:rStyle w:val="af2"/>
          <w:smallCaps w:val="0"/>
          <w:color w:val="auto"/>
        </w:rPr>
        <w:t>ценк</w:t>
      </w:r>
      <w:r w:rsidRPr="00F36C1E">
        <w:rPr>
          <w:rStyle w:val="af2"/>
          <w:smallCaps w:val="0"/>
          <w:color w:val="auto"/>
        </w:rPr>
        <w:t>а</w:t>
      </w:r>
      <w:r w:rsidR="007D7B06" w:rsidRPr="00F36C1E">
        <w:rPr>
          <w:rStyle w:val="af2"/>
          <w:smallCaps w:val="0"/>
          <w:color w:val="auto"/>
        </w:rPr>
        <w:t xml:space="preserve"> эффективности инвестиций</w:t>
      </w:r>
      <w:bookmarkEnd w:id="123"/>
      <w:bookmarkEnd w:id="124"/>
    </w:p>
    <w:p w14:paraId="2E344AD2" w14:textId="77777777" w:rsidR="00F36C1E" w:rsidRPr="00F36C1E" w:rsidRDefault="00F36C1E" w:rsidP="00F36C1E">
      <w:pPr>
        <w:rPr>
          <w:b/>
        </w:rPr>
      </w:pPr>
      <w:r w:rsidRPr="00F36C1E">
        <w:rPr>
          <w:b/>
        </w:rPr>
        <w:t>Инвестиции в мероприятия по реконструкции источников тепловой энергии и тепловых сетей, расходы на реализацию которых покрываются за счет ежегодных амортизационных отчислений</w:t>
      </w:r>
    </w:p>
    <w:p w14:paraId="27271509" w14:textId="77777777" w:rsidR="00F36C1E" w:rsidRPr="00F36C1E" w:rsidRDefault="00F36C1E" w:rsidP="00F36C1E">
      <w:r w:rsidRPr="00F36C1E">
        <w:t>Амортизационные отчисления — отчисления части стоимости основных фондов для возмещения их износа.</w:t>
      </w:r>
    </w:p>
    <w:p w14:paraId="215EBD55" w14:textId="77777777" w:rsidR="00F36C1E" w:rsidRPr="00F36C1E" w:rsidRDefault="00F36C1E" w:rsidP="00F36C1E">
      <w:r w:rsidRPr="00F36C1E">
        <w:t>Расчет амортизационных отчислений произведён по линейному способу амортизационных отчислений с учетом прироста в связи с реализацией мероприятий по строительству, реконструкции и техническому перевооружению систем теплоснабжения в период действия настоящей схемы теплоснабжения.</w:t>
      </w:r>
    </w:p>
    <w:p w14:paraId="4A922F29" w14:textId="77777777" w:rsidR="00F36C1E" w:rsidRPr="00207FA2" w:rsidRDefault="00F36C1E" w:rsidP="00F36C1E">
      <w:r w:rsidRPr="00F36C1E">
        <w:t>Мероприятия, финансирование которых обеспечивается за счет амортизационных отчислений, являются обязательными и направлены на повышение надежности работы систем теплоснабжения и обновление основных фондов. Данные затраты необходимы</w:t>
      </w:r>
      <w:r w:rsidRPr="00207FA2">
        <w:t xml:space="preserve"> для повышения надежности работы энергосистемы, теплоснабжения потребителей тепловой энергией, так как ухудшение состояния оборудования и теплотрасс, приводит к авариям, а невозможность своевременного и качественного ремонта приводит к их росту. Увеличение аварийных ситуаций приводит к увеличению потерь энергии в сетях при транспортировке, в том числе сверхнормативных, что в свою очередь негативно влияет на качество, безопасность и бесперебойность энергоснабжения населения и других потребителей. Также необходимо отметить тот факт, что дальнейшая эксплуатация некоторых тепловых магистралей, согласно экспертным заключениям комиссий, невозможна.</w:t>
      </w:r>
    </w:p>
    <w:p w14:paraId="65280418" w14:textId="77777777" w:rsidR="00F36C1E" w:rsidRPr="00207FA2" w:rsidRDefault="00F36C1E" w:rsidP="00F36C1E">
      <w:r w:rsidRPr="00207FA2">
        <w:t>В результате обновления оборудования источников тепловой энергии и тепловых сетей ожидается снижение потерь тепловой энергии при передаче по тепловым сетям, снижение удельных расходов топлива на производство тепловой энергии, в результате чего обеспечивается эффективность инвестиций.</w:t>
      </w:r>
    </w:p>
    <w:p w14:paraId="4B320281" w14:textId="77777777" w:rsidR="00F36C1E" w:rsidRPr="00207FA2" w:rsidRDefault="00F36C1E" w:rsidP="00F36C1E">
      <w:pPr>
        <w:rPr>
          <w:b/>
        </w:rPr>
      </w:pPr>
      <w:r w:rsidRPr="00207FA2">
        <w:rPr>
          <w:b/>
        </w:rPr>
        <w:t>Инвестиции, обеспечивающие финансирование мероприятий по строительству, реконструкции и техническому перевооружению, направленные на повышение эффективности работы систем теплоснабжения и качества теплоснабжения</w:t>
      </w:r>
    </w:p>
    <w:p w14:paraId="5896FD62" w14:textId="77777777" w:rsidR="00F36C1E" w:rsidRPr="00207FA2" w:rsidRDefault="00F36C1E" w:rsidP="00F36C1E">
      <w:r w:rsidRPr="00207FA2">
        <w:t xml:space="preserve">Источником инвестиций, обеспечивающих финансовые потребности для реализации мероприятий, направленных на повышение эффективности работы систем теплоснабжения и качества теплоснабжения, является инвестиционная составляющая в тарифе на тепловую энергию. </w:t>
      </w:r>
    </w:p>
    <w:p w14:paraId="33836F5F" w14:textId="77777777" w:rsidR="00F36C1E" w:rsidRPr="00207FA2" w:rsidRDefault="00F36C1E" w:rsidP="00F36C1E">
      <w:r w:rsidRPr="00207FA2">
        <w:t>При расчете инвестиционной составляющей в тарифе учитываются следующие показатели:</w:t>
      </w:r>
    </w:p>
    <w:p w14:paraId="54545006" w14:textId="77777777" w:rsidR="00F36C1E" w:rsidRPr="00207FA2" w:rsidRDefault="00F36C1E" w:rsidP="00F36C1E">
      <w:pPr>
        <w:pStyle w:val="afa"/>
        <w:numPr>
          <w:ilvl w:val="0"/>
          <w:numId w:val="7"/>
        </w:numPr>
        <w:ind w:firstLine="709"/>
      </w:pPr>
      <w:r w:rsidRPr="00207FA2">
        <w:t>расходы на реализацию мероприятий, направленных на повышение эффективности работы систем теплоснабжения и повышение качества оказываемых услуг;</w:t>
      </w:r>
    </w:p>
    <w:p w14:paraId="418EDF14" w14:textId="77777777" w:rsidR="00F36C1E" w:rsidRPr="00207FA2" w:rsidRDefault="00F36C1E" w:rsidP="00F36C1E">
      <w:pPr>
        <w:pStyle w:val="afa"/>
        <w:numPr>
          <w:ilvl w:val="0"/>
          <w:numId w:val="7"/>
        </w:numPr>
        <w:ind w:firstLine="709"/>
      </w:pPr>
      <w:r w:rsidRPr="00207FA2">
        <w:t>экономический эффект от реализации мероприятий.</w:t>
      </w:r>
    </w:p>
    <w:p w14:paraId="2110E77F" w14:textId="77777777" w:rsidR="00F36C1E" w:rsidRPr="00207FA2" w:rsidRDefault="00F36C1E" w:rsidP="00F36C1E">
      <w:r w:rsidRPr="00207FA2">
        <w:t>Эффективность инвестиций обеспечивается достижением следующих результатов:</w:t>
      </w:r>
    </w:p>
    <w:p w14:paraId="208DB5D3" w14:textId="77777777" w:rsidR="00F36C1E" w:rsidRPr="00207FA2" w:rsidRDefault="00F36C1E" w:rsidP="00F36C1E">
      <w:pPr>
        <w:pStyle w:val="afa"/>
        <w:numPr>
          <w:ilvl w:val="0"/>
          <w:numId w:val="7"/>
        </w:numPr>
        <w:ind w:firstLine="709"/>
      </w:pPr>
      <w:r w:rsidRPr="00207FA2">
        <w:t>обеспечение возможности подключения новых потребителей;</w:t>
      </w:r>
    </w:p>
    <w:p w14:paraId="77852C73" w14:textId="77777777" w:rsidR="00F36C1E" w:rsidRPr="00207FA2" w:rsidRDefault="00F36C1E" w:rsidP="00F36C1E">
      <w:pPr>
        <w:pStyle w:val="afa"/>
        <w:numPr>
          <w:ilvl w:val="0"/>
          <w:numId w:val="7"/>
        </w:numPr>
        <w:ind w:firstLine="709"/>
      </w:pPr>
      <w:r w:rsidRPr="00207FA2">
        <w:t>обеспечение развития инфраструктуры поселения, в том числе социально-значимых объектов;</w:t>
      </w:r>
    </w:p>
    <w:p w14:paraId="4B073EF3" w14:textId="77777777" w:rsidR="00F36C1E" w:rsidRPr="00207FA2" w:rsidRDefault="00F36C1E" w:rsidP="00F36C1E">
      <w:pPr>
        <w:pStyle w:val="afa"/>
        <w:numPr>
          <w:ilvl w:val="0"/>
          <w:numId w:val="7"/>
        </w:numPr>
        <w:ind w:firstLine="709"/>
      </w:pPr>
      <w:r w:rsidRPr="00207FA2">
        <w:t>повышение качества и надежности теплоснабжения;</w:t>
      </w:r>
    </w:p>
    <w:p w14:paraId="7006BDD3" w14:textId="77777777" w:rsidR="00F36C1E" w:rsidRPr="00207FA2" w:rsidRDefault="00F36C1E" w:rsidP="00F36C1E">
      <w:pPr>
        <w:pStyle w:val="afa"/>
        <w:numPr>
          <w:ilvl w:val="0"/>
          <w:numId w:val="7"/>
        </w:numPr>
        <w:ind w:firstLine="709"/>
      </w:pPr>
      <w:r w:rsidRPr="00207FA2">
        <w:t>снижение аварийности систем теплоснабжения;</w:t>
      </w:r>
    </w:p>
    <w:p w14:paraId="4DAD47C7" w14:textId="77777777" w:rsidR="00F36C1E" w:rsidRPr="00207FA2" w:rsidRDefault="00F36C1E" w:rsidP="00F36C1E">
      <w:pPr>
        <w:pStyle w:val="afa"/>
        <w:numPr>
          <w:ilvl w:val="0"/>
          <w:numId w:val="7"/>
        </w:numPr>
        <w:ind w:firstLine="709"/>
      </w:pPr>
      <w:r w:rsidRPr="00207FA2">
        <w:t>снижение затрат на устранение аварий в системах теплоснабжения;</w:t>
      </w:r>
    </w:p>
    <w:p w14:paraId="0BA78E83" w14:textId="77777777" w:rsidR="00F36C1E" w:rsidRPr="00207FA2" w:rsidRDefault="00F36C1E" w:rsidP="00F36C1E">
      <w:pPr>
        <w:pStyle w:val="afa"/>
        <w:numPr>
          <w:ilvl w:val="0"/>
          <w:numId w:val="7"/>
        </w:numPr>
        <w:ind w:firstLine="709"/>
      </w:pPr>
      <w:r w:rsidRPr="00207FA2">
        <w:t>снижение уровня потерь тепловой энергии, в том числе за счет снижения сверхнормативных утечек теплоносителя в период ликвидации аварий;</w:t>
      </w:r>
    </w:p>
    <w:p w14:paraId="3612FCAD" w14:textId="77777777" w:rsidR="00F36C1E" w:rsidRPr="00207FA2" w:rsidRDefault="00F36C1E" w:rsidP="00F36C1E">
      <w:pPr>
        <w:pStyle w:val="afa"/>
        <w:numPr>
          <w:ilvl w:val="0"/>
          <w:numId w:val="7"/>
        </w:numPr>
        <w:ind w:firstLine="709"/>
      </w:pPr>
      <w:r w:rsidRPr="00207FA2">
        <w:t>снижение удельных расходов топлива при производстве тепловой энергии;</w:t>
      </w:r>
    </w:p>
    <w:p w14:paraId="11743E76" w14:textId="77777777" w:rsidR="00F36C1E" w:rsidRPr="00F36C1E" w:rsidRDefault="00F36C1E" w:rsidP="00F36C1E">
      <w:pPr>
        <w:pStyle w:val="afa"/>
        <w:numPr>
          <w:ilvl w:val="0"/>
          <w:numId w:val="7"/>
        </w:numPr>
        <w:ind w:firstLine="709"/>
      </w:pPr>
      <w:r w:rsidRPr="00F36C1E">
        <w:t>снижение численности ППР (при объединении котельных, выводе котельных из эксплуатации и переоборудовании котельных в ЦТП).</w:t>
      </w:r>
    </w:p>
    <w:p w14:paraId="20A2ECEE" w14:textId="77777777" w:rsidR="00E16217" w:rsidRPr="00F36C1E" w:rsidRDefault="00E16217" w:rsidP="00F36C1E">
      <w:pPr>
        <w:pStyle w:val="afff9"/>
        <w:spacing w:before="0" w:after="0"/>
      </w:pPr>
    </w:p>
    <w:p w14:paraId="7D664EC7" w14:textId="5C86B395" w:rsidR="00E16217" w:rsidRPr="00F36C1E" w:rsidRDefault="00DA47E4" w:rsidP="00E16217">
      <w:pPr>
        <w:pStyle w:val="20"/>
      </w:pPr>
      <w:bookmarkStart w:id="125" w:name="_Toc157238237"/>
      <w:bookmarkStart w:id="126" w:name="_Toc232953338"/>
      <w:r w:rsidRPr="00F36C1E">
        <w:rPr>
          <w:rStyle w:val="af2"/>
          <w:smallCaps w:val="0"/>
          <w:color w:val="auto"/>
        </w:rPr>
        <w:t>В</w:t>
      </w:r>
      <w:r w:rsidR="007D7B06" w:rsidRPr="00F36C1E">
        <w:rPr>
          <w:rStyle w:val="af2"/>
          <w:smallCaps w:val="0"/>
          <w:color w:val="auto"/>
        </w:rPr>
        <w:t>еличин</w:t>
      </w:r>
      <w:r w:rsidRPr="00F36C1E">
        <w:rPr>
          <w:rStyle w:val="af2"/>
          <w:smallCaps w:val="0"/>
          <w:color w:val="auto"/>
        </w:rPr>
        <w:t>а</w:t>
      </w:r>
      <w:r w:rsidR="007D7B06" w:rsidRPr="00F36C1E">
        <w:rPr>
          <w:rStyle w:val="af2"/>
          <w:smallCaps w:val="0"/>
          <w:color w:val="auto"/>
        </w:rPr>
        <w:t xml:space="preserve">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разработки</w:t>
      </w:r>
      <w:bookmarkStart w:id="127" w:name="_Toc157238238"/>
      <w:bookmarkEnd w:id="125"/>
      <w:bookmarkEnd w:id="126"/>
    </w:p>
    <w:p w14:paraId="095FB311" w14:textId="77777777" w:rsidR="00F36C1E" w:rsidRPr="00207FA2" w:rsidRDefault="00F36C1E" w:rsidP="00F36C1E">
      <w:r w:rsidRPr="00F36C1E">
        <w:t>Сведения о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разработки схемы теплоснабжения отсутствуют.</w:t>
      </w:r>
    </w:p>
    <w:p w14:paraId="1665E67F" w14:textId="77777777" w:rsidR="00E16217" w:rsidRPr="007464CC" w:rsidRDefault="00E16217" w:rsidP="00F36C1E">
      <w:pPr>
        <w:pStyle w:val="afff9"/>
        <w:spacing w:before="0" w:after="0"/>
        <w:rPr>
          <w:lang w:val="ru-RU"/>
        </w:rPr>
      </w:pPr>
    </w:p>
    <w:p w14:paraId="12A295EC" w14:textId="679C5677" w:rsidR="007D7B06" w:rsidRPr="007464CC" w:rsidRDefault="007D7B06" w:rsidP="007D7B06">
      <w:pPr>
        <w:pStyle w:val="10"/>
        <w:rPr>
          <w:rStyle w:val="af2"/>
          <w:smallCaps w:val="0"/>
          <w:color w:val="auto"/>
        </w:rPr>
      </w:pPr>
      <w:bookmarkStart w:id="128" w:name="_Toc232953339"/>
      <w:r w:rsidRPr="007464CC">
        <w:rPr>
          <w:rStyle w:val="af2"/>
          <w:smallCaps w:val="0"/>
          <w:color w:val="auto"/>
        </w:rPr>
        <w:t>Решение о присвоении статуса единой теплоснабжающей организации (организациям)</w:t>
      </w:r>
      <w:bookmarkEnd w:id="127"/>
      <w:bookmarkEnd w:id="128"/>
    </w:p>
    <w:p w14:paraId="025E4565" w14:textId="77777777" w:rsidR="007D7B06" w:rsidRPr="007464CC" w:rsidRDefault="00DA47E4" w:rsidP="00DA47E4">
      <w:pPr>
        <w:pStyle w:val="20"/>
        <w:rPr>
          <w:rStyle w:val="af2"/>
          <w:smallCaps w:val="0"/>
          <w:color w:val="auto"/>
        </w:rPr>
      </w:pPr>
      <w:bookmarkStart w:id="129" w:name="_Toc157238239"/>
      <w:bookmarkStart w:id="130" w:name="_Toc232953340"/>
      <w:r w:rsidRPr="007464CC">
        <w:rPr>
          <w:rStyle w:val="af2"/>
          <w:smallCaps w:val="0"/>
          <w:color w:val="auto"/>
        </w:rPr>
        <w:t>Р</w:t>
      </w:r>
      <w:r w:rsidR="007D7B06" w:rsidRPr="007464CC">
        <w:rPr>
          <w:rStyle w:val="af2"/>
          <w:smallCaps w:val="0"/>
          <w:color w:val="auto"/>
        </w:rPr>
        <w:t>ешение о присвоении статуса единой теплоснабжающей организации (организациям)</w:t>
      </w:r>
      <w:bookmarkEnd w:id="129"/>
      <w:bookmarkEnd w:id="130"/>
    </w:p>
    <w:p w14:paraId="7598F22E" w14:textId="77777777" w:rsidR="00AE1998" w:rsidRPr="007464CC" w:rsidRDefault="00AE1998" w:rsidP="00AE1998">
      <w:pPr>
        <w:pStyle w:val="30"/>
      </w:pPr>
      <w:bookmarkStart w:id="131" w:name="_Toc169166926"/>
      <w:bookmarkStart w:id="132" w:name="_Toc232953341"/>
      <w:r w:rsidRPr="007464CC">
        <w:t>Утвержденные ЕТО в системах теплоснабжения</w:t>
      </w:r>
      <w:bookmarkEnd w:id="131"/>
      <w:bookmarkEnd w:id="132"/>
    </w:p>
    <w:p w14:paraId="03A4200C" w14:textId="65232886" w:rsidR="007464CC" w:rsidRPr="007464CC" w:rsidRDefault="007464CC" w:rsidP="00AE76A3">
      <w:pPr>
        <w:pStyle w:val="afff9"/>
      </w:pPr>
      <w:bookmarkStart w:id="133" w:name="_Toc157238240"/>
      <w:r w:rsidRPr="007464CC">
        <w:t>В таблице ниже приведены сведения об утверждённых ЕТО на основании постановлений администрации муниципального образования Кипенское сельское поселение Ломоносовского муниципального района Ленинградской области об определении единой теплоснабжающей организации и зоны ее деятельности на территории муниципального образования</w:t>
      </w:r>
    </w:p>
    <w:p w14:paraId="38AC7C58" w14:textId="77777777" w:rsidR="007464CC" w:rsidRPr="007464CC" w:rsidRDefault="007464CC" w:rsidP="00AE76A3">
      <w:pPr>
        <w:pStyle w:val="afff9"/>
        <w:sectPr w:rsidR="007464CC" w:rsidRPr="007464CC" w:rsidSect="006F7CE0">
          <w:pgSz w:w="11906" w:h="16838"/>
          <w:pgMar w:top="1134" w:right="850" w:bottom="1134" w:left="1701" w:header="283" w:footer="425" w:gutter="0"/>
          <w:cols w:space="708"/>
          <w:docGrid w:linePitch="360"/>
        </w:sectPr>
      </w:pPr>
    </w:p>
    <w:p w14:paraId="3FE6B17D" w14:textId="77777777" w:rsidR="007464CC" w:rsidRPr="007464CC" w:rsidRDefault="007464CC" w:rsidP="007464CC">
      <w:pPr>
        <w:pStyle w:val="6"/>
      </w:pPr>
      <w:r w:rsidRPr="007464CC">
        <w:t>Утвержденные ЕТО в системах теплоснабжения на территории Кипенского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2404"/>
        <w:gridCol w:w="2467"/>
        <w:gridCol w:w="2056"/>
        <w:gridCol w:w="753"/>
        <w:gridCol w:w="3054"/>
        <w:gridCol w:w="4241"/>
      </w:tblGrid>
      <w:tr w:rsidR="007464CC" w:rsidRPr="007464CC" w14:paraId="75B7A9C9" w14:textId="77777777" w:rsidTr="005C3BE6">
        <w:trPr>
          <w:cantSplit/>
          <w:trHeight w:val="2665"/>
          <w:tblHeader/>
        </w:trPr>
        <w:tc>
          <w:tcPr>
            <w:tcW w:w="229" w:type="pct"/>
            <w:tcBorders>
              <w:top w:val="single" w:sz="4" w:space="0" w:color="auto"/>
              <w:left w:val="single" w:sz="4" w:space="0" w:color="auto"/>
              <w:bottom w:val="single" w:sz="4" w:space="0" w:color="auto"/>
              <w:right w:val="single" w:sz="4" w:space="0" w:color="auto"/>
            </w:tcBorders>
            <w:textDirection w:val="btLr"/>
            <w:vAlign w:val="center"/>
            <w:hideMark/>
          </w:tcPr>
          <w:p w14:paraId="1033D763" w14:textId="77777777" w:rsidR="007464CC" w:rsidRPr="007464CC" w:rsidRDefault="007464CC" w:rsidP="005C3BE6">
            <w:pPr>
              <w:pStyle w:val="a8"/>
              <w:rPr>
                <w:b/>
              </w:rPr>
            </w:pPr>
            <w:r w:rsidRPr="007464CC">
              <w:rPr>
                <w:b/>
              </w:rPr>
              <w:t xml:space="preserve">№ системы </w:t>
            </w:r>
          </w:p>
          <w:p w14:paraId="2FDAB5AD" w14:textId="77777777" w:rsidR="007464CC" w:rsidRPr="007464CC" w:rsidRDefault="007464CC" w:rsidP="005C3BE6">
            <w:pPr>
              <w:pStyle w:val="a8"/>
              <w:rPr>
                <w:b/>
              </w:rPr>
            </w:pPr>
            <w:r w:rsidRPr="007464CC">
              <w:rPr>
                <w:b/>
              </w:rPr>
              <w:t>теплоснабжения</w:t>
            </w:r>
          </w:p>
        </w:tc>
        <w:tc>
          <w:tcPr>
            <w:tcW w:w="766" w:type="pct"/>
            <w:tcBorders>
              <w:top w:val="single" w:sz="4" w:space="0" w:color="auto"/>
              <w:left w:val="single" w:sz="4" w:space="0" w:color="auto"/>
              <w:bottom w:val="single" w:sz="4" w:space="0" w:color="auto"/>
              <w:right w:val="single" w:sz="4" w:space="0" w:color="auto"/>
            </w:tcBorders>
            <w:vAlign w:val="center"/>
            <w:hideMark/>
          </w:tcPr>
          <w:p w14:paraId="747876FA" w14:textId="77777777" w:rsidR="007464CC" w:rsidRPr="007464CC" w:rsidRDefault="007464CC" w:rsidP="005C3BE6">
            <w:pPr>
              <w:pStyle w:val="a8"/>
              <w:rPr>
                <w:b/>
              </w:rPr>
            </w:pPr>
            <w:r w:rsidRPr="007464CC">
              <w:rPr>
                <w:b/>
              </w:rPr>
              <w:t xml:space="preserve">Наименование </w:t>
            </w:r>
          </w:p>
          <w:p w14:paraId="4C793973" w14:textId="77777777" w:rsidR="007464CC" w:rsidRPr="007464CC" w:rsidRDefault="007464CC" w:rsidP="005C3BE6">
            <w:pPr>
              <w:pStyle w:val="a8"/>
              <w:rPr>
                <w:b/>
              </w:rPr>
            </w:pPr>
            <w:r w:rsidRPr="007464CC">
              <w:rPr>
                <w:b/>
              </w:rPr>
              <w:t>источников</w:t>
            </w:r>
          </w:p>
        </w:tc>
        <w:tc>
          <w:tcPr>
            <w:tcW w:w="786" w:type="pct"/>
            <w:tcBorders>
              <w:top w:val="single" w:sz="4" w:space="0" w:color="auto"/>
              <w:left w:val="single" w:sz="4" w:space="0" w:color="auto"/>
              <w:bottom w:val="single" w:sz="4" w:space="0" w:color="auto"/>
              <w:right w:val="single" w:sz="4" w:space="0" w:color="auto"/>
            </w:tcBorders>
            <w:vAlign w:val="center"/>
            <w:hideMark/>
          </w:tcPr>
          <w:p w14:paraId="619DC884" w14:textId="77777777" w:rsidR="007464CC" w:rsidRPr="007464CC" w:rsidRDefault="007464CC" w:rsidP="005C3BE6">
            <w:pPr>
              <w:pStyle w:val="a8"/>
              <w:rPr>
                <w:b/>
              </w:rPr>
            </w:pPr>
            <w:r w:rsidRPr="007464CC">
              <w:rPr>
                <w:b/>
              </w:rPr>
              <w:t>Теплоснабжающие (теплосетевые) организации в границах системы теплоснабжения</w:t>
            </w:r>
          </w:p>
        </w:tc>
        <w:tc>
          <w:tcPr>
            <w:tcW w:w="655" w:type="pct"/>
            <w:tcBorders>
              <w:top w:val="single" w:sz="4" w:space="0" w:color="auto"/>
              <w:left w:val="single" w:sz="4" w:space="0" w:color="auto"/>
              <w:bottom w:val="single" w:sz="4" w:space="0" w:color="auto"/>
              <w:right w:val="single" w:sz="4" w:space="0" w:color="auto"/>
            </w:tcBorders>
            <w:vAlign w:val="center"/>
            <w:hideMark/>
          </w:tcPr>
          <w:p w14:paraId="7D2264B0" w14:textId="77777777" w:rsidR="007464CC" w:rsidRPr="007464CC" w:rsidRDefault="007464CC" w:rsidP="005C3BE6">
            <w:pPr>
              <w:pStyle w:val="a8"/>
              <w:rPr>
                <w:b/>
              </w:rPr>
            </w:pPr>
            <w:r w:rsidRPr="007464CC">
              <w:rPr>
                <w:b/>
              </w:rPr>
              <w:t>Объекты системы теплоснабжения в обслуживании теплоснабжающей (теплосетевой) организации</w:t>
            </w:r>
          </w:p>
        </w:tc>
        <w:tc>
          <w:tcPr>
            <w:tcW w:w="240" w:type="pct"/>
            <w:tcBorders>
              <w:top w:val="single" w:sz="4" w:space="0" w:color="auto"/>
              <w:left w:val="single" w:sz="4" w:space="0" w:color="auto"/>
              <w:bottom w:val="single" w:sz="4" w:space="0" w:color="auto"/>
              <w:right w:val="single" w:sz="4" w:space="0" w:color="auto"/>
            </w:tcBorders>
            <w:textDirection w:val="btLr"/>
            <w:vAlign w:val="center"/>
          </w:tcPr>
          <w:p w14:paraId="2B7DB3FE" w14:textId="77777777" w:rsidR="007464CC" w:rsidRPr="007464CC" w:rsidRDefault="007464CC" w:rsidP="005C3BE6">
            <w:pPr>
              <w:pStyle w:val="a8"/>
              <w:ind w:left="113" w:right="113"/>
              <w:rPr>
                <w:b/>
              </w:rPr>
            </w:pPr>
            <w:r w:rsidRPr="007464CC">
              <w:rPr>
                <w:b/>
              </w:rPr>
              <w:t>№ зоны деятельности</w:t>
            </w:r>
          </w:p>
        </w:tc>
        <w:tc>
          <w:tcPr>
            <w:tcW w:w="973" w:type="pct"/>
            <w:tcBorders>
              <w:top w:val="single" w:sz="4" w:space="0" w:color="auto"/>
              <w:left w:val="single" w:sz="4" w:space="0" w:color="auto"/>
              <w:bottom w:val="single" w:sz="4" w:space="0" w:color="auto"/>
              <w:right w:val="single" w:sz="4" w:space="0" w:color="auto"/>
            </w:tcBorders>
            <w:vAlign w:val="center"/>
          </w:tcPr>
          <w:p w14:paraId="106EDB16" w14:textId="77777777" w:rsidR="007464CC" w:rsidRPr="007464CC" w:rsidRDefault="007464CC" w:rsidP="005C3BE6">
            <w:pPr>
              <w:pStyle w:val="a8"/>
              <w:rPr>
                <w:b/>
              </w:rPr>
            </w:pPr>
            <w:r w:rsidRPr="007464CC">
              <w:rPr>
                <w:b/>
              </w:rPr>
              <w:t xml:space="preserve">Утвержденная ЕТО </w:t>
            </w:r>
          </w:p>
        </w:tc>
        <w:tc>
          <w:tcPr>
            <w:tcW w:w="1351" w:type="pct"/>
            <w:tcBorders>
              <w:top w:val="single" w:sz="4" w:space="0" w:color="auto"/>
              <w:left w:val="single" w:sz="4" w:space="0" w:color="auto"/>
              <w:bottom w:val="single" w:sz="4" w:space="0" w:color="auto"/>
              <w:right w:val="single" w:sz="4" w:space="0" w:color="auto"/>
            </w:tcBorders>
            <w:vAlign w:val="center"/>
          </w:tcPr>
          <w:p w14:paraId="07D79D3C" w14:textId="77777777" w:rsidR="007464CC" w:rsidRPr="007464CC" w:rsidRDefault="007464CC" w:rsidP="005C3BE6">
            <w:pPr>
              <w:pStyle w:val="a8"/>
              <w:rPr>
                <w:b/>
              </w:rPr>
            </w:pPr>
            <w:r w:rsidRPr="007464CC">
              <w:rPr>
                <w:b/>
              </w:rPr>
              <w:t>Основание для присвоения статуса ЕТО</w:t>
            </w:r>
          </w:p>
        </w:tc>
      </w:tr>
      <w:tr w:rsidR="007464CC" w:rsidRPr="007464CC" w14:paraId="4F3E69D0" w14:textId="77777777" w:rsidTr="005C3BE6">
        <w:trPr>
          <w:trHeight w:val="959"/>
        </w:trPr>
        <w:tc>
          <w:tcPr>
            <w:tcW w:w="229" w:type="pct"/>
            <w:tcBorders>
              <w:top w:val="single" w:sz="4" w:space="0" w:color="auto"/>
              <w:left w:val="single" w:sz="4" w:space="0" w:color="auto"/>
              <w:bottom w:val="single" w:sz="4" w:space="0" w:color="auto"/>
              <w:right w:val="single" w:sz="4" w:space="0" w:color="auto"/>
            </w:tcBorders>
            <w:vAlign w:val="center"/>
            <w:hideMark/>
          </w:tcPr>
          <w:p w14:paraId="21F97D8E" w14:textId="77777777" w:rsidR="007464CC" w:rsidRPr="007464CC" w:rsidRDefault="007464CC" w:rsidP="005C3BE6">
            <w:pPr>
              <w:pStyle w:val="a8"/>
            </w:pPr>
            <w:r w:rsidRPr="007464CC">
              <w:t>1</w:t>
            </w:r>
          </w:p>
        </w:tc>
        <w:tc>
          <w:tcPr>
            <w:tcW w:w="766" w:type="pct"/>
            <w:tcBorders>
              <w:top w:val="single" w:sz="4" w:space="0" w:color="auto"/>
              <w:left w:val="single" w:sz="4" w:space="0" w:color="auto"/>
              <w:bottom w:val="single" w:sz="4" w:space="0" w:color="auto"/>
              <w:right w:val="single" w:sz="4" w:space="0" w:color="auto"/>
            </w:tcBorders>
            <w:vAlign w:val="center"/>
          </w:tcPr>
          <w:p w14:paraId="7B527C09" w14:textId="77777777" w:rsidR="007464CC" w:rsidRPr="007464CC" w:rsidRDefault="007464CC" w:rsidP="005C3BE6">
            <w:pPr>
              <w:pStyle w:val="a8"/>
            </w:pPr>
            <w:r w:rsidRPr="007464CC">
              <w:t>Котельная д. Кипень</w:t>
            </w:r>
          </w:p>
        </w:tc>
        <w:tc>
          <w:tcPr>
            <w:tcW w:w="786" w:type="pct"/>
            <w:tcBorders>
              <w:top w:val="single" w:sz="4" w:space="0" w:color="auto"/>
              <w:left w:val="single" w:sz="4" w:space="0" w:color="auto"/>
              <w:bottom w:val="single" w:sz="4" w:space="0" w:color="auto"/>
              <w:right w:val="single" w:sz="4" w:space="0" w:color="auto"/>
            </w:tcBorders>
            <w:vAlign w:val="center"/>
          </w:tcPr>
          <w:p w14:paraId="266D621A" w14:textId="77777777" w:rsidR="007464CC" w:rsidRPr="007464CC" w:rsidRDefault="007464CC" w:rsidP="005C3BE6">
            <w:pPr>
              <w:pStyle w:val="a8"/>
            </w:pPr>
            <w:r w:rsidRPr="007464CC">
              <w:t>ООО «Веста»</w:t>
            </w:r>
          </w:p>
        </w:tc>
        <w:tc>
          <w:tcPr>
            <w:tcW w:w="655" w:type="pct"/>
            <w:tcBorders>
              <w:top w:val="single" w:sz="4" w:space="0" w:color="auto"/>
              <w:left w:val="single" w:sz="4" w:space="0" w:color="auto"/>
              <w:bottom w:val="single" w:sz="4" w:space="0" w:color="auto"/>
              <w:right w:val="single" w:sz="4" w:space="0" w:color="auto"/>
            </w:tcBorders>
            <w:vAlign w:val="center"/>
            <w:hideMark/>
          </w:tcPr>
          <w:p w14:paraId="4D594A99" w14:textId="77777777" w:rsidR="007464CC" w:rsidRPr="007464CC" w:rsidRDefault="007464CC" w:rsidP="005C3BE6">
            <w:pPr>
              <w:pStyle w:val="a8"/>
            </w:pPr>
            <w:r w:rsidRPr="007464CC">
              <w:t>ИСТОЧНИК/</w:t>
            </w:r>
          </w:p>
          <w:p w14:paraId="758FB089" w14:textId="77777777" w:rsidR="007464CC" w:rsidRPr="007464CC" w:rsidRDefault="007464CC" w:rsidP="005C3BE6">
            <w:pPr>
              <w:pStyle w:val="a8"/>
            </w:pPr>
            <w:r w:rsidRPr="007464CC">
              <w:t>ТЕПЛОВЫЕ СЕТИ</w:t>
            </w:r>
          </w:p>
        </w:tc>
        <w:tc>
          <w:tcPr>
            <w:tcW w:w="240" w:type="pct"/>
            <w:tcBorders>
              <w:top w:val="single" w:sz="4" w:space="0" w:color="auto"/>
              <w:left w:val="single" w:sz="4" w:space="0" w:color="auto"/>
              <w:bottom w:val="single" w:sz="4" w:space="0" w:color="auto"/>
              <w:right w:val="single" w:sz="4" w:space="0" w:color="auto"/>
            </w:tcBorders>
            <w:vAlign w:val="center"/>
          </w:tcPr>
          <w:p w14:paraId="2474799F" w14:textId="77777777" w:rsidR="007464CC" w:rsidRPr="007464CC" w:rsidRDefault="007464CC" w:rsidP="005C3BE6">
            <w:pPr>
              <w:pStyle w:val="a8"/>
            </w:pPr>
            <w:r w:rsidRPr="007464CC">
              <w:t>1</w:t>
            </w:r>
          </w:p>
        </w:tc>
        <w:tc>
          <w:tcPr>
            <w:tcW w:w="973" w:type="pct"/>
            <w:tcBorders>
              <w:top w:val="single" w:sz="4" w:space="0" w:color="auto"/>
              <w:left w:val="single" w:sz="4" w:space="0" w:color="auto"/>
              <w:bottom w:val="single" w:sz="4" w:space="0" w:color="auto"/>
              <w:right w:val="single" w:sz="4" w:space="0" w:color="auto"/>
            </w:tcBorders>
            <w:vAlign w:val="center"/>
          </w:tcPr>
          <w:p w14:paraId="236A9A5C" w14:textId="77777777" w:rsidR="007464CC" w:rsidRPr="007464CC" w:rsidRDefault="007464CC" w:rsidP="005C3BE6">
            <w:pPr>
              <w:pStyle w:val="a8"/>
            </w:pPr>
            <w:r w:rsidRPr="007464CC">
              <w:t>ООО «Веста»</w:t>
            </w:r>
          </w:p>
        </w:tc>
        <w:tc>
          <w:tcPr>
            <w:tcW w:w="1351" w:type="pct"/>
            <w:tcBorders>
              <w:top w:val="single" w:sz="4" w:space="0" w:color="auto"/>
              <w:left w:val="single" w:sz="4" w:space="0" w:color="auto"/>
              <w:bottom w:val="single" w:sz="4" w:space="0" w:color="auto"/>
              <w:right w:val="single" w:sz="4" w:space="0" w:color="auto"/>
            </w:tcBorders>
            <w:vAlign w:val="center"/>
          </w:tcPr>
          <w:p w14:paraId="4BB08DD8" w14:textId="77777777" w:rsidR="007464CC" w:rsidRPr="007464CC" w:rsidRDefault="007464CC" w:rsidP="005C3BE6">
            <w:pPr>
              <w:pStyle w:val="a8"/>
            </w:pPr>
            <w:r w:rsidRPr="007464CC">
              <w:t>Постановление администрации Ломоносовского муниципального района Ленинградской области №1770/25 от 29.09.2025 г.</w:t>
            </w:r>
          </w:p>
        </w:tc>
      </w:tr>
      <w:tr w:rsidR="007464CC" w:rsidRPr="007464CC" w14:paraId="684C8813" w14:textId="77777777" w:rsidTr="005C3BE6">
        <w:trPr>
          <w:trHeight w:val="959"/>
        </w:trPr>
        <w:tc>
          <w:tcPr>
            <w:tcW w:w="229" w:type="pct"/>
            <w:tcBorders>
              <w:top w:val="single" w:sz="4" w:space="0" w:color="auto"/>
              <w:left w:val="single" w:sz="4" w:space="0" w:color="auto"/>
              <w:bottom w:val="single" w:sz="4" w:space="0" w:color="auto"/>
              <w:right w:val="single" w:sz="4" w:space="0" w:color="auto"/>
            </w:tcBorders>
            <w:vAlign w:val="center"/>
          </w:tcPr>
          <w:p w14:paraId="286E424E" w14:textId="77777777" w:rsidR="007464CC" w:rsidRPr="007464CC" w:rsidRDefault="007464CC" w:rsidP="005C3BE6">
            <w:pPr>
              <w:pStyle w:val="a8"/>
            </w:pPr>
            <w:r w:rsidRPr="007464CC">
              <w:t>2</w:t>
            </w:r>
          </w:p>
        </w:tc>
        <w:tc>
          <w:tcPr>
            <w:tcW w:w="766" w:type="pct"/>
            <w:tcBorders>
              <w:top w:val="single" w:sz="4" w:space="0" w:color="auto"/>
              <w:left w:val="single" w:sz="4" w:space="0" w:color="auto"/>
              <w:bottom w:val="single" w:sz="4" w:space="0" w:color="auto"/>
              <w:right w:val="single" w:sz="4" w:space="0" w:color="auto"/>
            </w:tcBorders>
            <w:vAlign w:val="center"/>
          </w:tcPr>
          <w:p w14:paraId="28F279D6" w14:textId="77777777" w:rsidR="007464CC" w:rsidRPr="007464CC" w:rsidRDefault="007464CC" w:rsidP="005C3BE6">
            <w:pPr>
              <w:pStyle w:val="a8"/>
            </w:pPr>
            <w:r w:rsidRPr="007464CC">
              <w:t>Котельная д. Кипень Школа</w:t>
            </w:r>
          </w:p>
        </w:tc>
        <w:tc>
          <w:tcPr>
            <w:tcW w:w="786" w:type="pct"/>
            <w:tcBorders>
              <w:top w:val="single" w:sz="4" w:space="0" w:color="auto"/>
              <w:left w:val="single" w:sz="4" w:space="0" w:color="auto"/>
              <w:bottom w:val="single" w:sz="4" w:space="0" w:color="auto"/>
              <w:right w:val="single" w:sz="4" w:space="0" w:color="auto"/>
            </w:tcBorders>
            <w:vAlign w:val="center"/>
          </w:tcPr>
          <w:p w14:paraId="7938D5DD" w14:textId="77777777" w:rsidR="007464CC" w:rsidRPr="007464CC" w:rsidRDefault="007464CC" w:rsidP="005C3BE6">
            <w:pPr>
              <w:pStyle w:val="a8"/>
            </w:pPr>
            <w:r w:rsidRPr="007464CC">
              <w:t>ООО «Веста»</w:t>
            </w:r>
          </w:p>
        </w:tc>
        <w:tc>
          <w:tcPr>
            <w:tcW w:w="655" w:type="pct"/>
            <w:tcBorders>
              <w:top w:val="single" w:sz="4" w:space="0" w:color="auto"/>
              <w:left w:val="single" w:sz="4" w:space="0" w:color="auto"/>
              <w:bottom w:val="single" w:sz="4" w:space="0" w:color="auto"/>
              <w:right w:val="single" w:sz="4" w:space="0" w:color="auto"/>
            </w:tcBorders>
            <w:vAlign w:val="center"/>
          </w:tcPr>
          <w:p w14:paraId="1471784C" w14:textId="77777777" w:rsidR="007464CC" w:rsidRPr="007464CC" w:rsidRDefault="007464CC" w:rsidP="005C3BE6">
            <w:pPr>
              <w:pStyle w:val="a8"/>
            </w:pPr>
            <w:r w:rsidRPr="007464CC">
              <w:t>ИСТОЧНИК/</w:t>
            </w:r>
          </w:p>
          <w:p w14:paraId="6020BC92" w14:textId="77777777" w:rsidR="007464CC" w:rsidRPr="007464CC" w:rsidRDefault="007464CC" w:rsidP="005C3BE6">
            <w:pPr>
              <w:pStyle w:val="a8"/>
            </w:pPr>
            <w:r w:rsidRPr="007464CC">
              <w:t>ТЕПЛОВЫЕ СЕТИ</w:t>
            </w:r>
          </w:p>
        </w:tc>
        <w:tc>
          <w:tcPr>
            <w:tcW w:w="240" w:type="pct"/>
            <w:tcBorders>
              <w:top w:val="single" w:sz="4" w:space="0" w:color="auto"/>
              <w:left w:val="single" w:sz="4" w:space="0" w:color="auto"/>
              <w:bottom w:val="single" w:sz="4" w:space="0" w:color="auto"/>
              <w:right w:val="single" w:sz="4" w:space="0" w:color="auto"/>
            </w:tcBorders>
            <w:vAlign w:val="center"/>
          </w:tcPr>
          <w:p w14:paraId="62EF1962" w14:textId="77777777" w:rsidR="007464CC" w:rsidRPr="007464CC" w:rsidRDefault="007464CC" w:rsidP="005C3BE6">
            <w:pPr>
              <w:pStyle w:val="a8"/>
            </w:pPr>
            <w:r w:rsidRPr="007464CC">
              <w:t>1</w:t>
            </w:r>
          </w:p>
        </w:tc>
        <w:tc>
          <w:tcPr>
            <w:tcW w:w="973" w:type="pct"/>
            <w:tcBorders>
              <w:top w:val="single" w:sz="4" w:space="0" w:color="auto"/>
              <w:left w:val="single" w:sz="4" w:space="0" w:color="auto"/>
              <w:bottom w:val="single" w:sz="4" w:space="0" w:color="auto"/>
              <w:right w:val="single" w:sz="4" w:space="0" w:color="auto"/>
            </w:tcBorders>
            <w:vAlign w:val="center"/>
          </w:tcPr>
          <w:p w14:paraId="09ADB778" w14:textId="77777777" w:rsidR="007464CC" w:rsidRPr="007464CC" w:rsidRDefault="007464CC" w:rsidP="005C3BE6">
            <w:pPr>
              <w:pStyle w:val="a8"/>
            </w:pPr>
            <w:r w:rsidRPr="007464CC">
              <w:t>ООО «Веста»</w:t>
            </w:r>
          </w:p>
        </w:tc>
        <w:tc>
          <w:tcPr>
            <w:tcW w:w="1351" w:type="pct"/>
            <w:tcBorders>
              <w:top w:val="single" w:sz="4" w:space="0" w:color="auto"/>
              <w:left w:val="single" w:sz="4" w:space="0" w:color="auto"/>
              <w:bottom w:val="single" w:sz="4" w:space="0" w:color="auto"/>
              <w:right w:val="single" w:sz="4" w:space="0" w:color="auto"/>
            </w:tcBorders>
            <w:vAlign w:val="center"/>
          </w:tcPr>
          <w:p w14:paraId="68643B87" w14:textId="77777777" w:rsidR="007464CC" w:rsidRPr="007464CC" w:rsidRDefault="007464CC" w:rsidP="005C3BE6">
            <w:pPr>
              <w:pStyle w:val="a8"/>
            </w:pPr>
            <w:r w:rsidRPr="007464CC">
              <w:t>Постановление администрации Ломоносовского муниципального района Ленинградской области №1770/25 от 29.09.2025 г.</w:t>
            </w:r>
          </w:p>
        </w:tc>
      </w:tr>
      <w:tr w:rsidR="007464CC" w:rsidRPr="007464CC" w14:paraId="365A0E8B" w14:textId="77777777" w:rsidTr="005C3BE6">
        <w:trPr>
          <w:trHeight w:val="959"/>
        </w:trPr>
        <w:tc>
          <w:tcPr>
            <w:tcW w:w="229" w:type="pct"/>
            <w:tcBorders>
              <w:top w:val="single" w:sz="4" w:space="0" w:color="auto"/>
              <w:left w:val="single" w:sz="4" w:space="0" w:color="auto"/>
              <w:bottom w:val="single" w:sz="4" w:space="0" w:color="auto"/>
              <w:right w:val="single" w:sz="4" w:space="0" w:color="auto"/>
            </w:tcBorders>
            <w:vAlign w:val="center"/>
          </w:tcPr>
          <w:p w14:paraId="5B0D3F88" w14:textId="77777777" w:rsidR="007464CC" w:rsidRPr="007464CC" w:rsidRDefault="007464CC" w:rsidP="005C3BE6">
            <w:pPr>
              <w:pStyle w:val="a8"/>
            </w:pPr>
            <w:r w:rsidRPr="007464CC">
              <w:t>3</w:t>
            </w:r>
          </w:p>
        </w:tc>
        <w:tc>
          <w:tcPr>
            <w:tcW w:w="766" w:type="pct"/>
            <w:tcBorders>
              <w:top w:val="single" w:sz="4" w:space="0" w:color="auto"/>
              <w:left w:val="single" w:sz="4" w:space="0" w:color="auto"/>
              <w:bottom w:val="single" w:sz="4" w:space="0" w:color="auto"/>
              <w:right w:val="single" w:sz="4" w:space="0" w:color="auto"/>
            </w:tcBorders>
            <w:vAlign w:val="center"/>
          </w:tcPr>
          <w:p w14:paraId="264B1D33" w14:textId="77777777" w:rsidR="007464CC" w:rsidRPr="007464CC" w:rsidRDefault="007464CC" w:rsidP="005C3BE6">
            <w:pPr>
              <w:pStyle w:val="a8"/>
            </w:pPr>
            <w:r w:rsidRPr="007464CC">
              <w:t>Котельная д. Келози</w:t>
            </w:r>
          </w:p>
        </w:tc>
        <w:tc>
          <w:tcPr>
            <w:tcW w:w="786" w:type="pct"/>
            <w:tcBorders>
              <w:top w:val="single" w:sz="4" w:space="0" w:color="auto"/>
              <w:left w:val="single" w:sz="4" w:space="0" w:color="auto"/>
              <w:bottom w:val="single" w:sz="4" w:space="0" w:color="auto"/>
              <w:right w:val="single" w:sz="4" w:space="0" w:color="auto"/>
            </w:tcBorders>
            <w:vAlign w:val="center"/>
          </w:tcPr>
          <w:p w14:paraId="2AABEA5F" w14:textId="77777777" w:rsidR="007464CC" w:rsidRPr="007464CC" w:rsidRDefault="007464CC" w:rsidP="005C3BE6">
            <w:pPr>
              <w:pStyle w:val="a8"/>
            </w:pPr>
            <w:r w:rsidRPr="007464CC">
              <w:t>ООО «СЗТК»</w:t>
            </w:r>
          </w:p>
        </w:tc>
        <w:tc>
          <w:tcPr>
            <w:tcW w:w="655" w:type="pct"/>
            <w:tcBorders>
              <w:top w:val="single" w:sz="4" w:space="0" w:color="auto"/>
              <w:left w:val="single" w:sz="4" w:space="0" w:color="auto"/>
              <w:bottom w:val="single" w:sz="4" w:space="0" w:color="auto"/>
              <w:right w:val="single" w:sz="4" w:space="0" w:color="auto"/>
            </w:tcBorders>
            <w:vAlign w:val="center"/>
          </w:tcPr>
          <w:p w14:paraId="204B04DF" w14:textId="77777777" w:rsidR="007464CC" w:rsidRPr="007464CC" w:rsidRDefault="007464CC" w:rsidP="005C3BE6">
            <w:pPr>
              <w:pStyle w:val="a8"/>
            </w:pPr>
            <w:r w:rsidRPr="007464CC">
              <w:t>ИСТОЧНИК/</w:t>
            </w:r>
          </w:p>
          <w:p w14:paraId="7906A7FD" w14:textId="77777777" w:rsidR="007464CC" w:rsidRPr="007464CC" w:rsidRDefault="007464CC" w:rsidP="005C3BE6">
            <w:pPr>
              <w:pStyle w:val="a8"/>
            </w:pPr>
            <w:r w:rsidRPr="007464CC">
              <w:t>ТЕПЛОВЫЕ СЕТИ</w:t>
            </w:r>
          </w:p>
        </w:tc>
        <w:tc>
          <w:tcPr>
            <w:tcW w:w="240" w:type="pct"/>
            <w:tcBorders>
              <w:top w:val="single" w:sz="4" w:space="0" w:color="auto"/>
              <w:left w:val="single" w:sz="4" w:space="0" w:color="auto"/>
              <w:bottom w:val="single" w:sz="4" w:space="0" w:color="auto"/>
              <w:right w:val="single" w:sz="4" w:space="0" w:color="auto"/>
            </w:tcBorders>
            <w:vAlign w:val="center"/>
          </w:tcPr>
          <w:p w14:paraId="0F6791F8" w14:textId="77777777" w:rsidR="007464CC" w:rsidRPr="007464CC" w:rsidRDefault="007464CC" w:rsidP="005C3BE6">
            <w:pPr>
              <w:pStyle w:val="a8"/>
            </w:pPr>
            <w:r w:rsidRPr="007464CC">
              <w:t>2</w:t>
            </w:r>
          </w:p>
        </w:tc>
        <w:tc>
          <w:tcPr>
            <w:tcW w:w="973" w:type="pct"/>
            <w:tcBorders>
              <w:top w:val="single" w:sz="4" w:space="0" w:color="auto"/>
              <w:left w:val="single" w:sz="4" w:space="0" w:color="auto"/>
              <w:bottom w:val="single" w:sz="4" w:space="0" w:color="auto"/>
              <w:right w:val="single" w:sz="4" w:space="0" w:color="auto"/>
            </w:tcBorders>
            <w:vAlign w:val="center"/>
          </w:tcPr>
          <w:p w14:paraId="135790B7" w14:textId="77777777" w:rsidR="007464CC" w:rsidRPr="007464CC" w:rsidRDefault="007464CC" w:rsidP="005C3BE6">
            <w:pPr>
              <w:pStyle w:val="a8"/>
            </w:pPr>
            <w:r w:rsidRPr="007464CC">
              <w:t>ООО «СЗТК»</w:t>
            </w:r>
          </w:p>
        </w:tc>
        <w:tc>
          <w:tcPr>
            <w:tcW w:w="1351" w:type="pct"/>
            <w:tcBorders>
              <w:top w:val="single" w:sz="4" w:space="0" w:color="auto"/>
              <w:left w:val="single" w:sz="4" w:space="0" w:color="auto"/>
              <w:bottom w:val="single" w:sz="4" w:space="0" w:color="auto"/>
              <w:right w:val="single" w:sz="4" w:space="0" w:color="auto"/>
            </w:tcBorders>
            <w:vAlign w:val="center"/>
          </w:tcPr>
          <w:p w14:paraId="21578A1C" w14:textId="55F48270" w:rsidR="007464CC" w:rsidRPr="007464CC" w:rsidRDefault="00660D7B" w:rsidP="00660D7B">
            <w:pPr>
              <w:pStyle w:val="a8"/>
            </w:pPr>
            <w:r w:rsidRPr="007464CC">
              <w:t>Постановление администрации Ломоносовского муниципального района Ленинградской области №</w:t>
            </w:r>
            <w:r>
              <w:t>1662</w:t>
            </w:r>
            <w:r w:rsidRPr="007464CC">
              <w:t xml:space="preserve">/25 от </w:t>
            </w:r>
            <w:r>
              <w:t>08</w:t>
            </w:r>
            <w:r w:rsidRPr="007464CC">
              <w:t>.09.2025 г.</w:t>
            </w:r>
          </w:p>
        </w:tc>
      </w:tr>
    </w:tbl>
    <w:p w14:paraId="461075DB" w14:textId="77777777" w:rsidR="007464CC" w:rsidRPr="007464CC" w:rsidRDefault="007464CC" w:rsidP="00AE76A3">
      <w:pPr>
        <w:pStyle w:val="afff9"/>
      </w:pPr>
    </w:p>
    <w:p w14:paraId="2C5DBE6C" w14:textId="77777777" w:rsidR="007464CC" w:rsidRPr="00C04001" w:rsidRDefault="007464CC" w:rsidP="00DA47E4">
      <w:pPr>
        <w:pStyle w:val="20"/>
        <w:rPr>
          <w:rStyle w:val="af2"/>
          <w:smallCaps w:val="0"/>
          <w:color w:val="auto"/>
        </w:rPr>
        <w:sectPr w:rsidR="007464CC" w:rsidRPr="00C04001" w:rsidSect="007464CC">
          <w:pgSz w:w="16838" w:h="11906" w:orient="landscape"/>
          <w:pgMar w:top="1701" w:right="567" w:bottom="567" w:left="567" w:header="284" w:footer="425" w:gutter="0"/>
          <w:cols w:space="708"/>
          <w:docGrid w:linePitch="360"/>
        </w:sectPr>
      </w:pPr>
    </w:p>
    <w:p w14:paraId="004F0BD1" w14:textId="4C2B18A8" w:rsidR="007D7B06" w:rsidRPr="00C04001" w:rsidRDefault="00DA47E4" w:rsidP="00DA47E4">
      <w:pPr>
        <w:pStyle w:val="20"/>
        <w:rPr>
          <w:rStyle w:val="af2"/>
          <w:smallCaps w:val="0"/>
          <w:color w:val="auto"/>
        </w:rPr>
      </w:pPr>
      <w:bookmarkStart w:id="134" w:name="_Toc232953342"/>
      <w:r w:rsidRPr="00C04001">
        <w:rPr>
          <w:rStyle w:val="af2"/>
          <w:smallCaps w:val="0"/>
          <w:color w:val="auto"/>
        </w:rPr>
        <w:t>Р</w:t>
      </w:r>
      <w:r w:rsidR="007D7B06" w:rsidRPr="00C04001">
        <w:rPr>
          <w:rStyle w:val="af2"/>
          <w:smallCaps w:val="0"/>
          <w:color w:val="auto"/>
        </w:rPr>
        <w:t>еестр зон деятельности единой теплоснабжающей организации (организаций)</w:t>
      </w:r>
      <w:bookmarkEnd w:id="133"/>
      <w:bookmarkEnd w:id="134"/>
    </w:p>
    <w:p w14:paraId="10787252" w14:textId="77777777" w:rsidR="00C04001" w:rsidRPr="00C04001" w:rsidRDefault="00C04001" w:rsidP="00C04001">
      <w:pPr>
        <w:pStyle w:val="afff9"/>
        <w:spacing w:before="0" w:after="0"/>
      </w:pPr>
      <w:r w:rsidRPr="00C04001">
        <w:t xml:space="preserve">С учетом сложившейся системы теплоснабжения на территории </w:t>
      </w:r>
      <w:r w:rsidRPr="00C04001">
        <w:rPr>
          <w:lang w:val="ru-RU"/>
        </w:rPr>
        <w:t>Кипенского</w:t>
      </w:r>
      <w:r w:rsidRPr="00C04001">
        <w:t xml:space="preserve"> сельского поселения, настоящей схемой теплоснабжения предлагается установление двух зон деятельности единой теплоснабжающей организации, границы которых соответствуют административным границам населенных пунктов:</w:t>
      </w:r>
    </w:p>
    <w:p w14:paraId="77C6786C" w14:textId="77777777" w:rsidR="00C04001" w:rsidRPr="00C04001" w:rsidRDefault="00C04001" w:rsidP="00C04001">
      <w:pPr>
        <w:pStyle w:val="afff9"/>
        <w:spacing w:before="0" w:after="0"/>
      </w:pPr>
      <w:r w:rsidRPr="00C04001">
        <w:t xml:space="preserve">ЕТО №001 (ООО «Веста») – зона деятельности по административным границам д. </w:t>
      </w:r>
      <w:r w:rsidRPr="00C04001">
        <w:rPr>
          <w:lang w:val="ru-RU"/>
        </w:rPr>
        <w:t>Кипень</w:t>
      </w:r>
      <w:r w:rsidRPr="00C04001">
        <w:t>;</w:t>
      </w:r>
    </w:p>
    <w:p w14:paraId="1406AFC3" w14:textId="77777777" w:rsidR="00C04001" w:rsidRPr="00C04001" w:rsidRDefault="00C04001" w:rsidP="00C04001">
      <w:pPr>
        <w:pStyle w:val="afff9"/>
        <w:spacing w:before="0" w:after="0"/>
      </w:pPr>
      <w:r w:rsidRPr="00C04001">
        <w:t xml:space="preserve">ЕТО №002 (ООО «СЗТК») - зона деятельности по административным границам д. </w:t>
      </w:r>
      <w:r w:rsidRPr="00C04001">
        <w:rPr>
          <w:lang w:val="ru-RU"/>
        </w:rPr>
        <w:t>Келози</w:t>
      </w:r>
      <w:r w:rsidRPr="00C04001">
        <w:t>.</w:t>
      </w:r>
    </w:p>
    <w:p w14:paraId="0D797D55" w14:textId="77777777" w:rsidR="00C04001" w:rsidRPr="00C04001" w:rsidRDefault="00C04001" w:rsidP="00C04001">
      <w:pPr>
        <w:pStyle w:val="afff9"/>
        <w:spacing w:before="0" w:after="0"/>
      </w:pPr>
    </w:p>
    <w:p w14:paraId="68CA5460" w14:textId="77777777" w:rsidR="00AE1998" w:rsidRPr="00C04001" w:rsidRDefault="00AE1998" w:rsidP="00AE1998">
      <w:pPr>
        <w:pStyle w:val="20"/>
      </w:pPr>
      <w:bookmarkStart w:id="135" w:name="_Toc169166927"/>
      <w:bookmarkStart w:id="136" w:name="_Toc232953343"/>
      <w:r w:rsidRPr="00C04001">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35"/>
      <w:bookmarkEnd w:id="136"/>
    </w:p>
    <w:p w14:paraId="687C7D66" w14:textId="77777777" w:rsidR="00C04001" w:rsidRPr="00C04001" w:rsidRDefault="00C04001" w:rsidP="00C04001">
      <w:pPr>
        <w:pStyle w:val="afff9"/>
        <w:spacing w:before="0" w:after="0"/>
      </w:pPr>
      <w:bookmarkStart w:id="137" w:name="_Toc157238242"/>
      <w:r w:rsidRPr="00C04001">
        <w:t>Критерии определения единой теплоснабжающей организации утверждены постановлением Правительства Российской Федерации от 8 августа 2012 года №808 «Об организации теплоснабжения в Российской Федерации и о внесении изменений в некоторые акты Правительства Российской Федерации».</w:t>
      </w:r>
    </w:p>
    <w:p w14:paraId="0AE39F9A" w14:textId="77777777" w:rsidR="00C04001" w:rsidRPr="00704062" w:rsidRDefault="00C04001" w:rsidP="00C04001">
      <w:pPr>
        <w:pStyle w:val="afff9"/>
        <w:spacing w:before="0" w:after="0"/>
      </w:pPr>
      <w:r w:rsidRPr="00C04001">
        <w:t>Согласно п. 4 ПП РФ</w:t>
      </w:r>
      <w:r w:rsidRPr="00704062">
        <w:t xml:space="preserve"> от 08.08.2012 г. № 808 в проекте схемы теплоснабжения должны быть определены границы зоны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14:paraId="596E9FD9" w14:textId="77777777" w:rsidR="00C04001" w:rsidRPr="00704062" w:rsidRDefault="00C04001" w:rsidP="00C04001">
      <w:pPr>
        <w:pStyle w:val="afff9"/>
        <w:spacing w:before="0" w:after="0"/>
      </w:pPr>
      <w:r w:rsidRPr="00704062">
        <w:t>В случае если на территории городского округа существуют несколько систем теплоснабжения, уполномоченные органы вправе:</w:t>
      </w:r>
    </w:p>
    <w:p w14:paraId="03F73DEC" w14:textId="77777777" w:rsidR="00C04001" w:rsidRPr="00704062" w:rsidRDefault="00C04001" w:rsidP="00C04001">
      <w:pPr>
        <w:pStyle w:val="afa"/>
        <w:numPr>
          <w:ilvl w:val="0"/>
          <w:numId w:val="35"/>
        </w:numPr>
        <w:ind w:left="0" w:firstLine="709"/>
      </w:pPr>
      <w:r w:rsidRPr="00704062">
        <w:t>определить единую теплоснабжающую организацию (организации) в каждой из систем теплоснабжения, расположенных в границах городского округа;</w:t>
      </w:r>
    </w:p>
    <w:p w14:paraId="3F0F4467" w14:textId="77777777" w:rsidR="00C04001" w:rsidRPr="00704062" w:rsidRDefault="00C04001" w:rsidP="00C04001">
      <w:pPr>
        <w:pStyle w:val="afa"/>
        <w:numPr>
          <w:ilvl w:val="0"/>
          <w:numId w:val="35"/>
        </w:numPr>
        <w:ind w:left="0" w:firstLine="709"/>
      </w:pPr>
      <w:r w:rsidRPr="00704062">
        <w:t>определить на несколько систем теплоснабжения единую теплоснабжающую организацию.</w:t>
      </w:r>
    </w:p>
    <w:p w14:paraId="47BFE9B3" w14:textId="77777777" w:rsidR="00C04001" w:rsidRPr="00704062" w:rsidRDefault="00C04001" w:rsidP="00C04001">
      <w:pPr>
        <w:rPr>
          <w:b/>
        </w:rPr>
      </w:pPr>
      <w:r w:rsidRPr="00704062">
        <w:rPr>
          <w:b/>
        </w:rPr>
        <w:t>Порядок определения ЕТО</w:t>
      </w:r>
    </w:p>
    <w:p w14:paraId="28756067" w14:textId="77777777" w:rsidR="00C04001" w:rsidRPr="00704062" w:rsidRDefault="00C04001" w:rsidP="00C04001">
      <w:pPr>
        <w:pStyle w:val="afff9"/>
        <w:spacing w:before="0" w:after="0"/>
      </w:pPr>
      <w:r w:rsidRPr="00704062">
        <w:t xml:space="preserve">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 </w:t>
      </w:r>
    </w:p>
    <w:p w14:paraId="3A002A3B" w14:textId="77777777" w:rsidR="00C04001" w:rsidRPr="00704062" w:rsidRDefault="00C04001" w:rsidP="00C04001">
      <w:pPr>
        <w:pStyle w:val="afff9"/>
        <w:spacing w:before="0" w:after="0"/>
      </w:pPr>
      <w:r w:rsidRPr="00704062">
        <w:t xml:space="preserve">Уполномоченные органы обязаны в течение трех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 </w:t>
      </w:r>
    </w:p>
    <w:p w14:paraId="3360F8F8" w14:textId="77777777" w:rsidR="00C04001" w:rsidRPr="00704062" w:rsidRDefault="00C04001" w:rsidP="00C04001">
      <w:pPr>
        <w:pStyle w:val="afff9"/>
        <w:spacing w:before="0" w:after="0"/>
      </w:pPr>
      <w:r w:rsidRPr="00704062">
        <w:t xml:space="preserve">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 </w:t>
      </w:r>
    </w:p>
    <w:p w14:paraId="2A3C0C46" w14:textId="77777777" w:rsidR="00C04001" w:rsidRPr="00704062" w:rsidRDefault="00C04001" w:rsidP="00C04001">
      <w:pPr>
        <w:pStyle w:val="afff9"/>
        <w:spacing w:before="0" w:after="0"/>
      </w:pPr>
      <w:r w:rsidRPr="00704062">
        <w:t xml:space="preserve">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w:t>
      </w:r>
    </w:p>
    <w:p w14:paraId="5CAFAC86" w14:textId="77777777" w:rsidR="00C04001" w:rsidRPr="00704062" w:rsidRDefault="00C04001" w:rsidP="00C04001">
      <w:pPr>
        <w:rPr>
          <w:b/>
        </w:rPr>
      </w:pPr>
      <w:r w:rsidRPr="00704062">
        <w:rPr>
          <w:b/>
        </w:rPr>
        <w:t>Критерии определения ЕТО</w:t>
      </w:r>
    </w:p>
    <w:p w14:paraId="5A7A7B60" w14:textId="77777777" w:rsidR="00C04001" w:rsidRPr="00704062" w:rsidRDefault="00C04001" w:rsidP="00C04001">
      <w:pPr>
        <w:pStyle w:val="afff9"/>
        <w:spacing w:before="0" w:after="0"/>
      </w:pPr>
      <w:r w:rsidRPr="00704062">
        <w:t>Критериями определения единой теплоснабжающей орг</w:t>
      </w:r>
      <w:r>
        <w:t>анизации, согласно п.</w:t>
      </w:r>
      <w:r>
        <w:rPr>
          <w:lang w:val="ru-RU"/>
        </w:rPr>
        <w:t> </w:t>
      </w:r>
      <w:r w:rsidRPr="00704062">
        <w:t>7 ПП РФ №808 от 08.08.2012 г., являются:</w:t>
      </w:r>
    </w:p>
    <w:p w14:paraId="27DC04E4" w14:textId="77777777" w:rsidR="00C04001" w:rsidRPr="00704062" w:rsidRDefault="00C04001" w:rsidP="00C04001">
      <w:pPr>
        <w:pStyle w:val="afa"/>
        <w:numPr>
          <w:ilvl w:val="0"/>
          <w:numId w:val="35"/>
        </w:numPr>
        <w:ind w:left="0" w:firstLine="709"/>
      </w:pPr>
      <w:r w:rsidRPr="00704062">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3EB471B3" w14:textId="77777777" w:rsidR="00C04001" w:rsidRPr="00704062" w:rsidRDefault="00C04001" w:rsidP="00C04001">
      <w:pPr>
        <w:pStyle w:val="afa"/>
        <w:numPr>
          <w:ilvl w:val="0"/>
          <w:numId w:val="35"/>
        </w:numPr>
        <w:ind w:left="0" w:firstLine="709"/>
      </w:pPr>
      <w:r w:rsidRPr="00704062">
        <w:t xml:space="preserve">размер собственного капитала; </w:t>
      </w:r>
    </w:p>
    <w:p w14:paraId="2B7AB5D2" w14:textId="77777777" w:rsidR="00C04001" w:rsidRPr="00704062" w:rsidRDefault="00C04001" w:rsidP="00C04001">
      <w:pPr>
        <w:pStyle w:val="afa"/>
        <w:numPr>
          <w:ilvl w:val="0"/>
          <w:numId w:val="35"/>
        </w:numPr>
        <w:ind w:left="0" w:firstLine="709"/>
      </w:pPr>
      <w:r w:rsidRPr="00704062">
        <w:t xml:space="preserve">способность в лучшей мере обеспечить надежность теплоснабжения в соответствующей системе теплоснабжения. </w:t>
      </w:r>
    </w:p>
    <w:p w14:paraId="1D9E124E" w14:textId="77777777" w:rsidR="00C04001" w:rsidRPr="00704062" w:rsidRDefault="00C04001" w:rsidP="00C04001">
      <w:pPr>
        <w:pStyle w:val="afff9"/>
        <w:spacing w:before="0" w:after="0"/>
      </w:pPr>
      <w:r w:rsidRPr="00704062">
        <w:t xml:space="preserve">Для определения указанных критериев уполномоченный орган при актуализации схемы теплоснабжения вправе запрашивать у теплоснабжающих и теплосетевых организаций соответствующие сведения. </w:t>
      </w:r>
    </w:p>
    <w:p w14:paraId="54310C15" w14:textId="77777777" w:rsidR="00C04001" w:rsidRPr="00704062" w:rsidRDefault="00C04001" w:rsidP="00C04001">
      <w:pPr>
        <w:pStyle w:val="afff9"/>
        <w:spacing w:before="0" w:after="0"/>
      </w:pPr>
      <w:r w:rsidRPr="00704062">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14:paraId="78A961FC" w14:textId="77777777" w:rsidR="00C04001" w:rsidRPr="00704062" w:rsidRDefault="00C04001" w:rsidP="00C04001">
      <w:pPr>
        <w:pStyle w:val="afff9"/>
        <w:spacing w:before="0" w:after="0"/>
      </w:pPr>
      <w:r w:rsidRPr="00704062">
        <w:t xml:space="preserve">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 </w:t>
      </w:r>
    </w:p>
    <w:p w14:paraId="1520F104" w14:textId="77777777" w:rsidR="00C04001" w:rsidRPr="00704062" w:rsidRDefault="00C04001" w:rsidP="00C04001">
      <w:pPr>
        <w:pStyle w:val="afff9"/>
        <w:spacing w:before="0" w:after="0"/>
      </w:pPr>
      <w:r w:rsidRPr="00704062">
        <w:t xml:space="preserve">В случае если заявки на присвоение статуса единой теплоснабжающей организации </w:t>
      </w:r>
      <w:r w:rsidRPr="00704062">
        <w:rPr>
          <w:rFonts w:eastAsiaTheme="minorHAnsi"/>
        </w:rPr>
        <w:t>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w:t>
      </w:r>
      <w:r w:rsidRPr="00704062">
        <w:t xml:space="preserve">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пять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 </w:t>
      </w:r>
    </w:p>
    <w:p w14:paraId="2BCAF2A8" w14:textId="77777777" w:rsidR="00C04001" w:rsidRPr="00704062" w:rsidRDefault="00C04001" w:rsidP="00C04001">
      <w:pPr>
        <w:pStyle w:val="afff9"/>
        <w:spacing w:before="0" w:after="0"/>
      </w:pPr>
      <w:r w:rsidRPr="00704062">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 </w:t>
      </w:r>
    </w:p>
    <w:p w14:paraId="23CBE675" w14:textId="77777777" w:rsidR="00C04001" w:rsidRPr="00704062" w:rsidRDefault="00C04001" w:rsidP="00C04001">
      <w:pPr>
        <w:pStyle w:val="afff9"/>
        <w:spacing w:before="0" w:after="0"/>
      </w:pPr>
      <w:r w:rsidRPr="00704062">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14:paraId="6054DEA9" w14:textId="77777777" w:rsidR="00C04001" w:rsidRPr="00704062" w:rsidRDefault="00C04001" w:rsidP="00C04001">
      <w:pPr>
        <w:pStyle w:val="afff9"/>
        <w:spacing w:before="0" w:after="0"/>
      </w:pPr>
      <w:r w:rsidRPr="00704062">
        <w:t xml:space="preserve">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32EED02A" w14:textId="77777777" w:rsidR="00C04001" w:rsidRPr="00704062" w:rsidRDefault="00C04001" w:rsidP="00C04001">
      <w:pPr>
        <w:rPr>
          <w:b/>
        </w:rPr>
      </w:pPr>
      <w:r w:rsidRPr="00704062">
        <w:rPr>
          <w:b/>
        </w:rPr>
        <w:t>Обязанности ЕТО</w:t>
      </w:r>
    </w:p>
    <w:p w14:paraId="0EB49BC6" w14:textId="77777777" w:rsidR="00C04001" w:rsidRPr="00704062" w:rsidRDefault="00C04001" w:rsidP="00C04001">
      <w:pPr>
        <w:pStyle w:val="afff9"/>
        <w:spacing w:before="0" w:after="0"/>
      </w:pPr>
      <w:r w:rsidRPr="00704062">
        <w:t>Единая теплоснабжающая организация при осуществлении своей деятельности, в соответствии с п. 12 ПП РФ от 08.08.2012 №808, обязана:</w:t>
      </w:r>
    </w:p>
    <w:p w14:paraId="41C8BD77" w14:textId="77777777" w:rsidR="00C04001" w:rsidRPr="00704062" w:rsidRDefault="00C04001" w:rsidP="00C04001">
      <w:pPr>
        <w:pStyle w:val="afa"/>
        <w:numPr>
          <w:ilvl w:val="0"/>
          <w:numId w:val="35"/>
        </w:numPr>
        <w:ind w:left="0" w:firstLine="709"/>
      </w:pPr>
      <w:r w:rsidRPr="00704062">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4D196375" w14:textId="77777777" w:rsidR="00C04001" w:rsidRPr="00704062" w:rsidRDefault="00C04001" w:rsidP="00C04001">
      <w:pPr>
        <w:pStyle w:val="afa"/>
        <w:numPr>
          <w:ilvl w:val="0"/>
          <w:numId w:val="35"/>
        </w:numPr>
        <w:ind w:left="0" w:firstLine="709"/>
      </w:pPr>
      <w:r w:rsidRPr="00704062">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6209688D" w14:textId="77777777" w:rsidR="00C04001" w:rsidRPr="00704062" w:rsidRDefault="00C04001" w:rsidP="00C04001">
      <w:pPr>
        <w:pStyle w:val="afa"/>
        <w:numPr>
          <w:ilvl w:val="0"/>
          <w:numId w:val="35"/>
        </w:numPr>
        <w:ind w:left="0" w:firstLine="709"/>
      </w:pPr>
      <w:r w:rsidRPr="00704062">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1DFCDC64" w14:textId="77777777" w:rsidR="00C04001" w:rsidRPr="00704062" w:rsidRDefault="00C04001" w:rsidP="00C04001">
      <w:pPr>
        <w:pStyle w:val="afff9"/>
        <w:spacing w:before="0" w:after="0"/>
      </w:pPr>
      <w:r w:rsidRPr="00704062">
        <w:t>Организация может утратить статус единой теплоснабжающей организации в следующих случаях:</w:t>
      </w:r>
    </w:p>
    <w:p w14:paraId="089FA2C7" w14:textId="77777777" w:rsidR="00C04001" w:rsidRPr="00704062" w:rsidRDefault="00C04001" w:rsidP="00C04001">
      <w:pPr>
        <w:pStyle w:val="afa"/>
        <w:numPr>
          <w:ilvl w:val="0"/>
          <w:numId w:val="35"/>
        </w:numPr>
        <w:ind w:left="0" w:firstLine="709"/>
      </w:pPr>
      <w:r w:rsidRPr="00704062">
        <w:t xml:space="preserve">систематическое (три и более раза в течение 12 месяцев) неисполнение или ненадлежащее исполнение обязательств, предусмотренных условиями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6F34537A" w14:textId="77777777" w:rsidR="00C04001" w:rsidRPr="00704062" w:rsidRDefault="00C04001" w:rsidP="00C04001">
      <w:pPr>
        <w:pStyle w:val="afa"/>
        <w:numPr>
          <w:ilvl w:val="0"/>
          <w:numId w:val="35"/>
        </w:numPr>
        <w:ind w:left="0" w:firstLine="709"/>
      </w:pPr>
      <w:r w:rsidRPr="00704062">
        <w:t xml:space="preserve">принятие в установленном порядке решения о реорганизации (за исключением реорганизации в форме присоединения, когда к организации, имеющей статус единой теплоснабжающей организации, присоединяются другие реорганизованные организации, а также реорганизации в форме преобразования) или ликвидации организации, имеющей статус единой теплоснабжающей организации; </w:t>
      </w:r>
    </w:p>
    <w:p w14:paraId="45736F73" w14:textId="77777777" w:rsidR="00C04001" w:rsidRPr="00704062" w:rsidRDefault="00C04001" w:rsidP="00C04001">
      <w:pPr>
        <w:pStyle w:val="afa"/>
        <w:numPr>
          <w:ilvl w:val="0"/>
          <w:numId w:val="35"/>
        </w:numPr>
        <w:ind w:left="0" w:firstLine="709"/>
      </w:pPr>
      <w:r w:rsidRPr="00704062">
        <w:t xml:space="preserve">принятие арбитражным судом решения о признании организации, имеющей статус единой теплоснабжающей организации, банкротом; </w:t>
      </w:r>
    </w:p>
    <w:p w14:paraId="788759A1" w14:textId="77777777" w:rsidR="00C04001" w:rsidRPr="00704062" w:rsidRDefault="00C04001" w:rsidP="00C04001">
      <w:pPr>
        <w:pStyle w:val="afa"/>
        <w:numPr>
          <w:ilvl w:val="0"/>
          <w:numId w:val="35"/>
        </w:numPr>
        <w:ind w:left="0" w:firstLine="709"/>
      </w:pPr>
      <w:r w:rsidRPr="00704062">
        <w:t xml:space="preserve">прекращение права собственности или владения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по основаниям, предусмотренным законодательством Российской Федерации; </w:t>
      </w:r>
    </w:p>
    <w:p w14:paraId="7B8660EF" w14:textId="77777777" w:rsidR="00C04001" w:rsidRPr="00704062" w:rsidRDefault="00C04001" w:rsidP="00C04001">
      <w:pPr>
        <w:pStyle w:val="afa"/>
        <w:numPr>
          <w:ilvl w:val="0"/>
          <w:numId w:val="35"/>
        </w:numPr>
        <w:ind w:left="0" w:firstLine="709"/>
      </w:pPr>
      <w:r w:rsidRPr="00704062">
        <w:t xml:space="preserve">несоответствие организации, имеющей статус единой теплоснабжающей организации,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6D419CF1" w14:textId="77777777" w:rsidR="00C04001" w:rsidRPr="00704062" w:rsidRDefault="00C04001" w:rsidP="00C04001">
      <w:pPr>
        <w:pStyle w:val="afa"/>
        <w:numPr>
          <w:ilvl w:val="0"/>
          <w:numId w:val="35"/>
        </w:numPr>
        <w:ind w:left="0" w:firstLine="709"/>
      </w:pPr>
      <w:r w:rsidRPr="00704062">
        <w:t>подача организацией заявления о прекращении осуществления функций единой теплоснабжающей организации.</w:t>
      </w:r>
    </w:p>
    <w:p w14:paraId="092ECDF4" w14:textId="77777777" w:rsidR="00C04001" w:rsidRPr="00704062" w:rsidRDefault="00C04001" w:rsidP="00C04001">
      <w:pPr>
        <w:rPr>
          <w:b/>
        </w:rPr>
      </w:pPr>
      <w:r w:rsidRPr="00704062">
        <w:rPr>
          <w:b/>
        </w:rPr>
        <w:t>Внесение изменений в зоны деятельности ЕТО</w:t>
      </w:r>
    </w:p>
    <w:p w14:paraId="639FBB9E" w14:textId="77777777" w:rsidR="00C04001" w:rsidRPr="00704062" w:rsidRDefault="00C04001" w:rsidP="00C04001">
      <w:pPr>
        <w:pStyle w:val="afff9"/>
        <w:spacing w:before="0" w:after="0"/>
      </w:pPr>
      <w:r w:rsidRPr="00704062">
        <w:t>Границы зоны деятельности единой теплоснабжающей организации, в соответствии с п.19 ПП РФ от 08.08.2012 №808, могут быть изменены в следующих случаях:</w:t>
      </w:r>
    </w:p>
    <w:p w14:paraId="01ED7C29" w14:textId="77777777" w:rsidR="00C04001" w:rsidRPr="00704062" w:rsidRDefault="00C04001" w:rsidP="00C04001">
      <w:pPr>
        <w:pStyle w:val="afa"/>
        <w:numPr>
          <w:ilvl w:val="0"/>
          <w:numId w:val="35"/>
        </w:numPr>
        <w:ind w:left="0" w:firstLine="709"/>
      </w:pPr>
      <w:r w:rsidRPr="00704062">
        <w:t xml:space="preserve">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14:paraId="0EC0E99E" w14:textId="77777777" w:rsidR="00C04001" w:rsidRPr="00704062" w:rsidRDefault="00C04001" w:rsidP="00C04001">
      <w:pPr>
        <w:pStyle w:val="afa"/>
        <w:numPr>
          <w:ilvl w:val="0"/>
          <w:numId w:val="35"/>
        </w:numPr>
        <w:ind w:left="0" w:firstLine="709"/>
      </w:pPr>
      <w:r w:rsidRPr="00704062">
        <w:t>технологическое объединение или разделение систем теплоснабжения.</w:t>
      </w:r>
    </w:p>
    <w:p w14:paraId="19CF1923" w14:textId="77777777" w:rsidR="00C04001" w:rsidRPr="00704062" w:rsidRDefault="00C04001" w:rsidP="00C04001">
      <w:pPr>
        <w:pStyle w:val="afff9"/>
        <w:spacing w:before="0" w:after="0"/>
      </w:pPr>
      <w:r w:rsidRPr="00704062">
        <w:t>Обоснование соответствия организаций, предлагаемых в качестве ЕТО, критериям определения ЕТО, устанавливаемым ПП РФ от 08.08.2012 г. №808, представлено в таблице ниже.</w:t>
      </w:r>
    </w:p>
    <w:p w14:paraId="52CDB37A" w14:textId="77777777" w:rsidR="00C04001" w:rsidRDefault="00C04001" w:rsidP="00C04001">
      <w:pPr>
        <w:pStyle w:val="afff9"/>
        <w:spacing w:before="0" w:after="0"/>
        <w:rPr>
          <w:highlight w:val="yellow"/>
        </w:rPr>
        <w:sectPr w:rsidR="00C04001" w:rsidSect="006F7CE0">
          <w:pgSz w:w="11906" w:h="16838"/>
          <w:pgMar w:top="1134" w:right="850" w:bottom="1134" w:left="1701" w:header="283" w:footer="425" w:gutter="0"/>
          <w:cols w:space="708"/>
          <w:docGrid w:linePitch="360"/>
        </w:sectPr>
      </w:pPr>
    </w:p>
    <w:p w14:paraId="4E1483A9" w14:textId="77777777" w:rsidR="00C04001" w:rsidRPr="001F5007" w:rsidRDefault="00C04001" w:rsidP="00C04001">
      <w:pPr>
        <w:pStyle w:val="6"/>
      </w:pPr>
      <w:r w:rsidRPr="001F5007">
        <w:t>Утвержденные ЕТО в системах теплоснабжения на территории Кипенского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645"/>
        <w:gridCol w:w="700"/>
        <w:gridCol w:w="1874"/>
        <w:gridCol w:w="1569"/>
        <w:gridCol w:w="1569"/>
        <w:gridCol w:w="656"/>
        <w:gridCol w:w="1271"/>
        <w:gridCol w:w="411"/>
        <w:gridCol w:w="1874"/>
        <w:gridCol w:w="3525"/>
      </w:tblGrid>
      <w:tr w:rsidR="00C04001" w:rsidRPr="001F5007" w14:paraId="06793328" w14:textId="77777777" w:rsidTr="005C3BE6">
        <w:trPr>
          <w:cantSplit/>
          <w:trHeight w:val="1928"/>
          <w:tblHeader/>
        </w:trPr>
        <w:tc>
          <w:tcPr>
            <w:tcW w:w="191" w:type="pct"/>
            <w:tcBorders>
              <w:top w:val="single" w:sz="4" w:space="0" w:color="auto"/>
              <w:left w:val="single" w:sz="4" w:space="0" w:color="auto"/>
              <w:bottom w:val="single" w:sz="4" w:space="0" w:color="auto"/>
              <w:right w:val="single" w:sz="4" w:space="0" w:color="auto"/>
            </w:tcBorders>
            <w:textDirection w:val="btLr"/>
            <w:vAlign w:val="center"/>
            <w:hideMark/>
          </w:tcPr>
          <w:p w14:paraId="040BB6AD" w14:textId="77777777" w:rsidR="00C04001" w:rsidRPr="001F5007" w:rsidRDefault="00C04001" w:rsidP="005C3BE6">
            <w:pPr>
              <w:pStyle w:val="a8"/>
              <w:rPr>
                <w:b/>
                <w:sz w:val="16"/>
                <w:szCs w:val="16"/>
              </w:rPr>
            </w:pPr>
            <w:r w:rsidRPr="001F5007">
              <w:rPr>
                <w:b/>
                <w:sz w:val="16"/>
                <w:szCs w:val="16"/>
              </w:rPr>
              <w:t xml:space="preserve">№ системы </w:t>
            </w:r>
          </w:p>
          <w:p w14:paraId="506BBAE0" w14:textId="77777777" w:rsidR="00C04001" w:rsidRPr="001F5007" w:rsidRDefault="00C04001" w:rsidP="005C3BE6">
            <w:pPr>
              <w:pStyle w:val="a8"/>
              <w:rPr>
                <w:b/>
                <w:sz w:val="16"/>
                <w:szCs w:val="16"/>
              </w:rPr>
            </w:pPr>
            <w:r w:rsidRPr="001F5007">
              <w:rPr>
                <w:b/>
                <w:sz w:val="16"/>
                <w:szCs w:val="16"/>
              </w:rPr>
              <w:t>теплоснабжения</w:t>
            </w:r>
          </w:p>
        </w:tc>
        <w:tc>
          <w:tcPr>
            <w:tcW w:w="524" w:type="pct"/>
            <w:tcBorders>
              <w:top w:val="single" w:sz="4" w:space="0" w:color="auto"/>
              <w:left w:val="single" w:sz="4" w:space="0" w:color="auto"/>
              <w:bottom w:val="single" w:sz="4" w:space="0" w:color="auto"/>
              <w:right w:val="single" w:sz="4" w:space="0" w:color="auto"/>
            </w:tcBorders>
            <w:textDirection w:val="btLr"/>
            <w:vAlign w:val="center"/>
            <w:hideMark/>
          </w:tcPr>
          <w:p w14:paraId="4FED0DC6" w14:textId="77777777" w:rsidR="00C04001" w:rsidRPr="001F5007" w:rsidRDefault="00C04001" w:rsidP="005C3BE6">
            <w:pPr>
              <w:pStyle w:val="a8"/>
              <w:ind w:left="113" w:right="113"/>
              <w:rPr>
                <w:b/>
                <w:sz w:val="16"/>
                <w:szCs w:val="16"/>
              </w:rPr>
            </w:pPr>
            <w:r w:rsidRPr="001F5007">
              <w:rPr>
                <w:b/>
                <w:sz w:val="16"/>
                <w:szCs w:val="16"/>
              </w:rPr>
              <w:t xml:space="preserve">Наименование </w:t>
            </w:r>
          </w:p>
          <w:p w14:paraId="54363C12" w14:textId="77777777" w:rsidR="00C04001" w:rsidRPr="001F5007" w:rsidRDefault="00C04001" w:rsidP="005C3BE6">
            <w:pPr>
              <w:pStyle w:val="a8"/>
              <w:ind w:left="113" w:right="113"/>
              <w:rPr>
                <w:b/>
                <w:sz w:val="16"/>
                <w:szCs w:val="16"/>
              </w:rPr>
            </w:pPr>
            <w:r w:rsidRPr="001F5007">
              <w:rPr>
                <w:b/>
                <w:sz w:val="16"/>
                <w:szCs w:val="16"/>
              </w:rPr>
              <w:t>источников</w:t>
            </w:r>
          </w:p>
        </w:tc>
        <w:tc>
          <w:tcPr>
            <w:tcW w:w="223" w:type="pct"/>
            <w:tcBorders>
              <w:top w:val="single" w:sz="4" w:space="0" w:color="auto"/>
              <w:left w:val="single" w:sz="4" w:space="0" w:color="auto"/>
              <w:bottom w:val="single" w:sz="4" w:space="0" w:color="auto"/>
              <w:right w:val="single" w:sz="4" w:space="0" w:color="auto"/>
            </w:tcBorders>
            <w:textDirection w:val="btLr"/>
            <w:vAlign w:val="center"/>
          </w:tcPr>
          <w:p w14:paraId="3FAB61E5" w14:textId="77777777" w:rsidR="00C04001" w:rsidRPr="001F5007" w:rsidRDefault="00C04001" w:rsidP="005C3BE6">
            <w:pPr>
              <w:pStyle w:val="a8"/>
              <w:ind w:left="113" w:right="113"/>
              <w:rPr>
                <w:b/>
                <w:sz w:val="16"/>
                <w:szCs w:val="16"/>
              </w:rPr>
            </w:pPr>
            <w:r w:rsidRPr="001F5007">
              <w:rPr>
                <w:b/>
                <w:sz w:val="16"/>
                <w:szCs w:val="16"/>
              </w:rPr>
              <w:t>Располагаемая тепловая мощность источника, Гкал/ч</w:t>
            </w:r>
          </w:p>
        </w:tc>
        <w:tc>
          <w:tcPr>
            <w:tcW w:w="597" w:type="pct"/>
            <w:tcBorders>
              <w:top w:val="single" w:sz="4" w:space="0" w:color="auto"/>
              <w:left w:val="single" w:sz="4" w:space="0" w:color="auto"/>
              <w:bottom w:val="single" w:sz="4" w:space="0" w:color="auto"/>
              <w:right w:val="single" w:sz="4" w:space="0" w:color="auto"/>
            </w:tcBorders>
            <w:vAlign w:val="center"/>
            <w:hideMark/>
          </w:tcPr>
          <w:p w14:paraId="2CD7627D" w14:textId="77777777" w:rsidR="00C04001" w:rsidRPr="001F5007" w:rsidRDefault="00C04001" w:rsidP="005C3BE6">
            <w:pPr>
              <w:pStyle w:val="a8"/>
              <w:rPr>
                <w:b/>
                <w:sz w:val="16"/>
                <w:szCs w:val="16"/>
              </w:rPr>
            </w:pPr>
            <w:r w:rsidRPr="001F5007">
              <w:rPr>
                <w:b/>
                <w:sz w:val="16"/>
                <w:szCs w:val="16"/>
              </w:rPr>
              <w:t>Теплоснабжающие (теплосетевые) организации в границах системы теплоснабжения</w:t>
            </w:r>
          </w:p>
        </w:tc>
        <w:tc>
          <w:tcPr>
            <w:tcW w:w="500" w:type="pct"/>
            <w:tcBorders>
              <w:top w:val="single" w:sz="4" w:space="0" w:color="auto"/>
              <w:left w:val="single" w:sz="4" w:space="0" w:color="auto"/>
              <w:bottom w:val="single" w:sz="4" w:space="0" w:color="auto"/>
              <w:right w:val="single" w:sz="4" w:space="0" w:color="auto"/>
            </w:tcBorders>
            <w:vAlign w:val="center"/>
          </w:tcPr>
          <w:p w14:paraId="5DEA1626" w14:textId="77777777" w:rsidR="00C04001" w:rsidRPr="001F5007" w:rsidRDefault="00C04001" w:rsidP="005C3BE6">
            <w:pPr>
              <w:pStyle w:val="a8"/>
              <w:rPr>
                <w:b/>
                <w:sz w:val="16"/>
                <w:szCs w:val="16"/>
              </w:rPr>
            </w:pPr>
            <w:r w:rsidRPr="001F5007">
              <w:rPr>
                <w:b/>
                <w:sz w:val="16"/>
                <w:szCs w:val="16"/>
              </w:rPr>
              <w:t>Размер собственного капитала теплоснабжающей (теплосетевой) организации, тыс. руб.</w:t>
            </w:r>
          </w:p>
        </w:tc>
        <w:tc>
          <w:tcPr>
            <w:tcW w:w="500" w:type="pct"/>
            <w:tcBorders>
              <w:top w:val="single" w:sz="4" w:space="0" w:color="auto"/>
              <w:left w:val="single" w:sz="4" w:space="0" w:color="auto"/>
              <w:bottom w:val="single" w:sz="4" w:space="0" w:color="auto"/>
              <w:right w:val="single" w:sz="4" w:space="0" w:color="auto"/>
            </w:tcBorders>
            <w:vAlign w:val="center"/>
            <w:hideMark/>
          </w:tcPr>
          <w:p w14:paraId="7860873E" w14:textId="77777777" w:rsidR="00C04001" w:rsidRPr="001F5007" w:rsidRDefault="00C04001" w:rsidP="005C3BE6">
            <w:pPr>
              <w:pStyle w:val="a8"/>
              <w:rPr>
                <w:b/>
                <w:sz w:val="16"/>
                <w:szCs w:val="16"/>
              </w:rPr>
            </w:pPr>
            <w:r w:rsidRPr="001F5007">
              <w:rPr>
                <w:b/>
                <w:sz w:val="16"/>
                <w:szCs w:val="16"/>
              </w:rPr>
              <w:t>Объекты системы теплоснабжения в обслуживании теплоснабжающей (теплосетевой) организации</w:t>
            </w:r>
          </w:p>
        </w:tc>
        <w:tc>
          <w:tcPr>
            <w:tcW w:w="209" w:type="pct"/>
            <w:tcBorders>
              <w:top w:val="single" w:sz="4" w:space="0" w:color="auto"/>
              <w:left w:val="single" w:sz="4" w:space="0" w:color="auto"/>
              <w:bottom w:val="single" w:sz="4" w:space="0" w:color="auto"/>
              <w:right w:val="single" w:sz="4" w:space="0" w:color="auto"/>
            </w:tcBorders>
            <w:textDirection w:val="btLr"/>
            <w:vAlign w:val="center"/>
          </w:tcPr>
          <w:p w14:paraId="2A3154C1" w14:textId="77777777" w:rsidR="00C04001" w:rsidRPr="001F5007" w:rsidRDefault="00C04001" w:rsidP="005C3BE6">
            <w:pPr>
              <w:pStyle w:val="a8"/>
              <w:rPr>
                <w:b/>
                <w:sz w:val="16"/>
                <w:szCs w:val="16"/>
              </w:rPr>
            </w:pPr>
            <w:r w:rsidRPr="001F5007">
              <w:rPr>
                <w:b/>
                <w:sz w:val="16"/>
                <w:szCs w:val="16"/>
              </w:rPr>
              <w:t>Емкость тепловых сетей, м</w:t>
            </w:r>
            <w:r w:rsidRPr="001F5007">
              <w:rPr>
                <w:b/>
                <w:sz w:val="16"/>
                <w:szCs w:val="16"/>
                <w:vertAlign w:val="superscript"/>
              </w:rPr>
              <w:t>3</w:t>
            </w:r>
          </w:p>
        </w:tc>
        <w:tc>
          <w:tcPr>
            <w:tcW w:w="405" w:type="pct"/>
            <w:tcBorders>
              <w:top w:val="single" w:sz="4" w:space="0" w:color="auto"/>
              <w:left w:val="single" w:sz="4" w:space="0" w:color="auto"/>
              <w:bottom w:val="single" w:sz="4" w:space="0" w:color="auto"/>
              <w:right w:val="single" w:sz="4" w:space="0" w:color="auto"/>
            </w:tcBorders>
            <w:textDirection w:val="btLr"/>
            <w:vAlign w:val="center"/>
          </w:tcPr>
          <w:p w14:paraId="418D3413" w14:textId="77777777" w:rsidR="00C04001" w:rsidRPr="001F5007" w:rsidRDefault="00C04001" w:rsidP="005C3BE6">
            <w:pPr>
              <w:pStyle w:val="a8"/>
              <w:rPr>
                <w:b/>
                <w:sz w:val="16"/>
                <w:szCs w:val="16"/>
              </w:rPr>
            </w:pPr>
            <w:r w:rsidRPr="001F5007">
              <w:rPr>
                <w:b/>
                <w:sz w:val="16"/>
                <w:szCs w:val="16"/>
              </w:rPr>
              <w:t>Информация о подаче заявки на присвоение статуса ЕТО</w:t>
            </w:r>
          </w:p>
        </w:tc>
        <w:tc>
          <w:tcPr>
            <w:tcW w:w="131" w:type="pct"/>
            <w:tcBorders>
              <w:top w:val="single" w:sz="4" w:space="0" w:color="auto"/>
              <w:left w:val="single" w:sz="4" w:space="0" w:color="auto"/>
              <w:bottom w:val="single" w:sz="4" w:space="0" w:color="auto"/>
              <w:right w:val="single" w:sz="4" w:space="0" w:color="auto"/>
            </w:tcBorders>
            <w:textDirection w:val="btLr"/>
            <w:vAlign w:val="center"/>
          </w:tcPr>
          <w:p w14:paraId="61138D13" w14:textId="77777777" w:rsidR="00C04001" w:rsidRPr="001F5007" w:rsidRDefault="00C04001" w:rsidP="005C3BE6">
            <w:pPr>
              <w:pStyle w:val="a8"/>
              <w:rPr>
                <w:b/>
                <w:sz w:val="16"/>
                <w:szCs w:val="16"/>
              </w:rPr>
            </w:pPr>
            <w:r w:rsidRPr="001F5007">
              <w:rPr>
                <w:b/>
                <w:sz w:val="16"/>
                <w:szCs w:val="16"/>
              </w:rPr>
              <w:t>№ зоны деятельности</w:t>
            </w:r>
          </w:p>
        </w:tc>
        <w:tc>
          <w:tcPr>
            <w:tcW w:w="597" w:type="pct"/>
            <w:tcBorders>
              <w:top w:val="single" w:sz="4" w:space="0" w:color="auto"/>
              <w:left w:val="single" w:sz="4" w:space="0" w:color="auto"/>
              <w:bottom w:val="single" w:sz="4" w:space="0" w:color="auto"/>
              <w:right w:val="single" w:sz="4" w:space="0" w:color="auto"/>
            </w:tcBorders>
            <w:vAlign w:val="center"/>
          </w:tcPr>
          <w:p w14:paraId="4617F961" w14:textId="77777777" w:rsidR="00C04001" w:rsidRPr="001F5007" w:rsidRDefault="00C04001" w:rsidP="005C3BE6">
            <w:pPr>
              <w:pStyle w:val="a8"/>
              <w:rPr>
                <w:b/>
                <w:sz w:val="16"/>
                <w:szCs w:val="16"/>
              </w:rPr>
            </w:pPr>
            <w:r w:rsidRPr="001F5007">
              <w:rPr>
                <w:b/>
                <w:sz w:val="16"/>
                <w:szCs w:val="16"/>
              </w:rPr>
              <w:t xml:space="preserve">Утвержденная ЕТО </w:t>
            </w:r>
          </w:p>
        </w:tc>
        <w:tc>
          <w:tcPr>
            <w:tcW w:w="1123" w:type="pct"/>
            <w:tcBorders>
              <w:top w:val="single" w:sz="4" w:space="0" w:color="auto"/>
              <w:left w:val="single" w:sz="4" w:space="0" w:color="auto"/>
              <w:bottom w:val="single" w:sz="4" w:space="0" w:color="auto"/>
              <w:right w:val="single" w:sz="4" w:space="0" w:color="auto"/>
            </w:tcBorders>
            <w:vAlign w:val="center"/>
          </w:tcPr>
          <w:p w14:paraId="20C6D229" w14:textId="77777777" w:rsidR="00C04001" w:rsidRPr="001F5007" w:rsidRDefault="00C04001" w:rsidP="005C3BE6">
            <w:pPr>
              <w:pStyle w:val="a8"/>
              <w:rPr>
                <w:b/>
                <w:sz w:val="16"/>
                <w:szCs w:val="16"/>
              </w:rPr>
            </w:pPr>
            <w:r w:rsidRPr="001F5007">
              <w:rPr>
                <w:b/>
                <w:sz w:val="16"/>
                <w:szCs w:val="16"/>
              </w:rPr>
              <w:t>Основание для присвоения статуса ЕТО</w:t>
            </w:r>
          </w:p>
        </w:tc>
      </w:tr>
      <w:tr w:rsidR="00C04001" w:rsidRPr="001F5007" w14:paraId="270BDFA3" w14:textId="77777777" w:rsidTr="005C3BE6">
        <w:trPr>
          <w:trHeight w:val="1701"/>
        </w:trPr>
        <w:tc>
          <w:tcPr>
            <w:tcW w:w="191" w:type="pct"/>
            <w:tcBorders>
              <w:top w:val="single" w:sz="4" w:space="0" w:color="auto"/>
              <w:left w:val="single" w:sz="4" w:space="0" w:color="auto"/>
              <w:bottom w:val="single" w:sz="4" w:space="0" w:color="auto"/>
              <w:right w:val="single" w:sz="4" w:space="0" w:color="auto"/>
            </w:tcBorders>
            <w:vAlign w:val="center"/>
          </w:tcPr>
          <w:p w14:paraId="72AC4B36" w14:textId="77777777" w:rsidR="00C04001" w:rsidRPr="001F5007" w:rsidRDefault="00C04001" w:rsidP="005C3BE6">
            <w:pPr>
              <w:pStyle w:val="a8"/>
              <w:rPr>
                <w:sz w:val="16"/>
                <w:szCs w:val="16"/>
              </w:rPr>
            </w:pPr>
            <w:r w:rsidRPr="001F5007">
              <w:rPr>
                <w:sz w:val="16"/>
                <w:szCs w:val="16"/>
              </w:rPr>
              <w:t>1</w:t>
            </w:r>
          </w:p>
        </w:tc>
        <w:tc>
          <w:tcPr>
            <w:tcW w:w="524" w:type="pct"/>
            <w:tcBorders>
              <w:top w:val="single" w:sz="4" w:space="0" w:color="auto"/>
              <w:left w:val="single" w:sz="4" w:space="0" w:color="auto"/>
              <w:bottom w:val="single" w:sz="4" w:space="0" w:color="auto"/>
              <w:right w:val="single" w:sz="4" w:space="0" w:color="auto"/>
            </w:tcBorders>
            <w:vAlign w:val="center"/>
          </w:tcPr>
          <w:p w14:paraId="56CE53F9" w14:textId="77777777" w:rsidR="00C04001" w:rsidRPr="001F5007" w:rsidRDefault="00C04001" w:rsidP="005C3BE6">
            <w:pPr>
              <w:pStyle w:val="a8"/>
              <w:ind w:left="-57" w:right="-57"/>
              <w:rPr>
                <w:sz w:val="16"/>
                <w:szCs w:val="18"/>
              </w:rPr>
            </w:pPr>
            <w:r w:rsidRPr="001F5007">
              <w:rPr>
                <w:sz w:val="16"/>
                <w:szCs w:val="18"/>
              </w:rPr>
              <w:t>Котельная д. Кипень</w:t>
            </w:r>
          </w:p>
        </w:tc>
        <w:tc>
          <w:tcPr>
            <w:tcW w:w="223" w:type="pct"/>
            <w:tcBorders>
              <w:top w:val="single" w:sz="4" w:space="0" w:color="auto"/>
              <w:left w:val="single" w:sz="4" w:space="0" w:color="auto"/>
              <w:bottom w:val="single" w:sz="4" w:space="0" w:color="auto"/>
              <w:right w:val="single" w:sz="4" w:space="0" w:color="auto"/>
            </w:tcBorders>
            <w:vAlign w:val="center"/>
          </w:tcPr>
          <w:p w14:paraId="44784CF3" w14:textId="77777777" w:rsidR="00C04001" w:rsidRPr="001F5007" w:rsidRDefault="00C04001" w:rsidP="005C3BE6">
            <w:pPr>
              <w:pStyle w:val="a8"/>
              <w:rPr>
                <w:sz w:val="16"/>
                <w:szCs w:val="16"/>
              </w:rPr>
            </w:pPr>
            <w:r w:rsidRPr="001F5007">
              <w:rPr>
                <w:sz w:val="16"/>
                <w:szCs w:val="16"/>
              </w:rPr>
              <w:t>60,0</w:t>
            </w:r>
          </w:p>
        </w:tc>
        <w:tc>
          <w:tcPr>
            <w:tcW w:w="597" w:type="pct"/>
            <w:tcBorders>
              <w:top w:val="single" w:sz="4" w:space="0" w:color="auto"/>
              <w:left w:val="single" w:sz="4" w:space="0" w:color="auto"/>
              <w:bottom w:val="single" w:sz="4" w:space="0" w:color="auto"/>
              <w:right w:val="single" w:sz="4" w:space="0" w:color="auto"/>
            </w:tcBorders>
            <w:vAlign w:val="center"/>
          </w:tcPr>
          <w:p w14:paraId="562CE9C8" w14:textId="77777777" w:rsidR="00C04001" w:rsidRPr="001F5007" w:rsidRDefault="00C04001" w:rsidP="005C3BE6">
            <w:pPr>
              <w:pStyle w:val="a8"/>
              <w:rPr>
                <w:sz w:val="16"/>
                <w:szCs w:val="18"/>
              </w:rPr>
            </w:pPr>
            <w:r w:rsidRPr="001F5007">
              <w:rPr>
                <w:sz w:val="16"/>
                <w:szCs w:val="18"/>
              </w:rPr>
              <w:t>ООО «Веста»</w:t>
            </w:r>
          </w:p>
        </w:tc>
        <w:tc>
          <w:tcPr>
            <w:tcW w:w="500" w:type="pct"/>
            <w:tcBorders>
              <w:top w:val="single" w:sz="4" w:space="0" w:color="auto"/>
              <w:left w:val="single" w:sz="4" w:space="0" w:color="auto"/>
              <w:bottom w:val="single" w:sz="4" w:space="0" w:color="auto"/>
              <w:right w:val="single" w:sz="4" w:space="0" w:color="auto"/>
            </w:tcBorders>
            <w:vAlign w:val="center"/>
          </w:tcPr>
          <w:p w14:paraId="14117FE4" w14:textId="77777777" w:rsidR="00C04001" w:rsidRPr="001F5007" w:rsidRDefault="00C04001" w:rsidP="005C3BE6">
            <w:pPr>
              <w:pStyle w:val="a8"/>
              <w:rPr>
                <w:sz w:val="16"/>
                <w:szCs w:val="16"/>
              </w:rPr>
            </w:pPr>
            <w:r w:rsidRPr="001F5007">
              <w:rPr>
                <w:sz w:val="16"/>
                <w:szCs w:val="16"/>
              </w:rPr>
              <w:t>10 000</w:t>
            </w:r>
          </w:p>
        </w:tc>
        <w:tc>
          <w:tcPr>
            <w:tcW w:w="500" w:type="pct"/>
            <w:tcBorders>
              <w:top w:val="single" w:sz="4" w:space="0" w:color="auto"/>
              <w:left w:val="single" w:sz="4" w:space="0" w:color="auto"/>
              <w:bottom w:val="single" w:sz="4" w:space="0" w:color="auto"/>
              <w:right w:val="single" w:sz="4" w:space="0" w:color="auto"/>
            </w:tcBorders>
            <w:vAlign w:val="center"/>
          </w:tcPr>
          <w:p w14:paraId="7E640652" w14:textId="77777777" w:rsidR="00C04001" w:rsidRPr="001F5007" w:rsidRDefault="00C04001" w:rsidP="005C3BE6">
            <w:pPr>
              <w:pStyle w:val="a8"/>
              <w:rPr>
                <w:sz w:val="16"/>
                <w:szCs w:val="16"/>
              </w:rPr>
            </w:pPr>
            <w:r w:rsidRPr="001F5007">
              <w:rPr>
                <w:sz w:val="16"/>
                <w:szCs w:val="16"/>
              </w:rPr>
              <w:t>ИСТОЧНИК/</w:t>
            </w:r>
          </w:p>
          <w:p w14:paraId="5E537657" w14:textId="77777777" w:rsidR="00C04001" w:rsidRPr="001F5007" w:rsidRDefault="00C04001" w:rsidP="005C3BE6">
            <w:pPr>
              <w:pStyle w:val="a8"/>
              <w:rPr>
                <w:sz w:val="16"/>
                <w:szCs w:val="16"/>
              </w:rPr>
            </w:pPr>
            <w:r w:rsidRPr="001F5007">
              <w:rPr>
                <w:sz w:val="16"/>
                <w:szCs w:val="16"/>
              </w:rPr>
              <w:t>ТЕПЛОВЫЕ СЕТИ</w:t>
            </w:r>
          </w:p>
        </w:tc>
        <w:tc>
          <w:tcPr>
            <w:tcW w:w="209" w:type="pct"/>
            <w:tcBorders>
              <w:top w:val="single" w:sz="4" w:space="0" w:color="auto"/>
              <w:left w:val="single" w:sz="4" w:space="0" w:color="auto"/>
              <w:bottom w:val="single" w:sz="4" w:space="0" w:color="auto"/>
              <w:right w:val="single" w:sz="4" w:space="0" w:color="auto"/>
            </w:tcBorders>
            <w:vAlign w:val="center"/>
          </w:tcPr>
          <w:p w14:paraId="42EFDFDE" w14:textId="77777777" w:rsidR="00C04001" w:rsidRPr="001F5007" w:rsidRDefault="00C04001" w:rsidP="005C3BE6">
            <w:pPr>
              <w:pStyle w:val="a8"/>
              <w:rPr>
                <w:sz w:val="16"/>
                <w:szCs w:val="16"/>
              </w:rPr>
            </w:pPr>
            <w:r w:rsidRPr="001F5007">
              <w:rPr>
                <w:sz w:val="16"/>
                <w:szCs w:val="16"/>
              </w:rPr>
              <w:t>60,6</w:t>
            </w:r>
          </w:p>
        </w:tc>
        <w:tc>
          <w:tcPr>
            <w:tcW w:w="405" w:type="pct"/>
            <w:tcBorders>
              <w:top w:val="single" w:sz="4" w:space="0" w:color="auto"/>
              <w:left w:val="single" w:sz="4" w:space="0" w:color="auto"/>
              <w:bottom w:val="single" w:sz="4" w:space="0" w:color="auto"/>
              <w:right w:val="single" w:sz="4" w:space="0" w:color="auto"/>
            </w:tcBorders>
            <w:vAlign w:val="center"/>
          </w:tcPr>
          <w:p w14:paraId="076C0F95" w14:textId="77777777" w:rsidR="00C04001" w:rsidRPr="001F5007" w:rsidRDefault="00C04001" w:rsidP="005C3BE6">
            <w:pPr>
              <w:pStyle w:val="a8"/>
              <w:jc w:val="left"/>
              <w:rPr>
                <w:sz w:val="16"/>
                <w:szCs w:val="16"/>
              </w:rPr>
            </w:pPr>
            <w:r w:rsidRPr="001F5007">
              <w:rPr>
                <w:sz w:val="16"/>
                <w:szCs w:val="16"/>
              </w:rPr>
              <w:t>ЗАЯВКА ОТСУТСВУЕТ</w:t>
            </w:r>
          </w:p>
        </w:tc>
        <w:tc>
          <w:tcPr>
            <w:tcW w:w="131" w:type="pct"/>
            <w:tcBorders>
              <w:top w:val="single" w:sz="4" w:space="0" w:color="auto"/>
              <w:left w:val="single" w:sz="4" w:space="0" w:color="auto"/>
              <w:bottom w:val="single" w:sz="4" w:space="0" w:color="auto"/>
              <w:right w:val="single" w:sz="4" w:space="0" w:color="auto"/>
            </w:tcBorders>
            <w:vAlign w:val="center"/>
          </w:tcPr>
          <w:p w14:paraId="579E88FD" w14:textId="77777777" w:rsidR="00C04001" w:rsidRPr="001F5007" w:rsidRDefault="00C04001" w:rsidP="005C3BE6">
            <w:pPr>
              <w:pStyle w:val="a8"/>
              <w:rPr>
                <w:sz w:val="16"/>
                <w:szCs w:val="16"/>
              </w:rPr>
            </w:pPr>
            <w:r w:rsidRPr="001F5007">
              <w:rPr>
                <w:sz w:val="16"/>
                <w:szCs w:val="16"/>
              </w:rPr>
              <w:t>1</w:t>
            </w:r>
          </w:p>
        </w:tc>
        <w:tc>
          <w:tcPr>
            <w:tcW w:w="597" w:type="pct"/>
            <w:tcBorders>
              <w:top w:val="single" w:sz="4" w:space="0" w:color="auto"/>
              <w:left w:val="single" w:sz="4" w:space="0" w:color="auto"/>
              <w:bottom w:val="single" w:sz="4" w:space="0" w:color="auto"/>
              <w:right w:val="single" w:sz="4" w:space="0" w:color="auto"/>
            </w:tcBorders>
            <w:vAlign w:val="center"/>
          </w:tcPr>
          <w:p w14:paraId="77FA4526" w14:textId="77777777" w:rsidR="00C04001" w:rsidRPr="001F5007" w:rsidRDefault="00C04001" w:rsidP="005C3BE6">
            <w:pPr>
              <w:pStyle w:val="a8"/>
              <w:rPr>
                <w:sz w:val="16"/>
                <w:szCs w:val="16"/>
              </w:rPr>
            </w:pPr>
            <w:r w:rsidRPr="001F5007">
              <w:rPr>
                <w:sz w:val="16"/>
                <w:szCs w:val="18"/>
              </w:rPr>
              <w:t>ООО «Веста»</w:t>
            </w:r>
          </w:p>
        </w:tc>
        <w:tc>
          <w:tcPr>
            <w:tcW w:w="1123" w:type="pct"/>
            <w:tcBorders>
              <w:top w:val="single" w:sz="4" w:space="0" w:color="auto"/>
              <w:left w:val="single" w:sz="4" w:space="0" w:color="auto"/>
              <w:bottom w:val="single" w:sz="4" w:space="0" w:color="auto"/>
              <w:right w:val="single" w:sz="4" w:space="0" w:color="auto"/>
            </w:tcBorders>
            <w:vAlign w:val="center"/>
          </w:tcPr>
          <w:p w14:paraId="573BAA94" w14:textId="77777777" w:rsidR="00C04001" w:rsidRPr="001F5007" w:rsidRDefault="00C04001" w:rsidP="005C3BE6">
            <w:pPr>
              <w:pStyle w:val="a8"/>
              <w:ind w:left="-57" w:right="-57"/>
              <w:jc w:val="left"/>
              <w:rPr>
                <w:sz w:val="16"/>
                <w:szCs w:val="16"/>
              </w:rPr>
            </w:pPr>
            <w:r w:rsidRPr="001F5007">
              <w:rPr>
                <w:sz w:val="16"/>
                <w:szCs w:val="16"/>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тепловой емкостью в соответствующей зоне деятельности (п. 11 постановления Правительства РФ от 08.08.2012 №808) – ИСТОЧНИК/ТЕПЛОВЫЕ СЕТИ</w:t>
            </w:r>
          </w:p>
        </w:tc>
      </w:tr>
      <w:tr w:rsidR="00C04001" w:rsidRPr="001F5007" w14:paraId="6552E68F" w14:textId="77777777" w:rsidTr="005C3BE6">
        <w:trPr>
          <w:trHeight w:val="1701"/>
        </w:trPr>
        <w:tc>
          <w:tcPr>
            <w:tcW w:w="191" w:type="pct"/>
            <w:tcBorders>
              <w:top w:val="single" w:sz="4" w:space="0" w:color="auto"/>
              <w:left w:val="single" w:sz="4" w:space="0" w:color="auto"/>
              <w:bottom w:val="single" w:sz="4" w:space="0" w:color="auto"/>
              <w:right w:val="single" w:sz="4" w:space="0" w:color="auto"/>
            </w:tcBorders>
            <w:vAlign w:val="center"/>
          </w:tcPr>
          <w:p w14:paraId="0D8F2AF6" w14:textId="77777777" w:rsidR="00C04001" w:rsidRPr="001F5007" w:rsidRDefault="00C04001" w:rsidP="005C3BE6">
            <w:pPr>
              <w:pStyle w:val="a8"/>
              <w:rPr>
                <w:sz w:val="16"/>
                <w:szCs w:val="16"/>
              </w:rPr>
            </w:pPr>
            <w:r>
              <w:rPr>
                <w:sz w:val="16"/>
                <w:szCs w:val="16"/>
              </w:rPr>
              <w:t>2</w:t>
            </w:r>
          </w:p>
        </w:tc>
        <w:tc>
          <w:tcPr>
            <w:tcW w:w="524" w:type="pct"/>
            <w:tcBorders>
              <w:top w:val="single" w:sz="4" w:space="0" w:color="auto"/>
              <w:left w:val="single" w:sz="4" w:space="0" w:color="auto"/>
              <w:bottom w:val="single" w:sz="4" w:space="0" w:color="auto"/>
              <w:right w:val="single" w:sz="4" w:space="0" w:color="auto"/>
            </w:tcBorders>
            <w:vAlign w:val="center"/>
          </w:tcPr>
          <w:p w14:paraId="486FE26E" w14:textId="77777777" w:rsidR="00C04001" w:rsidRPr="001F5007" w:rsidRDefault="00C04001" w:rsidP="005C3BE6">
            <w:pPr>
              <w:pStyle w:val="a8"/>
              <w:ind w:left="-57" w:right="-57"/>
              <w:rPr>
                <w:sz w:val="16"/>
                <w:szCs w:val="18"/>
              </w:rPr>
            </w:pPr>
            <w:r w:rsidRPr="001F5007">
              <w:rPr>
                <w:sz w:val="16"/>
                <w:szCs w:val="18"/>
              </w:rPr>
              <w:t>Котельная д. Кипень Школа</w:t>
            </w:r>
          </w:p>
        </w:tc>
        <w:tc>
          <w:tcPr>
            <w:tcW w:w="223" w:type="pct"/>
            <w:tcBorders>
              <w:top w:val="single" w:sz="4" w:space="0" w:color="auto"/>
              <w:left w:val="single" w:sz="4" w:space="0" w:color="auto"/>
              <w:bottom w:val="single" w:sz="4" w:space="0" w:color="auto"/>
              <w:right w:val="single" w:sz="4" w:space="0" w:color="auto"/>
            </w:tcBorders>
            <w:vAlign w:val="center"/>
          </w:tcPr>
          <w:p w14:paraId="074E5F3F" w14:textId="77777777" w:rsidR="00C04001" w:rsidRPr="001F5007" w:rsidRDefault="00C04001" w:rsidP="005C3BE6">
            <w:pPr>
              <w:pStyle w:val="a8"/>
              <w:rPr>
                <w:sz w:val="16"/>
                <w:szCs w:val="16"/>
              </w:rPr>
            </w:pPr>
            <w:r w:rsidRPr="001F5007">
              <w:rPr>
                <w:sz w:val="16"/>
                <w:szCs w:val="16"/>
              </w:rPr>
              <w:t>60,0</w:t>
            </w:r>
          </w:p>
        </w:tc>
        <w:tc>
          <w:tcPr>
            <w:tcW w:w="597" w:type="pct"/>
            <w:tcBorders>
              <w:top w:val="single" w:sz="4" w:space="0" w:color="auto"/>
              <w:left w:val="single" w:sz="4" w:space="0" w:color="auto"/>
              <w:bottom w:val="single" w:sz="4" w:space="0" w:color="auto"/>
              <w:right w:val="single" w:sz="4" w:space="0" w:color="auto"/>
            </w:tcBorders>
            <w:vAlign w:val="center"/>
          </w:tcPr>
          <w:p w14:paraId="64A899B9" w14:textId="77777777" w:rsidR="00C04001" w:rsidRPr="001F5007" w:rsidRDefault="00C04001" w:rsidP="005C3BE6">
            <w:pPr>
              <w:pStyle w:val="a8"/>
              <w:rPr>
                <w:sz w:val="16"/>
                <w:szCs w:val="18"/>
              </w:rPr>
            </w:pPr>
            <w:r w:rsidRPr="001F5007">
              <w:rPr>
                <w:sz w:val="16"/>
                <w:szCs w:val="18"/>
              </w:rPr>
              <w:t>ООО «Веста»</w:t>
            </w:r>
          </w:p>
        </w:tc>
        <w:tc>
          <w:tcPr>
            <w:tcW w:w="500" w:type="pct"/>
            <w:tcBorders>
              <w:top w:val="single" w:sz="4" w:space="0" w:color="auto"/>
              <w:left w:val="single" w:sz="4" w:space="0" w:color="auto"/>
              <w:bottom w:val="single" w:sz="4" w:space="0" w:color="auto"/>
              <w:right w:val="single" w:sz="4" w:space="0" w:color="auto"/>
            </w:tcBorders>
            <w:vAlign w:val="center"/>
          </w:tcPr>
          <w:p w14:paraId="331E43FF" w14:textId="77777777" w:rsidR="00C04001" w:rsidRPr="001F5007" w:rsidRDefault="00C04001" w:rsidP="005C3BE6">
            <w:pPr>
              <w:pStyle w:val="a8"/>
              <w:rPr>
                <w:sz w:val="16"/>
                <w:szCs w:val="16"/>
              </w:rPr>
            </w:pPr>
            <w:r w:rsidRPr="001F5007">
              <w:rPr>
                <w:sz w:val="16"/>
                <w:szCs w:val="16"/>
              </w:rPr>
              <w:t>10 000</w:t>
            </w:r>
          </w:p>
        </w:tc>
        <w:tc>
          <w:tcPr>
            <w:tcW w:w="500" w:type="pct"/>
            <w:tcBorders>
              <w:top w:val="single" w:sz="4" w:space="0" w:color="auto"/>
              <w:left w:val="single" w:sz="4" w:space="0" w:color="auto"/>
              <w:bottom w:val="single" w:sz="4" w:space="0" w:color="auto"/>
              <w:right w:val="single" w:sz="4" w:space="0" w:color="auto"/>
            </w:tcBorders>
            <w:vAlign w:val="center"/>
          </w:tcPr>
          <w:p w14:paraId="2B2355CB" w14:textId="77777777" w:rsidR="00C04001" w:rsidRPr="001F5007" w:rsidRDefault="00C04001" w:rsidP="005C3BE6">
            <w:pPr>
              <w:pStyle w:val="a8"/>
              <w:rPr>
                <w:sz w:val="16"/>
                <w:szCs w:val="16"/>
              </w:rPr>
            </w:pPr>
            <w:r w:rsidRPr="001F5007">
              <w:rPr>
                <w:sz w:val="16"/>
                <w:szCs w:val="16"/>
              </w:rPr>
              <w:t>ИСТОЧНИК/</w:t>
            </w:r>
          </w:p>
          <w:p w14:paraId="059F2384" w14:textId="77777777" w:rsidR="00C04001" w:rsidRPr="001F5007" w:rsidRDefault="00C04001" w:rsidP="005C3BE6">
            <w:pPr>
              <w:pStyle w:val="a8"/>
              <w:rPr>
                <w:sz w:val="16"/>
                <w:szCs w:val="16"/>
              </w:rPr>
            </w:pPr>
            <w:r w:rsidRPr="001F5007">
              <w:rPr>
                <w:sz w:val="16"/>
                <w:szCs w:val="16"/>
              </w:rPr>
              <w:t>ТЕПЛОВЫЕ СЕТИ</w:t>
            </w:r>
          </w:p>
        </w:tc>
        <w:tc>
          <w:tcPr>
            <w:tcW w:w="209" w:type="pct"/>
            <w:tcBorders>
              <w:top w:val="single" w:sz="4" w:space="0" w:color="auto"/>
              <w:left w:val="single" w:sz="4" w:space="0" w:color="auto"/>
              <w:bottom w:val="single" w:sz="4" w:space="0" w:color="auto"/>
              <w:right w:val="single" w:sz="4" w:space="0" w:color="auto"/>
            </w:tcBorders>
            <w:vAlign w:val="center"/>
          </w:tcPr>
          <w:p w14:paraId="45223F77" w14:textId="77777777" w:rsidR="00C04001" w:rsidRPr="001F5007" w:rsidRDefault="00C04001" w:rsidP="005C3BE6">
            <w:pPr>
              <w:pStyle w:val="a8"/>
              <w:rPr>
                <w:sz w:val="16"/>
                <w:szCs w:val="16"/>
              </w:rPr>
            </w:pPr>
            <w:r w:rsidRPr="001F5007">
              <w:rPr>
                <w:sz w:val="16"/>
                <w:szCs w:val="16"/>
              </w:rPr>
              <w:t>1,6</w:t>
            </w:r>
          </w:p>
        </w:tc>
        <w:tc>
          <w:tcPr>
            <w:tcW w:w="405" w:type="pct"/>
            <w:tcBorders>
              <w:top w:val="single" w:sz="4" w:space="0" w:color="auto"/>
              <w:left w:val="single" w:sz="4" w:space="0" w:color="auto"/>
              <w:bottom w:val="single" w:sz="4" w:space="0" w:color="auto"/>
              <w:right w:val="single" w:sz="4" w:space="0" w:color="auto"/>
            </w:tcBorders>
            <w:vAlign w:val="center"/>
          </w:tcPr>
          <w:p w14:paraId="4DE9A121" w14:textId="77777777" w:rsidR="00C04001" w:rsidRPr="001F5007" w:rsidRDefault="00C04001" w:rsidP="005C3BE6">
            <w:pPr>
              <w:pStyle w:val="a8"/>
              <w:jc w:val="left"/>
              <w:rPr>
                <w:sz w:val="16"/>
                <w:szCs w:val="16"/>
              </w:rPr>
            </w:pPr>
            <w:r w:rsidRPr="001F5007">
              <w:rPr>
                <w:sz w:val="16"/>
                <w:szCs w:val="16"/>
              </w:rPr>
              <w:t>ЗАЯВКА ОТСУТСВУЕТ</w:t>
            </w:r>
          </w:p>
        </w:tc>
        <w:tc>
          <w:tcPr>
            <w:tcW w:w="131" w:type="pct"/>
            <w:tcBorders>
              <w:top w:val="single" w:sz="4" w:space="0" w:color="auto"/>
              <w:left w:val="single" w:sz="4" w:space="0" w:color="auto"/>
              <w:bottom w:val="single" w:sz="4" w:space="0" w:color="auto"/>
              <w:right w:val="single" w:sz="4" w:space="0" w:color="auto"/>
            </w:tcBorders>
            <w:vAlign w:val="center"/>
          </w:tcPr>
          <w:p w14:paraId="16D75438" w14:textId="77777777" w:rsidR="00C04001" w:rsidRPr="001F5007" w:rsidRDefault="00C04001" w:rsidP="005C3BE6">
            <w:pPr>
              <w:pStyle w:val="a8"/>
              <w:rPr>
                <w:sz w:val="16"/>
                <w:szCs w:val="16"/>
              </w:rPr>
            </w:pPr>
            <w:r>
              <w:rPr>
                <w:sz w:val="16"/>
                <w:szCs w:val="16"/>
              </w:rPr>
              <w:t>1</w:t>
            </w:r>
          </w:p>
        </w:tc>
        <w:tc>
          <w:tcPr>
            <w:tcW w:w="597" w:type="pct"/>
            <w:tcBorders>
              <w:top w:val="single" w:sz="4" w:space="0" w:color="auto"/>
              <w:left w:val="single" w:sz="4" w:space="0" w:color="auto"/>
              <w:bottom w:val="single" w:sz="4" w:space="0" w:color="auto"/>
              <w:right w:val="single" w:sz="4" w:space="0" w:color="auto"/>
            </w:tcBorders>
            <w:vAlign w:val="center"/>
          </w:tcPr>
          <w:p w14:paraId="5DC6AB07" w14:textId="77777777" w:rsidR="00C04001" w:rsidRPr="001F5007" w:rsidRDefault="00C04001" w:rsidP="005C3BE6">
            <w:pPr>
              <w:pStyle w:val="a8"/>
              <w:rPr>
                <w:sz w:val="16"/>
                <w:szCs w:val="18"/>
              </w:rPr>
            </w:pPr>
            <w:r w:rsidRPr="001F5007">
              <w:rPr>
                <w:sz w:val="16"/>
                <w:szCs w:val="18"/>
              </w:rPr>
              <w:t>ООО «Веста»</w:t>
            </w:r>
          </w:p>
        </w:tc>
        <w:tc>
          <w:tcPr>
            <w:tcW w:w="1123" w:type="pct"/>
            <w:tcBorders>
              <w:top w:val="single" w:sz="4" w:space="0" w:color="auto"/>
              <w:left w:val="single" w:sz="4" w:space="0" w:color="auto"/>
              <w:bottom w:val="single" w:sz="4" w:space="0" w:color="auto"/>
              <w:right w:val="single" w:sz="4" w:space="0" w:color="auto"/>
            </w:tcBorders>
            <w:vAlign w:val="center"/>
          </w:tcPr>
          <w:p w14:paraId="299C1EB6" w14:textId="77777777" w:rsidR="00C04001" w:rsidRPr="001F5007" w:rsidRDefault="00C04001" w:rsidP="005C3BE6">
            <w:pPr>
              <w:pStyle w:val="a8"/>
              <w:ind w:left="-57" w:right="-57"/>
              <w:jc w:val="left"/>
              <w:rPr>
                <w:sz w:val="16"/>
                <w:szCs w:val="16"/>
              </w:rPr>
            </w:pPr>
            <w:r w:rsidRPr="001F5007">
              <w:rPr>
                <w:sz w:val="16"/>
                <w:szCs w:val="16"/>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тепловой емкостью в соответствующей зоне деятельности (п. 11 постановления Правительства РФ от 08.08.2012 №808) – ИСТОЧНИК/ТЕПЛОВЫЕ СЕТИ</w:t>
            </w:r>
          </w:p>
        </w:tc>
      </w:tr>
      <w:tr w:rsidR="00C04001" w:rsidRPr="001F5007" w14:paraId="63A0CA22" w14:textId="77777777" w:rsidTr="005C3BE6">
        <w:trPr>
          <w:trHeight w:val="1701"/>
        </w:trPr>
        <w:tc>
          <w:tcPr>
            <w:tcW w:w="191" w:type="pct"/>
            <w:tcBorders>
              <w:top w:val="single" w:sz="4" w:space="0" w:color="auto"/>
              <w:left w:val="single" w:sz="4" w:space="0" w:color="auto"/>
              <w:bottom w:val="single" w:sz="4" w:space="0" w:color="auto"/>
              <w:right w:val="single" w:sz="4" w:space="0" w:color="auto"/>
            </w:tcBorders>
            <w:vAlign w:val="center"/>
          </w:tcPr>
          <w:p w14:paraId="3863EFDD" w14:textId="77777777" w:rsidR="00C04001" w:rsidRPr="001F5007" w:rsidRDefault="00C04001" w:rsidP="005C3BE6">
            <w:pPr>
              <w:pStyle w:val="a8"/>
              <w:rPr>
                <w:sz w:val="16"/>
                <w:szCs w:val="16"/>
              </w:rPr>
            </w:pPr>
            <w:r>
              <w:rPr>
                <w:sz w:val="16"/>
                <w:szCs w:val="16"/>
              </w:rPr>
              <w:t>3</w:t>
            </w:r>
          </w:p>
        </w:tc>
        <w:tc>
          <w:tcPr>
            <w:tcW w:w="524" w:type="pct"/>
            <w:tcBorders>
              <w:top w:val="single" w:sz="4" w:space="0" w:color="auto"/>
              <w:left w:val="single" w:sz="4" w:space="0" w:color="auto"/>
              <w:bottom w:val="single" w:sz="4" w:space="0" w:color="auto"/>
              <w:right w:val="single" w:sz="4" w:space="0" w:color="auto"/>
            </w:tcBorders>
            <w:vAlign w:val="center"/>
          </w:tcPr>
          <w:p w14:paraId="6CF5CB0C" w14:textId="77777777" w:rsidR="00C04001" w:rsidRPr="001F5007" w:rsidRDefault="00C04001" w:rsidP="005C3BE6">
            <w:pPr>
              <w:pStyle w:val="a8"/>
              <w:ind w:left="-57" w:right="-57"/>
              <w:rPr>
                <w:sz w:val="16"/>
                <w:szCs w:val="18"/>
              </w:rPr>
            </w:pPr>
            <w:r w:rsidRPr="001F5007">
              <w:rPr>
                <w:sz w:val="16"/>
                <w:szCs w:val="18"/>
              </w:rPr>
              <w:t>Котельная д. Келози</w:t>
            </w:r>
          </w:p>
        </w:tc>
        <w:tc>
          <w:tcPr>
            <w:tcW w:w="223" w:type="pct"/>
            <w:tcBorders>
              <w:top w:val="single" w:sz="4" w:space="0" w:color="auto"/>
              <w:left w:val="single" w:sz="4" w:space="0" w:color="auto"/>
              <w:bottom w:val="single" w:sz="4" w:space="0" w:color="auto"/>
              <w:right w:val="single" w:sz="4" w:space="0" w:color="auto"/>
            </w:tcBorders>
            <w:vAlign w:val="center"/>
          </w:tcPr>
          <w:p w14:paraId="2C7B7C6D" w14:textId="77777777" w:rsidR="00C04001" w:rsidRPr="001F5007" w:rsidRDefault="00C04001" w:rsidP="005C3BE6">
            <w:pPr>
              <w:pStyle w:val="a8"/>
              <w:rPr>
                <w:sz w:val="16"/>
                <w:szCs w:val="16"/>
              </w:rPr>
            </w:pPr>
            <w:r w:rsidRPr="001F5007">
              <w:rPr>
                <w:sz w:val="16"/>
                <w:szCs w:val="16"/>
              </w:rPr>
              <w:t>6,45</w:t>
            </w:r>
          </w:p>
        </w:tc>
        <w:tc>
          <w:tcPr>
            <w:tcW w:w="597" w:type="pct"/>
            <w:tcBorders>
              <w:top w:val="single" w:sz="4" w:space="0" w:color="auto"/>
              <w:left w:val="single" w:sz="4" w:space="0" w:color="auto"/>
              <w:bottom w:val="single" w:sz="4" w:space="0" w:color="auto"/>
              <w:right w:val="single" w:sz="4" w:space="0" w:color="auto"/>
            </w:tcBorders>
            <w:vAlign w:val="center"/>
          </w:tcPr>
          <w:p w14:paraId="18613F30" w14:textId="77777777" w:rsidR="00C04001" w:rsidRPr="001F5007" w:rsidRDefault="00C04001" w:rsidP="005C3BE6">
            <w:pPr>
              <w:pStyle w:val="a8"/>
              <w:rPr>
                <w:sz w:val="16"/>
                <w:szCs w:val="18"/>
              </w:rPr>
            </w:pPr>
            <w:r w:rsidRPr="001F5007">
              <w:rPr>
                <w:sz w:val="16"/>
                <w:szCs w:val="18"/>
              </w:rPr>
              <w:t>ООО «СЗТК»</w:t>
            </w:r>
          </w:p>
        </w:tc>
        <w:tc>
          <w:tcPr>
            <w:tcW w:w="500" w:type="pct"/>
            <w:tcBorders>
              <w:top w:val="single" w:sz="4" w:space="0" w:color="auto"/>
              <w:left w:val="single" w:sz="4" w:space="0" w:color="auto"/>
              <w:bottom w:val="single" w:sz="4" w:space="0" w:color="auto"/>
              <w:right w:val="single" w:sz="4" w:space="0" w:color="auto"/>
            </w:tcBorders>
            <w:vAlign w:val="center"/>
          </w:tcPr>
          <w:p w14:paraId="65C1C2E4" w14:textId="77777777" w:rsidR="00C04001" w:rsidRPr="001F5007" w:rsidRDefault="00C04001" w:rsidP="005C3BE6">
            <w:pPr>
              <w:pStyle w:val="a8"/>
              <w:rPr>
                <w:sz w:val="16"/>
                <w:szCs w:val="16"/>
              </w:rPr>
            </w:pPr>
            <w:r w:rsidRPr="001F5007">
              <w:rPr>
                <w:sz w:val="16"/>
                <w:szCs w:val="16"/>
              </w:rPr>
              <w:t>21 366</w:t>
            </w:r>
          </w:p>
        </w:tc>
        <w:tc>
          <w:tcPr>
            <w:tcW w:w="500" w:type="pct"/>
            <w:tcBorders>
              <w:top w:val="single" w:sz="4" w:space="0" w:color="auto"/>
              <w:left w:val="single" w:sz="4" w:space="0" w:color="auto"/>
              <w:bottom w:val="single" w:sz="4" w:space="0" w:color="auto"/>
              <w:right w:val="single" w:sz="4" w:space="0" w:color="auto"/>
            </w:tcBorders>
            <w:vAlign w:val="center"/>
          </w:tcPr>
          <w:p w14:paraId="555E9658" w14:textId="77777777" w:rsidR="00C04001" w:rsidRPr="001F5007" w:rsidRDefault="00C04001" w:rsidP="005C3BE6">
            <w:pPr>
              <w:pStyle w:val="a8"/>
              <w:rPr>
                <w:sz w:val="16"/>
                <w:szCs w:val="16"/>
              </w:rPr>
            </w:pPr>
            <w:r w:rsidRPr="001F5007">
              <w:rPr>
                <w:sz w:val="16"/>
                <w:szCs w:val="16"/>
              </w:rPr>
              <w:t>ИСТОЧНИК/</w:t>
            </w:r>
          </w:p>
          <w:p w14:paraId="28BA8EED" w14:textId="77777777" w:rsidR="00C04001" w:rsidRPr="001F5007" w:rsidRDefault="00C04001" w:rsidP="005C3BE6">
            <w:pPr>
              <w:pStyle w:val="a8"/>
              <w:rPr>
                <w:sz w:val="16"/>
                <w:szCs w:val="16"/>
              </w:rPr>
            </w:pPr>
            <w:r w:rsidRPr="001F5007">
              <w:rPr>
                <w:sz w:val="16"/>
                <w:szCs w:val="16"/>
              </w:rPr>
              <w:t>ТЕПЛОВЫЕ СЕТИ</w:t>
            </w:r>
          </w:p>
        </w:tc>
        <w:tc>
          <w:tcPr>
            <w:tcW w:w="209" w:type="pct"/>
            <w:tcBorders>
              <w:top w:val="single" w:sz="4" w:space="0" w:color="auto"/>
              <w:left w:val="single" w:sz="4" w:space="0" w:color="auto"/>
              <w:bottom w:val="single" w:sz="4" w:space="0" w:color="auto"/>
              <w:right w:val="single" w:sz="4" w:space="0" w:color="auto"/>
            </w:tcBorders>
            <w:vAlign w:val="center"/>
          </w:tcPr>
          <w:p w14:paraId="1809F596" w14:textId="77777777" w:rsidR="00C04001" w:rsidRPr="001F5007" w:rsidRDefault="00C04001" w:rsidP="005C3BE6">
            <w:pPr>
              <w:pStyle w:val="a8"/>
              <w:rPr>
                <w:sz w:val="16"/>
                <w:szCs w:val="16"/>
              </w:rPr>
            </w:pPr>
            <w:r w:rsidRPr="001F5007">
              <w:rPr>
                <w:sz w:val="16"/>
                <w:szCs w:val="16"/>
              </w:rPr>
              <w:t>72,2</w:t>
            </w:r>
          </w:p>
        </w:tc>
        <w:tc>
          <w:tcPr>
            <w:tcW w:w="405" w:type="pct"/>
            <w:tcBorders>
              <w:top w:val="single" w:sz="4" w:space="0" w:color="auto"/>
              <w:left w:val="single" w:sz="4" w:space="0" w:color="auto"/>
              <w:bottom w:val="single" w:sz="4" w:space="0" w:color="auto"/>
              <w:right w:val="single" w:sz="4" w:space="0" w:color="auto"/>
            </w:tcBorders>
            <w:vAlign w:val="center"/>
          </w:tcPr>
          <w:p w14:paraId="511F4D03" w14:textId="77777777" w:rsidR="00C04001" w:rsidRPr="001F5007" w:rsidRDefault="00C04001" w:rsidP="005C3BE6">
            <w:pPr>
              <w:pStyle w:val="a8"/>
              <w:jc w:val="left"/>
              <w:rPr>
                <w:sz w:val="16"/>
                <w:szCs w:val="16"/>
              </w:rPr>
            </w:pPr>
            <w:r w:rsidRPr="001F5007">
              <w:rPr>
                <w:sz w:val="16"/>
                <w:szCs w:val="16"/>
              </w:rPr>
              <w:t>ЗАЯВКА ОТСУТСВУЕТ</w:t>
            </w:r>
          </w:p>
        </w:tc>
        <w:tc>
          <w:tcPr>
            <w:tcW w:w="131" w:type="pct"/>
            <w:tcBorders>
              <w:top w:val="single" w:sz="4" w:space="0" w:color="auto"/>
              <w:left w:val="single" w:sz="4" w:space="0" w:color="auto"/>
              <w:bottom w:val="single" w:sz="4" w:space="0" w:color="auto"/>
              <w:right w:val="single" w:sz="4" w:space="0" w:color="auto"/>
            </w:tcBorders>
            <w:vAlign w:val="center"/>
          </w:tcPr>
          <w:p w14:paraId="38DA5DE8" w14:textId="77777777" w:rsidR="00C04001" w:rsidRPr="001F5007" w:rsidRDefault="00C04001" w:rsidP="005C3BE6">
            <w:pPr>
              <w:pStyle w:val="a8"/>
              <w:rPr>
                <w:sz w:val="16"/>
                <w:szCs w:val="16"/>
              </w:rPr>
            </w:pPr>
            <w:r w:rsidRPr="001F5007">
              <w:rPr>
                <w:sz w:val="16"/>
                <w:szCs w:val="16"/>
              </w:rPr>
              <w:t>2</w:t>
            </w:r>
          </w:p>
        </w:tc>
        <w:tc>
          <w:tcPr>
            <w:tcW w:w="597" w:type="pct"/>
            <w:tcBorders>
              <w:top w:val="single" w:sz="4" w:space="0" w:color="auto"/>
              <w:left w:val="single" w:sz="4" w:space="0" w:color="auto"/>
              <w:bottom w:val="single" w:sz="4" w:space="0" w:color="auto"/>
              <w:right w:val="single" w:sz="4" w:space="0" w:color="auto"/>
            </w:tcBorders>
            <w:vAlign w:val="center"/>
          </w:tcPr>
          <w:p w14:paraId="2C5163C0" w14:textId="77777777" w:rsidR="00C04001" w:rsidRPr="001F5007" w:rsidRDefault="00C04001" w:rsidP="005C3BE6">
            <w:pPr>
              <w:pStyle w:val="a8"/>
              <w:rPr>
                <w:sz w:val="16"/>
                <w:szCs w:val="16"/>
              </w:rPr>
            </w:pPr>
            <w:r w:rsidRPr="001F5007">
              <w:rPr>
                <w:sz w:val="16"/>
                <w:szCs w:val="18"/>
              </w:rPr>
              <w:t>ООО «СЗТК»</w:t>
            </w:r>
          </w:p>
        </w:tc>
        <w:tc>
          <w:tcPr>
            <w:tcW w:w="1123" w:type="pct"/>
            <w:tcBorders>
              <w:top w:val="single" w:sz="4" w:space="0" w:color="auto"/>
              <w:left w:val="single" w:sz="4" w:space="0" w:color="auto"/>
              <w:bottom w:val="single" w:sz="4" w:space="0" w:color="auto"/>
              <w:right w:val="single" w:sz="4" w:space="0" w:color="auto"/>
            </w:tcBorders>
            <w:vAlign w:val="center"/>
          </w:tcPr>
          <w:p w14:paraId="496C87C1" w14:textId="77777777" w:rsidR="00C04001" w:rsidRPr="001F5007" w:rsidRDefault="00C04001" w:rsidP="005C3BE6">
            <w:pPr>
              <w:pStyle w:val="a8"/>
              <w:ind w:left="-57" w:right="-57"/>
              <w:jc w:val="left"/>
              <w:rPr>
                <w:sz w:val="16"/>
                <w:szCs w:val="16"/>
              </w:rPr>
            </w:pPr>
            <w:r w:rsidRPr="001F5007">
              <w:rPr>
                <w:sz w:val="16"/>
                <w:szCs w:val="16"/>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тепловой емкостью в соответствующей зоне деятельности (п. 11 постановления Правительства РФ от 08.08.2012 №808) – ИСТОЧНИК/ТЕПЛОВЫЕ СЕТИ</w:t>
            </w:r>
          </w:p>
        </w:tc>
      </w:tr>
    </w:tbl>
    <w:p w14:paraId="52A8C973" w14:textId="77777777" w:rsidR="00E16217" w:rsidRPr="008F6AF2" w:rsidRDefault="00E16217" w:rsidP="00C04001">
      <w:pPr>
        <w:pStyle w:val="afff9"/>
        <w:spacing w:before="0" w:after="0"/>
        <w:rPr>
          <w:highlight w:val="yellow"/>
        </w:rPr>
      </w:pPr>
    </w:p>
    <w:p w14:paraId="02087C38" w14:textId="77777777" w:rsidR="00C04001" w:rsidRPr="00C04001" w:rsidRDefault="00C04001" w:rsidP="00DA47E4">
      <w:pPr>
        <w:pStyle w:val="20"/>
        <w:rPr>
          <w:rStyle w:val="af2"/>
          <w:smallCaps w:val="0"/>
          <w:color w:val="auto"/>
        </w:rPr>
        <w:sectPr w:rsidR="00C04001" w:rsidRPr="00C04001" w:rsidSect="00C04001">
          <w:pgSz w:w="16838" w:h="11906" w:orient="landscape"/>
          <w:pgMar w:top="1701" w:right="567" w:bottom="567" w:left="567" w:header="284" w:footer="425" w:gutter="0"/>
          <w:cols w:space="708"/>
          <w:docGrid w:linePitch="360"/>
        </w:sectPr>
      </w:pPr>
    </w:p>
    <w:p w14:paraId="2803FD34" w14:textId="386B28C9" w:rsidR="007D7B06" w:rsidRPr="00C04001" w:rsidRDefault="00DA47E4" w:rsidP="00DA47E4">
      <w:pPr>
        <w:pStyle w:val="20"/>
        <w:rPr>
          <w:rStyle w:val="af2"/>
          <w:smallCaps w:val="0"/>
          <w:color w:val="auto"/>
        </w:rPr>
      </w:pPr>
      <w:bookmarkStart w:id="138" w:name="_Toc232953344"/>
      <w:r w:rsidRPr="00C04001">
        <w:rPr>
          <w:rStyle w:val="af2"/>
          <w:smallCaps w:val="0"/>
          <w:color w:val="auto"/>
        </w:rPr>
        <w:t>И</w:t>
      </w:r>
      <w:r w:rsidR="007D7B06" w:rsidRPr="00C04001">
        <w:rPr>
          <w:rStyle w:val="af2"/>
          <w:smallCaps w:val="0"/>
          <w:color w:val="auto"/>
        </w:rPr>
        <w:t>нформацию о поданных теплоснабжающими организациями заявках на присвоение статуса единой теплоснабжающей организации</w:t>
      </w:r>
      <w:bookmarkEnd w:id="137"/>
      <w:bookmarkEnd w:id="138"/>
    </w:p>
    <w:p w14:paraId="060A2593" w14:textId="77777777" w:rsidR="00C04001" w:rsidRPr="00C04001" w:rsidRDefault="00C04001" w:rsidP="00C04001">
      <w:pPr>
        <w:pStyle w:val="afff9"/>
        <w:spacing w:before="0" w:after="0"/>
      </w:pPr>
      <w:r w:rsidRPr="00C04001">
        <w:t>В период актуализации настоящей схемы теплоснабжения заявки теплоснабжающих организаций на присвоение статуса теплоснабжающей организации не поступало.</w:t>
      </w:r>
    </w:p>
    <w:p w14:paraId="5C1D8082" w14:textId="77777777" w:rsidR="00E16217" w:rsidRPr="00C04001" w:rsidRDefault="00E16217" w:rsidP="00C04001">
      <w:pPr>
        <w:pStyle w:val="afff9"/>
        <w:spacing w:before="0" w:after="0"/>
      </w:pPr>
    </w:p>
    <w:p w14:paraId="38B2DA71" w14:textId="77777777" w:rsidR="007D7B06" w:rsidRPr="00C04001" w:rsidRDefault="00DA47E4" w:rsidP="00DA47E4">
      <w:pPr>
        <w:pStyle w:val="20"/>
        <w:rPr>
          <w:rStyle w:val="af2"/>
          <w:smallCaps w:val="0"/>
          <w:color w:val="auto"/>
        </w:rPr>
      </w:pPr>
      <w:bookmarkStart w:id="139" w:name="_Toc157238243"/>
      <w:bookmarkStart w:id="140" w:name="_Toc232953345"/>
      <w:r w:rsidRPr="00C04001">
        <w:rPr>
          <w:rStyle w:val="af2"/>
          <w:smallCaps w:val="0"/>
          <w:color w:val="auto"/>
        </w:rPr>
        <w:t>Р</w:t>
      </w:r>
      <w:r w:rsidR="007D7B06" w:rsidRPr="00C04001">
        <w:rPr>
          <w:rStyle w:val="af2"/>
          <w:smallCaps w:val="0"/>
          <w:color w:val="auto"/>
        </w:rPr>
        <w:t>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bookmarkEnd w:id="139"/>
      <w:bookmarkEnd w:id="140"/>
    </w:p>
    <w:p w14:paraId="26139719" w14:textId="77777777" w:rsidR="00C04001" w:rsidRPr="00C04001" w:rsidRDefault="00C04001" w:rsidP="00C04001">
      <w:pPr>
        <w:pStyle w:val="afff9"/>
        <w:spacing w:before="0" w:after="0"/>
      </w:pPr>
      <w:r w:rsidRPr="00C04001">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 представлен в таблице ниже.</w:t>
      </w:r>
    </w:p>
    <w:p w14:paraId="589865D5" w14:textId="77777777" w:rsidR="00C04001" w:rsidRPr="00C04001" w:rsidRDefault="00C04001" w:rsidP="00C04001">
      <w:pPr>
        <w:pStyle w:val="6"/>
      </w:pPr>
      <w:r w:rsidRPr="00C04001">
        <w:t>Реестр систем теплоснабжения муниципального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4363"/>
        <w:gridCol w:w="2268"/>
        <w:gridCol w:w="2262"/>
      </w:tblGrid>
      <w:tr w:rsidR="00C04001" w:rsidRPr="00C04001" w14:paraId="62EF7414" w14:textId="77777777" w:rsidTr="005C3BE6">
        <w:trPr>
          <w:cantSplit/>
          <w:trHeight w:val="1984"/>
          <w:tblHeader/>
        </w:trPr>
        <w:tc>
          <w:tcPr>
            <w:tcW w:w="452" w:type="dxa"/>
            <w:tcBorders>
              <w:top w:val="single" w:sz="4" w:space="0" w:color="auto"/>
              <w:left w:val="single" w:sz="4" w:space="0" w:color="auto"/>
              <w:bottom w:val="single" w:sz="4" w:space="0" w:color="auto"/>
              <w:right w:val="single" w:sz="4" w:space="0" w:color="auto"/>
            </w:tcBorders>
            <w:textDirection w:val="btLr"/>
            <w:vAlign w:val="center"/>
            <w:hideMark/>
          </w:tcPr>
          <w:p w14:paraId="69878EB8" w14:textId="77777777" w:rsidR="00C04001" w:rsidRPr="00C04001" w:rsidRDefault="00C04001" w:rsidP="005C3BE6">
            <w:pPr>
              <w:pStyle w:val="a8"/>
              <w:rPr>
                <w:b/>
              </w:rPr>
            </w:pPr>
            <w:r w:rsidRPr="00C04001">
              <w:rPr>
                <w:b/>
              </w:rPr>
              <w:t>№ ЦСТ</w:t>
            </w:r>
          </w:p>
        </w:tc>
        <w:tc>
          <w:tcPr>
            <w:tcW w:w="4363" w:type="dxa"/>
            <w:tcBorders>
              <w:top w:val="single" w:sz="4" w:space="0" w:color="auto"/>
              <w:left w:val="single" w:sz="4" w:space="0" w:color="auto"/>
              <w:bottom w:val="single" w:sz="4" w:space="0" w:color="auto"/>
              <w:right w:val="single" w:sz="4" w:space="0" w:color="auto"/>
            </w:tcBorders>
            <w:vAlign w:val="center"/>
            <w:hideMark/>
          </w:tcPr>
          <w:p w14:paraId="107B09BB" w14:textId="77777777" w:rsidR="00C04001" w:rsidRPr="00C04001" w:rsidRDefault="00C04001" w:rsidP="005C3BE6">
            <w:pPr>
              <w:pStyle w:val="a8"/>
              <w:rPr>
                <w:b/>
              </w:rPr>
            </w:pPr>
            <w:r w:rsidRPr="00C04001">
              <w:rPr>
                <w:b/>
              </w:rPr>
              <w:t>Наименование источников тепловой энергии в системе теплоснабжения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30F917" w14:textId="77777777" w:rsidR="00C04001" w:rsidRPr="00C04001" w:rsidRDefault="00C04001" w:rsidP="005C3BE6">
            <w:pPr>
              <w:pStyle w:val="a8"/>
              <w:rPr>
                <w:b/>
              </w:rPr>
            </w:pPr>
            <w:r w:rsidRPr="00C04001">
              <w:rPr>
                <w:b/>
              </w:rPr>
              <w:t>Теплоснабжающие (теплосетевые) организации в границах системы теплоснабжения</w:t>
            </w:r>
          </w:p>
        </w:tc>
        <w:tc>
          <w:tcPr>
            <w:tcW w:w="2262" w:type="dxa"/>
            <w:tcBorders>
              <w:top w:val="single" w:sz="4" w:space="0" w:color="auto"/>
              <w:left w:val="single" w:sz="4" w:space="0" w:color="auto"/>
              <w:bottom w:val="single" w:sz="4" w:space="0" w:color="auto"/>
              <w:right w:val="single" w:sz="4" w:space="0" w:color="auto"/>
            </w:tcBorders>
            <w:vAlign w:val="center"/>
            <w:hideMark/>
          </w:tcPr>
          <w:p w14:paraId="00D0BD01" w14:textId="77777777" w:rsidR="00C04001" w:rsidRPr="00C04001" w:rsidRDefault="00C04001" w:rsidP="005C3BE6">
            <w:pPr>
              <w:pStyle w:val="a8"/>
              <w:rPr>
                <w:b/>
              </w:rPr>
            </w:pPr>
            <w:r w:rsidRPr="00C04001">
              <w:rPr>
                <w:b/>
              </w:rPr>
              <w:t>Объекты системы теплоснабжения в обслуживании теплоснабжающей (теплосетевой) организации</w:t>
            </w:r>
          </w:p>
        </w:tc>
      </w:tr>
      <w:tr w:rsidR="00C04001" w:rsidRPr="00C04001" w14:paraId="7C615845" w14:textId="77777777" w:rsidTr="005C3BE6">
        <w:trPr>
          <w:trHeight w:val="20"/>
        </w:trPr>
        <w:tc>
          <w:tcPr>
            <w:tcW w:w="452" w:type="dxa"/>
            <w:tcBorders>
              <w:top w:val="single" w:sz="4" w:space="0" w:color="auto"/>
              <w:left w:val="single" w:sz="4" w:space="0" w:color="auto"/>
              <w:bottom w:val="single" w:sz="4" w:space="0" w:color="auto"/>
              <w:right w:val="single" w:sz="4" w:space="0" w:color="auto"/>
            </w:tcBorders>
            <w:vAlign w:val="center"/>
            <w:hideMark/>
          </w:tcPr>
          <w:p w14:paraId="1744FD42" w14:textId="77777777" w:rsidR="00C04001" w:rsidRPr="00C04001" w:rsidRDefault="00C04001" w:rsidP="005C3BE6">
            <w:pPr>
              <w:pStyle w:val="a8"/>
            </w:pPr>
            <w:r w:rsidRPr="00C04001">
              <w:t>1</w:t>
            </w:r>
          </w:p>
        </w:tc>
        <w:tc>
          <w:tcPr>
            <w:tcW w:w="4363" w:type="dxa"/>
            <w:tcBorders>
              <w:top w:val="single" w:sz="4" w:space="0" w:color="auto"/>
              <w:left w:val="single" w:sz="4" w:space="0" w:color="auto"/>
              <w:bottom w:val="single" w:sz="4" w:space="0" w:color="auto"/>
              <w:right w:val="single" w:sz="4" w:space="0" w:color="auto"/>
            </w:tcBorders>
            <w:vAlign w:val="bottom"/>
          </w:tcPr>
          <w:p w14:paraId="4CB491AF" w14:textId="77777777" w:rsidR="00C04001" w:rsidRPr="00C04001" w:rsidRDefault="00C04001" w:rsidP="005C3BE6">
            <w:pPr>
              <w:pStyle w:val="a8"/>
              <w:ind w:left="-57" w:right="-57"/>
            </w:pPr>
            <w:r w:rsidRPr="00C04001">
              <w:t xml:space="preserve">Котельная д. Кипень (Ленинградская область, Ломоносовский район, Кипенское СП, д. Кипень) </w:t>
            </w:r>
          </w:p>
        </w:tc>
        <w:tc>
          <w:tcPr>
            <w:tcW w:w="2268" w:type="dxa"/>
            <w:tcBorders>
              <w:top w:val="single" w:sz="4" w:space="0" w:color="auto"/>
              <w:left w:val="single" w:sz="4" w:space="0" w:color="auto"/>
              <w:bottom w:val="single" w:sz="4" w:space="0" w:color="auto"/>
              <w:right w:val="single" w:sz="4" w:space="0" w:color="auto"/>
            </w:tcBorders>
            <w:vAlign w:val="center"/>
          </w:tcPr>
          <w:p w14:paraId="4645D611" w14:textId="77777777" w:rsidR="00C04001" w:rsidRPr="00C04001" w:rsidRDefault="00C04001" w:rsidP="005C3BE6">
            <w:pPr>
              <w:pStyle w:val="a8"/>
              <w:ind w:left="-57" w:right="-57"/>
            </w:pPr>
            <w:r w:rsidRPr="00C04001">
              <w:t>ООО «Веста»</w:t>
            </w:r>
          </w:p>
        </w:tc>
        <w:tc>
          <w:tcPr>
            <w:tcW w:w="2262" w:type="dxa"/>
            <w:tcBorders>
              <w:top w:val="single" w:sz="4" w:space="0" w:color="auto"/>
              <w:left w:val="single" w:sz="4" w:space="0" w:color="auto"/>
              <w:bottom w:val="single" w:sz="4" w:space="0" w:color="auto"/>
              <w:right w:val="single" w:sz="4" w:space="0" w:color="auto"/>
            </w:tcBorders>
            <w:vAlign w:val="center"/>
          </w:tcPr>
          <w:p w14:paraId="00322ECF" w14:textId="77777777" w:rsidR="00C04001" w:rsidRPr="00C04001" w:rsidRDefault="00C04001" w:rsidP="005C3BE6">
            <w:pPr>
              <w:pStyle w:val="a8"/>
              <w:ind w:left="-57" w:right="-57"/>
            </w:pPr>
            <w:r w:rsidRPr="00C04001">
              <w:t>ИСТОЧНИК/</w:t>
            </w:r>
          </w:p>
          <w:p w14:paraId="203A6C81" w14:textId="77777777" w:rsidR="00C04001" w:rsidRPr="00C04001" w:rsidRDefault="00C04001" w:rsidP="005C3BE6">
            <w:pPr>
              <w:pStyle w:val="a8"/>
              <w:ind w:left="-57" w:right="-57"/>
            </w:pPr>
            <w:r w:rsidRPr="00C04001">
              <w:t>ТЕПЛОВЫЕ СЕТИ</w:t>
            </w:r>
          </w:p>
        </w:tc>
      </w:tr>
      <w:tr w:rsidR="00C04001" w:rsidRPr="00C04001" w14:paraId="5E4E3BDD" w14:textId="77777777" w:rsidTr="005C3BE6">
        <w:trPr>
          <w:trHeight w:val="20"/>
        </w:trPr>
        <w:tc>
          <w:tcPr>
            <w:tcW w:w="452" w:type="dxa"/>
            <w:tcBorders>
              <w:top w:val="single" w:sz="4" w:space="0" w:color="auto"/>
              <w:left w:val="single" w:sz="4" w:space="0" w:color="auto"/>
              <w:bottom w:val="single" w:sz="4" w:space="0" w:color="auto"/>
              <w:right w:val="single" w:sz="4" w:space="0" w:color="auto"/>
            </w:tcBorders>
            <w:vAlign w:val="center"/>
          </w:tcPr>
          <w:p w14:paraId="3D843B43" w14:textId="77777777" w:rsidR="00C04001" w:rsidRPr="00C04001" w:rsidRDefault="00C04001" w:rsidP="005C3BE6">
            <w:pPr>
              <w:pStyle w:val="a8"/>
            </w:pPr>
            <w:r w:rsidRPr="00C04001">
              <w:t>2</w:t>
            </w:r>
          </w:p>
        </w:tc>
        <w:tc>
          <w:tcPr>
            <w:tcW w:w="4363" w:type="dxa"/>
            <w:tcBorders>
              <w:top w:val="single" w:sz="4" w:space="0" w:color="auto"/>
              <w:left w:val="single" w:sz="4" w:space="0" w:color="auto"/>
              <w:bottom w:val="single" w:sz="4" w:space="0" w:color="auto"/>
              <w:right w:val="single" w:sz="4" w:space="0" w:color="auto"/>
            </w:tcBorders>
            <w:vAlign w:val="bottom"/>
          </w:tcPr>
          <w:p w14:paraId="14E25E45" w14:textId="77777777" w:rsidR="00C04001" w:rsidRPr="00C04001" w:rsidRDefault="00C04001" w:rsidP="005C3BE6">
            <w:pPr>
              <w:pStyle w:val="a8"/>
              <w:ind w:left="-57" w:right="-57"/>
            </w:pPr>
            <w:r w:rsidRPr="00C04001">
              <w:t>Котельная д. Кипень Школа (Ленинградская область, Ломоносовский район, Кипенское СП, д. Кипень)</w:t>
            </w:r>
          </w:p>
        </w:tc>
        <w:tc>
          <w:tcPr>
            <w:tcW w:w="2268" w:type="dxa"/>
            <w:tcBorders>
              <w:top w:val="single" w:sz="4" w:space="0" w:color="auto"/>
              <w:left w:val="single" w:sz="4" w:space="0" w:color="auto"/>
              <w:bottom w:val="single" w:sz="4" w:space="0" w:color="auto"/>
              <w:right w:val="single" w:sz="4" w:space="0" w:color="auto"/>
            </w:tcBorders>
            <w:vAlign w:val="center"/>
          </w:tcPr>
          <w:p w14:paraId="4B474A3E" w14:textId="77777777" w:rsidR="00C04001" w:rsidRPr="00C04001" w:rsidRDefault="00C04001" w:rsidP="005C3BE6">
            <w:pPr>
              <w:pStyle w:val="a8"/>
              <w:ind w:left="-57" w:right="-57"/>
            </w:pPr>
            <w:r w:rsidRPr="00C04001">
              <w:t>ООО «Веста»</w:t>
            </w:r>
          </w:p>
        </w:tc>
        <w:tc>
          <w:tcPr>
            <w:tcW w:w="2262" w:type="dxa"/>
            <w:tcBorders>
              <w:top w:val="single" w:sz="4" w:space="0" w:color="auto"/>
              <w:left w:val="single" w:sz="4" w:space="0" w:color="auto"/>
              <w:bottom w:val="single" w:sz="4" w:space="0" w:color="auto"/>
              <w:right w:val="single" w:sz="4" w:space="0" w:color="auto"/>
            </w:tcBorders>
            <w:vAlign w:val="center"/>
          </w:tcPr>
          <w:p w14:paraId="08F809D0" w14:textId="77777777" w:rsidR="00C04001" w:rsidRPr="00C04001" w:rsidRDefault="00C04001" w:rsidP="005C3BE6">
            <w:pPr>
              <w:pStyle w:val="a8"/>
              <w:ind w:left="-57" w:right="-57"/>
            </w:pPr>
            <w:r w:rsidRPr="00C04001">
              <w:t>ИСТОЧНИК/</w:t>
            </w:r>
          </w:p>
          <w:p w14:paraId="2E9D2982" w14:textId="77777777" w:rsidR="00C04001" w:rsidRPr="00C04001" w:rsidRDefault="00C04001" w:rsidP="005C3BE6">
            <w:pPr>
              <w:pStyle w:val="a8"/>
              <w:ind w:left="-57" w:right="-57"/>
            </w:pPr>
            <w:r w:rsidRPr="00C04001">
              <w:t>ТЕПЛОВЫЕ СЕТИ</w:t>
            </w:r>
          </w:p>
        </w:tc>
      </w:tr>
      <w:tr w:rsidR="00C04001" w:rsidRPr="00AA7F86" w14:paraId="34B7D7D1" w14:textId="77777777" w:rsidTr="005C3BE6">
        <w:trPr>
          <w:trHeight w:val="20"/>
        </w:trPr>
        <w:tc>
          <w:tcPr>
            <w:tcW w:w="452" w:type="dxa"/>
            <w:tcBorders>
              <w:top w:val="single" w:sz="4" w:space="0" w:color="auto"/>
              <w:left w:val="single" w:sz="4" w:space="0" w:color="auto"/>
              <w:bottom w:val="single" w:sz="4" w:space="0" w:color="auto"/>
              <w:right w:val="single" w:sz="4" w:space="0" w:color="auto"/>
            </w:tcBorders>
            <w:vAlign w:val="center"/>
          </w:tcPr>
          <w:p w14:paraId="7A5B6CBE" w14:textId="77777777" w:rsidR="00C04001" w:rsidRPr="00C04001" w:rsidRDefault="00C04001" w:rsidP="005C3BE6">
            <w:pPr>
              <w:pStyle w:val="a8"/>
            </w:pPr>
            <w:r w:rsidRPr="00C04001">
              <w:t>2</w:t>
            </w:r>
          </w:p>
        </w:tc>
        <w:tc>
          <w:tcPr>
            <w:tcW w:w="4363" w:type="dxa"/>
            <w:tcBorders>
              <w:top w:val="single" w:sz="4" w:space="0" w:color="auto"/>
              <w:left w:val="single" w:sz="4" w:space="0" w:color="auto"/>
              <w:bottom w:val="single" w:sz="4" w:space="0" w:color="auto"/>
              <w:right w:val="single" w:sz="4" w:space="0" w:color="auto"/>
            </w:tcBorders>
            <w:vAlign w:val="bottom"/>
          </w:tcPr>
          <w:p w14:paraId="20679E9A" w14:textId="77777777" w:rsidR="00C04001" w:rsidRPr="00C04001" w:rsidRDefault="00C04001" w:rsidP="005C3BE6">
            <w:pPr>
              <w:pStyle w:val="a8"/>
              <w:ind w:left="-57" w:right="-57"/>
            </w:pPr>
            <w:r w:rsidRPr="00C04001">
              <w:t>Котельная д. Келози (Ленинградская область, Ломоносовский район, Кипенское СП, д. Келози)</w:t>
            </w:r>
          </w:p>
        </w:tc>
        <w:tc>
          <w:tcPr>
            <w:tcW w:w="2268" w:type="dxa"/>
            <w:tcBorders>
              <w:top w:val="single" w:sz="4" w:space="0" w:color="auto"/>
              <w:left w:val="single" w:sz="4" w:space="0" w:color="auto"/>
              <w:bottom w:val="single" w:sz="4" w:space="0" w:color="auto"/>
              <w:right w:val="single" w:sz="4" w:space="0" w:color="auto"/>
            </w:tcBorders>
            <w:vAlign w:val="center"/>
          </w:tcPr>
          <w:p w14:paraId="423C2AE0" w14:textId="77777777" w:rsidR="00C04001" w:rsidRPr="00C04001" w:rsidRDefault="00C04001" w:rsidP="005C3BE6">
            <w:pPr>
              <w:pStyle w:val="a8"/>
              <w:ind w:left="-57" w:right="-57"/>
            </w:pPr>
            <w:r w:rsidRPr="00C04001">
              <w:t>ООО «СЗТК»</w:t>
            </w:r>
          </w:p>
        </w:tc>
        <w:tc>
          <w:tcPr>
            <w:tcW w:w="2262" w:type="dxa"/>
            <w:tcBorders>
              <w:top w:val="single" w:sz="4" w:space="0" w:color="auto"/>
              <w:left w:val="single" w:sz="4" w:space="0" w:color="auto"/>
              <w:bottom w:val="single" w:sz="4" w:space="0" w:color="auto"/>
              <w:right w:val="single" w:sz="4" w:space="0" w:color="auto"/>
            </w:tcBorders>
            <w:vAlign w:val="center"/>
          </w:tcPr>
          <w:p w14:paraId="19459E4E" w14:textId="77777777" w:rsidR="00C04001" w:rsidRPr="00C04001" w:rsidRDefault="00C04001" w:rsidP="005C3BE6">
            <w:pPr>
              <w:pStyle w:val="a8"/>
              <w:ind w:left="-57" w:right="-57"/>
            </w:pPr>
            <w:r w:rsidRPr="00C04001">
              <w:t>ИСТОЧНИК/</w:t>
            </w:r>
          </w:p>
          <w:p w14:paraId="1ED6E264" w14:textId="77777777" w:rsidR="00C04001" w:rsidRPr="00AA7F86" w:rsidRDefault="00C04001" w:rsidP="005C3BE6">
            <w:pPr>
              <w:pStyle w:val="a8"/>
              <w:ind w:left="-57" w:right="-57"/>
            </w:pPr>
            <w:r w:rsidRPr="00C04001">
              <w:t>ТЕПЛОВЫЕ СЕТИ</w:t>
            </w:r>
          </w:p>
        </w:tc>
      </w:tr>
    </w:tbl>
    <w:p w14:paraId="2B954196" w14:textId="77777777" w:rsidR="00E16217" w:rsidRPr="008B3162" w:rsidRDefault="00E16217" w:rsidP="00C04001">
      <w:pPr>
        <w:pStyle w:val="afff9"/>
        <w:spacing w:before="0" w:after="0"/>
      </w:pPr>
    </w:p>
    <w:p w14:paraId="24442A75" w14:textId="77777777" w:rsidR="007D7B06" w:rsidRPr="008B3162" w:rsidRDefault="007D7B06" w:rsidP="00DA47E4">
      <w:pPr>
        <w:pStyle w:val="10"/>
        <w:rPr>
          <w:rStyle w:val="af2"/>
          <w:smallCaps w:val="0"/>
          <w:color w:val="auto"/>
        </w:rPr>
      </w:pPr>
      <w:bookmarkStart w:id="141" w:name="_Toc157238244"/>
      <w:bookmarkStart w:id="142" w:name="_Toc232953346"/>
      <w:r w:rsidRPr="008B3162">
        <w:rPr>
          <w:rStyle w:val="af2"/>
          <w:smallCaps w:val="0"/>
          <w:color w:val="auto"/>
        </w:rPr>
        <w:t>Решения о распределении тепловой нагрузки между источниками тепловой энергии</w:t>
      </w:r>
      <w:bookmarkEnd w:id="141"/>
      <w:bookmarkEnd w:id="142"/>
    </w:p>
    <w:p w14:paraId="615B6430" w14:textId="095F38B3" w:rsidR="00E16217" w:rsidRPr="008B3162" w:rsidRDefault="008B3162" w:rsidP="008B3162">
      <w:pPr>
        <w:pStyle w:val="afff9"/>
        <w:spacing w:before="0" w:after="0"/>
        <w:rPr>
          <w:rStyle w:val="af2"/>
          <w:smallCaps w:val="0"/>
          <w:color w:val="auto"/>
        </w:rPr>
      </w:pPr>
      <w:r w:rsidRPr="008B3162">
        <w:rPr>
          <w:rStyle w:val="af2"/>
          <w:smallCaps w:val="0"/>
          <w:color w:val="auto"/>
        </w:rPr>
        <w:t>Настоящей схемой теплоснабжения не предусматривается перераспределение тепловой нагрузки между источниками. Существующие зоны действия сохраняются с учетом подключаемых перспективных объектов строительства.</w:t>
      </w:r>
    </w:p>
    <w:p w14:paraId="08EC827B" w14:textId="77777777" w:rsidR="008B3162" w:rsidRPr="008B3162" w:rsidRDefault="008B3162" w:rsidP="008B3162">
      <w:pPr>
        <w:pStyle w:val="afff9"/>
        <w:spacing w:before="0" w:after="0"/>
        <w:rPr>
          <w:rStyle w:val="af2"/>
          <w:smallCaps w:val="0"/>
          <w:color w:val="auto"/>
        </w:rPr>
      </w:pPr>
    </w:p>
    <w:p w14:paraId="5F4568D3" w14:textId="77777777" w:rsidR="007D7B06" w:rsidRPr="008B3162" w:rsidRDefault="007D7B06" w:rsidP="00DA47E4">
      <w:pPr>
        <w:pStyle w:val="10"/>
        <w:rPr>
          <w:rStyle w:val="af2"/>
          <w:smallCaps w:val="0"/>
          <w:color w:val="auto"/>
        </w:rPr>
      </w:pPr>
      <w:bookmarkStart w:id="143" w:name="_Toc157238245"/>
      <w:bookmarkStart w:id="144" w:name="_Toc232953347"/>
      <w:r w:rsidRPr="008B3162">
        <w:rPr>
          <w:rStyle w:val="af2"/>
          <w:smallCaps w:val="0"/>
          <w:color w:val="auto"/>
        </w:rPr>
        <w:t>Решения по бесхозяйным объектам теплоснабжения</w:t>
      </w:r>
      <w:bookmarkEnd w:id="143"/>
      <w:bookmarkEnd w:id="144"/>
    </w:p>
    <w:p w14:paraId="199E3D31" w14:textId="77777777" w:rsidR="008B3162" w:rsidRPr="008B3162" w:rsidRDefault="008B3162" w:rsidP="008B3162">
      <w:bookmarkStart w:id="145" w:name="_Toc157238246"/>
      <w:r w:rsidRPr="008B3162">
        <w:t>Согласно предоставленным сведениям, в настоящее время бесхозяйные тепловые сети отсутствуют.</w:t>
      </w:r>
    </w:p>
    <w:p w14:paraId="669E2F1B" w14:textId="77777777" w:rsidR="008B3162" w:rsidRPr="008B3162" w:rsidRDefault="008B3162" w:rsidP="008B3162">
      <w:r w:rsidRPr="008B3162">
        <w:t>Решение по выбору организации, уполномоченной на эксплуатацию бесхозяйных тепловых сетей в случае их выявления, регламентировано статьей 15, пункт 6 Федерального закона "О теплоснабжении" от 27 июля 2010 года № 190-ФЗ.</w:t>
      </w:r>
    </w:p>
    <w:p w14:paraId="5D820263" w14:textId="77777777" w:rsidR="008B3162" w:rsidRPr="00A94031" w:rsidRDefault="008B3162" w:rsidP="008B3162">
      <w:r w:rsidRPr="008B3162">
        <w:t xml:space="preserve">В случае выявления тепловых сетей, не имеющих эксплуатирующей организации орган местного самоуправления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w:t>
      </w:r>
      <w:r w:rsidRPr="00A94031">
        <w:t>тарифы соответствующей организации на следующий период регулирования.</w:t>
      </w:r>
    </w:p>
    <w:p w14:paraId="680255F4" w14:textId="77777777" w:rsidR="00E16217" w:rsidRPr="00A94031" w:rsidRDefault="00E16217" w:rsidP="008B3162">
      <w:pPr>
        <w:pStyle w:val="afff9"/>
        <w:spacing w:before="0" w:after="0"/>
        <w:rPr>
          <w:lang w:val="ru-RU"/>
        </w:rPr>
      </w:pPr>
    </w:p>
    <w:p w14:paraId="341506C5" w14:textId="576E698E" w:rsidR="007D7B06" w:rsidRPr="00A94031" w:rsidRDefault="007D7B06" w:rsidP="00DA47E4">
      <w:pPr>
        <w:pStyle w:val="10"/>
        <w:rPr>
          <w:rStyle w:val="af2"/>
          <w:smallCaps w:val="0"/>
          <w:color w:val="auto"/>
        </w:rPr>
      </w:pPr>
      <w:bookmarkStart w:id="146" w:name="_Toc232953348"/>
      <w:r w:rsidRPr="00A94031">
        <w:rPr>
          <w:rStyle w:val="af2"/>
          <w:smallCaps w:val="0"/>
          <w:color w:val="auto"/>
        </w:rPr>
        <w:t>Синхронизация схемы теплоснабжения со схемой газоснабжения и газификации Субъекта Федерации, схемой и программой развития электроэнергетики Субъекта Федерации, а также со схемой водоснабжения и водоотведения поселения, городского округа, муниципального округа</w:t>
      </w:r>
      <w:bookmarkEnd w:id="145"/>
      <w:bookmarkEnd w:id="146"/>
    </w:p>
    <w:p w14:paraId="25B17F05" w14:textId="77777777" w:rsidR="007D7B06" w:rsidRPr="00A94031" w:rsidRDefault="00DA47E4" w:rsidP="00DA47E4">
      <w:pPr>
        <w:pStyle w:val="20"/>
        <w:rPr>
          <w:rStyle w:val="af2"/>
          <w:smallCaps w:val="0"/>
          <w:color w:val="auto"/>
        </w:rPr>
      </w:pPr>
      <w:bookmarkStart w:id="147" w:name="_Toc157238247"/>
      <w:bookmarkStart w:id="148" w:name="_Toc232953349"/>
      <w:r w:rsidRPr="00A94031">
        <w:rPr>
          <w:rStyle w:val="af2"/>
          <w:smallCaps w:val="0"/>
          <w:color w:val="auto"/>
        </w:rPr>
        <w:t>О</w:t>
      </w:r>
      <w:r w:rsidR="007D7B06" w:rsidRPr="00A94031">
        <w:rPr>
          <w:rStyle w:val="af2"/>
          <w:smallCaps w:val="0"/>
          <w:color w:val="auto"/>
        </w:rPr>
        <w:t>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47"/>
      <w:bookmarkEnd w:id="148"/>
    </w:p>
    <w:p w14:paraId="1F744CB9" w14:textId="4AD5C63E" w:rsidR="00C44F3C" w:rsidRPr="00A94031" w:rsidRDefault="00C44F3C" w:rsidP="00DA47E4">
      <w:r w:rsidRPr="00A94031">
        <w:t>Решения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 отсутствуют.</w:t>
      </w:r>
    </w:p>
    <w:p w14:paraId="0EDDC070" w14:textId="77777777" w:rsidR="00E16217" w:rsidRPr="00A94031" w:rsidRDefault="00E16217" w:rsidP="00DA47E4"/>
    <w:p w14:paraId="3C9A17B3" w14:textId="77777777" w:rsidR="007D7B06" w:rsidRPr="00A94031" w:rsidRDefault="00DA47E4" w:rsidP="00DA47E4">
      <w:pPr>
        <w:pStyle w:val="20"/>
        <w:rPr>
          <w:rStyle w:val="af2"/>
          <w:smallCaps w:val="0"/>
          <w:color w:val="auto"/>
        </w:rPr>
      </w:pPr>
      <w:bookmarkStart w:id="149" w:name="_Toc157238248"/>
      <w:bookmarkStart w:id="150" w:name="_Toc232953350"/>
      <w:r w:rsidRPr="00A94031">
        <w:rPr>
          <w:rStyle w:val="af2"/>
          <w:smallCaps w:val="0"/>
          <w:color w:val="auto"/>
        </w:rPr>
        <w:t>О</w:t>
      </w:r>
      <w:r w:rsidR="007D7B06" w:rsidRPr="00A94031">
        <w:rPr>
          <w:rStyle w:val="af2"/>
          <w:smallCaps w:val="0"/>
          <w:color w:val="auto"/>
        </w:rPr>
        <w:t>писание проблем организации газоснабжения источников тепловой энергии</w:t>
      </w:r>
      <w:bookmarkEnd w:id="149"/>
      <w:bookmarkEnd w:id="150"/>
    </w:p>
    <w:p w14:paraId="6B740778" w14:textId="6589A436" w:rsidR="00C44F3C" w:rsidRPr="00A94031" w:rsidRDefault="00C44F3C" w:rsidP="00DA47E4">
      <w:r w:rsidRPr="00A94031">
        <w:t>На момент актуализации схемы теплоснабжения проблемы организации газоснабжения источников тепловой энергии не зафиксированы.</w:t>
      </w:r>
    </w:p>
    <w:p w14:paraId="68FCA02A" w14:textId="77777777" w:rsidR="00E16217" w:rsidRPr="00A94031" w:rsidRDefault="00E16217" w:rsidP="00DA47E4"/>
    <w:p w14:paraId="248639E6" w14:textId="77777777" w:rsidR="007D7B06" w:rsidRPr="00A94031" w:rsidRDefault="00DA47E4" w:rsidP="00DA47E4">
      <w:pPr>
        <w:pStyle w:val="20"/>
        <w:rPr>
          <w:rStyle w:val="af2"/>
          <w:smallCaps w:val="0"/>
          <w:color w:val="auto"/>
        </w:rPr>
      </w:pPr>
      <w:bookmarkStart w:id="151" w:name="_Toc157238249"/>
      <w:bookmarkStart w:id="152" w:name="_Toc232953351"/>
      <w:r w:rsidRPr="00A94031">
        <w:rPr>
          <w:rStyle w:val="af2"/>
          <w:smallCaps w:val="0"/>
          <w:color w:val="auto"/>
        </w:rPr>
        <w:t>П</w:t>
      </w:r>
      <w:r w:rsidR="007D7B06" w:rsidRPr="00A94031">
        <w:rPr>
          <w:rStyle w:val="af2"/>
          <w:smallCaps w:val="0"/>
          <w:color w:val="auto"/>
        </w:rPr>
        <w:t>редложения по корректировке, утвержденной (актуализации)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51"/>
      <w:bookmarkEnd w:id="152"/>
    </w:p>
    <w:p w14:paraId="58F1287F" w14:textId="5275AF47" w:rsidR="00A94031" w:rsidRPr="00A94031" w:rsidRDefault="00A94031" w:rsidP="00A94031">
      <w:pPr>
        <w:pStyle w:val="afff9"/>
        <w:spacing w:before="0" w:after="0"/>
      </w:pPr>
      <w:r w:rsidRPr="00A94031">
        <w:t>В рамках развития системы газоснабжения в части обеспечения топливом источников тепловой энергии необходимо предусмотреть техническое присоединение новых источников тепловой энергии на территории муниципального образования к сетям газоснабжения, а также учесть рост потребления природного газа в качестве основного топлива в связи с приростом теплопотребления планируемыми объектами строительства.</w:t>
      </w:r>
    </w:p>
    <w:p w14:paraId="4A0CED6E" w14:textId="77777777" w:rsidR="00F77812" w:rsidRPr="00A94031" w:rsidRDefault="00F77812" w:rsidP="00A94031">
      <w:pPr>
        <w:pStyle w:val="afff9"/>
        <w:spacing w:before="0" w:after="0"/>
      </w:pPr>
    </w:p>
    <w:p w14:paraId="6CFD6595" w14:textId="77777777" w:rsidR="007D7B06" w:rsidRPr="00A94031" w:rsidRDefault="00DA47E4" w:rsidP="00DA47E4">
      <w:pPr>
        <w:pStyle w:val="20"/>
        <w:rPr>
          <w:rStyle w:val="af2"/>
          <w:smallCaps w:val="0"/>
          <w:color w:val="auto"/>
        </w:rPr>
      </w:pPr>
      <w:bookmarkStart w:id="153" w:name="_Toc157238250"/>
      <w:bookmarkStart w:id="154" w:name="_Toc232953352"/>
      <w:r w:rsidRPr="00A94031">
        <w:rPr>
          <w:rStyle w:val="af2"/>
          <w:smallCaps w:val="0"/>
          <w:color w:val="auto"/>
        </w:rPr>
        <w:t>О</w:t>
      </w:r>
      <w:r w:rsidR="007D7B06" w:rsidRPr="00A94031">
        <w:rPr>
          <w:rStyle w:val="af2"/>
          <w:smallCaps w:val="0"/>
          <w:color w:val="auto"/>
        </w:rPr>
        <w:t>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53"/>
      <w:bookmarkEnd w:id="154"/>
    </w:p>
    <w:p w14:paraId="41CA5E38" w14:textId="3447A34E" w:rsidR="00E16217" w:rsidRPr="00A94031" w:rsidRDefault="00A94031" w:rsidP="00DA47E4">
      <w:r w:rsidRPr="00A94031">
        <w:t>Решения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отсутствуют.</w:t>
      </w:r>
    </w:p>
    <w:p w14:paraId="4EFFE489" w14:textId="77777777" w:rsidR="007D7B06" w:rsidRPr="00A94031" w:rsidRDefault="00DA47E4" w:rsidP="00DA47E4">
      <w:pPr>
        <w:pStyle w:val="20"/>
        <w:rPr>
          <w:rStyle w:val="af2"/>
          <w:smallCaps w:val="0"/>
          <w:color w:val="auto"/>
        </w:rPr>
      </w:pPr>
      <w:bookmarkStart w:id="155" w:name="_Toc157238251"/>
      <w:bookmarkStart w:id="156" w:name="_Toc232953353"/>
      <w:r w:rsidRPr="00A94031">
        <w:rPr>
          <w:rStyle w:val="af2"/>
          <w:smallCaps w:val="0"/>
          <w:color w:val="auto"/>
        </w:rPr>
        <w:t>П</w:t>
      </w:r>
      <w:r w:rsidR="007D7B06" w:rsidRPr="00A94031">
        <w:rPr>
          <w:rStyle w:val="af2"/>
          <w:smallCaps w:val="0"/>
          <w:color w:val="auto"/>
        </w:rPr>
        <w:t>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актуализации схемы и программы перспективного развития электроэнергетики Субъекта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55"/>
      <w:bookmarkEnd w:id="156"/>
    </w:p>
    <w:p w14:paraId="161241B3" w14:textId="6FB21608" w:rsidR="00E16217" w:rsidRPr="00A94031" w:rsidRDefault="00A94031" w:rsidP="00A94031">
      <w:pPr>
        <w:pStyle w:val="afff9"/>
        <w:spacing w:before="0" w:after="0"/>
      </w:pPr>
      <w:r w:rsidRPr="00A94031">
        <w:t>Мероприятия по строительству генерирующих объектов, функционирующих в режиме комбинированной выработки электрической и тепловой энергии настоящей схемой теплоснабжения, не предусматриваются.</w:t>
      </w:r>
    </w:p>
    <w:p w14:paraId="2451CA0C" w14:textId="77777777" w:rsidR="00A94031" w:rsidRPr="00A94031" w:rsidRDefault="00A94031" w:rsidP="00A94031">
      <w:pPr>
        <w:pStyle w:val="afff9"/>
        <w:spacing w:before="0" w:after="0"/>
      </w:pPr>
    </w:p>
    <w:p w14:paraId="0AC2EEA4" w14:textId="77777777" w:rsidR="007D7B06" w:rsidRPr="00A94031" w:rsidRDefault="00DA47E4" w:rsidP="00DA47E4">
      <w:pPr>
        <w:pStyle w:val="20"/>
        <w:rPr>
          <w:rStyle w:val="af2"/>
          <w:smallCaps w:val="0"/>
          <w:color w:val="auto"/>
        </w:rPr>
      </w:pPr>
      <w:bookmarkStart w:id="157" w:name="_Toc157238252"/>
      <w:bookmarkStart w:id="158" w:name="_Toc232953354"/>
      <w:r w:rsidRPr="00A94031">
        <w:rPr>
          <w:rStyle w:val="af2"/>
          <w:smallCaps w:val="0"/>
          <w:color w:val="auto"/>
        </w:rPr>
        <w:t>О</w:t>
      </w:r>
      <w:r w:rsidR="007D7B06" w:rsidRPr="00A94031">
        <w:rPr>
          <w:rStyle w:val="af2"/>
          <w:smallCaps w:val="0"/>
          <w:color w:val="auto"/>
        </w:rPr>
        <w:t>писание решений (вырабатываемых с учетом положений утвержденной схемы водоснабжения муниципального образования) о развитии соответствующей системы водоснабжения в части, относящейся к системам теплоснабжения</w:t>
      </w:r>
      <w:bookmarkEnd w:id="157"/>
      <w:bookmarkEnd w:id="158"/>
    </w:p>
    <w:p w14:paraId="1551464F" w14:textId="76A300A1" w:rsidR="00A94031" w:rsidRPr="00A94031" w:rsidRDefault="00A94031" w:rsidP="00A94031">
      <w:pPr>
        <w:pStyle w:val="afff9"/>
        <w:spacing w:before="0" w:after="0"/>
      </w:pPr>
      <w:r w:rsidRPr="00A94031">
        <w:t>Решения о развитии соответствующей системы водоснабжения в части, относящейся к системам теплоснабжения, отсутствуют.</w:t>
      </w:r>
    </w:p>
    <w:p w14:paraId="46C7AD83" w14:textId="77777777" w:rsidR="00A94031" w:rsidRPr="00A94031" w:rsidRDefault="00A94031" w:rsidP="00A94031">
      <w:pPr>
        <w:pStyle w:val="afff9"/>
        <w:spacing w:before="0" w:after="0"/>
      </w:pPr>
    </w:p>
    <w:p w14:paraId="5FF0FF43" w14:textId="77777777" w:rsidR="007D7B06" w:rsidRPr="00A94031" w:rsidRDefault="00DA47E4" w:rsidP="00DA47E4">
      <w:pPr>
        <w:pStyle w:val="20"/>
        <w:rPr>
          <w:rStyle w:val="af2"/>
          <w:smallCaps w:val="0"/>
          <w:color w:val="auto"/>
        </w:rPr>
      </w:pPr>
      <w:bookmarkStart w:id="159" w:name="_Toc157238253"/>
      <w:bookmarkStart w:id="160" w:name="_Toc232953355"/>
      <w:r w:rsidRPr="00A94031">
        <w:rPr>
          <w:rStyle w:val="af2"/>
          <w:smallCaps w:val="0"/>
          <w:color w:val="auto"/>
        </w:rPr>
        <w:t>П</w:t>
      </w:r>
      <w:r w:rsidR="007D7B06" w:rsidRPr="00A94031">
        <w:rPr>
          <w:rStyle w:val="af2"/>
          <w:smallCaps w:val="0"/>
          <w:color w:val="auto"/>
        </w:rPr>
        <w:t>редложения по корректировке утвержденной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59"/>
      <w:bookmarkEnd w:id="160"/>
    </w:p>
    <w:p w14:paraId="48B38531" w14:textId="426447CE" w:rsidR="00A94031" w:rsidRPr="00A94031" w:rsidRDefault="00A94031" w:rsidP="00A94031">
      <w:pPr>
        <w:pStyle w:val="afff9"/>
        <w:spacing w:before="0" w:after="0"/>
      </w:pPr>
      <w:r w:rsidRPr="00A94031">
        <w:t>В отношении системы водоснабжения муниципального образования необходимо проведение актуализации объемов перспективного строительства, а также учет технического присоединения новых источников тепловой энергии к инженерным сетям.</w:t>
      </w:r>
    </w:p>
    <w:p w14:paraId="151C07BE" w14:textId="77777777" w:rsidR="00F77812" w:rsidRPr="00A94031" w:rsidRDefault="00F77812" w:rsidP="00A94031">
      <w:pPr>
        <w:pStyle w:val="afff9"/>
        <w:spacing w:before="0" w:after="0"/>
      </w:pPr>
    </w:p>
    <w:p w14:paraId="6F61CC40" w14:textId="77777777" w:rsidR="00AE1998" w:rsidRPr="002F0273" w:rsidRDefault="00AE1998">
      <w:pPr>
        <w:spacing w:after="160" w:line="259" w:lineRule="auto"/>
        <w:ind w:firstLine="0"/>
        <w:jc w:val="left"/>
        <w:rPr>
          <w:rStyle w:val="af2"/>
          <w:smallCaps w:val="0"/>
          <w:color w:val="auto"/>
        </w:rPr>
        <w:sectPr w:rsidR="00AE1998" w:rsidRPr="002F0273" w:rsidSect="006F7CE0">
          <w:pgSz w:w="11906" w:h="16838"/>
          <w:pgMar w:top="1134" w:right="850" w:bottom="1134" w:left="1701" w:header="283" w:footer="425" w:gutter="0"/>
          <w:cols w:space="708"/>
          <w:docGrid w:linePitch="360"/>
        </w:sectPr>
      </w:pPr>
    </w:p>
    <w:p w14:paraId="15E5B75A" w14:textId="77777777" w:rsidR="007D7B06" w:rsidRPr="002F0273" w:rsidRDefault="007D7B06" w:rsidP="00DA47E4">
      <w:pPr>
        <w:pStyle w:val="10"/>
        <w:rPr>
          <w:rStyle w:val="af2"/>
          <w:smallCaps w:val="0"/>
          <w:color w:val="auto"/>
        </w:rPr>
      </w:pPr>
      <w:bookmarkStart w:id="161" w:name="_Toc157238254"/>
      <w:bookmarkStart w:id="162" w:name="_Toc232953356"/>
      <w:r w:rsidRPr="002F0273">
        <w:rPr>
          <w:rStyle w:val="af2"/>
          <w:smallCaps w:val="0"/>
          <w:color w:val="auto"/>
        </w:rPr>
        <w:t>Индикаторы развития систем теплоснабжения муниципального образования</w:t>
      </w:r>
      <w:bookmarkEnd w:id="161"/>
      <w:bookmarkEnd w:id="162"/>
    </w:p>
    <w:p w14:paraId="5A23CABE" w14:textId="77777777" w:rsidR="002F0273" w:rsidRPr="002F0273" w:rsidRDefault="002F0273" w:rsidP="002F0273">
      <w:pPr>
        <w:pStyle w:val="6"/>
      </w:pPr>
      <w:bookmarkStart w:id="163" w:name="_Toc157238255"/>
      <w:r w:rsidRPr="002F0273">
        <w:t>Индикаторы развития СЦТ д. Кипень</w:t>
      </w:r>
    </w:p>
    <w:tbl>
      <w:tblPr>
        <w:tblW w:w="5000" w:type="pct"/>
        <w:tblLook w:val="04A0" w:firstRow="1" w:lastRow="0" w:firstColumn="1" w:lastColumn="0" w:noHBand="0" w:noVBand="1"/>
      </w:tblPr>
      <w:tblGrid>
        <w:gridCol w:w="4192"/>
        <w:gridCol w:w="1140"/>
        <w:gridCol w:w="1150"/>
        <w:gridCol w:w="1153"/>
        <w:gridCol w:w="1153"/>
        <w:gridCol w:w="1150"/>
        <w:gridCol w:w="1153"/>
        <w:gridCol w:w="1153"/>
        <w:gridCol w:w="1150"/>
        <w:gridCol w:w="1153"/>
        <w:gridCol w:w="1147"/>
      </w:tblGrid>
      <w:tr w:rsidR="002F0273" w:rsidRPr="002F0273" w14:paraId="3F272FB0" w14:textId="77777777" w:rsidTr="005C3BE6">
        <w:trPr>
          <w:trHeight w:val="20"/>
        </w:trPr>
        <w:tc>
          <w:tcPr>
            <w:tcW w:w="1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25CD5E" w14:textId="77777777" w:rsidR="002F0273" w:rsidRPr="00016258" w:rsidRDefault="002F0273" w:rsidP="005C3BE6">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Наименование показателя</w:t>
            </w:r>
          </w:p>
        </w:tc>
        <w:tc>
          <w:tcPr>
            <w:tcW w:w="187" w:type="pct"/>
            <w:tcBorders>
              <w:top w:val="single" w:sz="4" w:space="0" w:color="auto"/>
              <w:left w:val="nil"/>
              <w:bottom w:val="single" w:sz="4" w:space="0" w:color="auto"/>
              <w:right w:val="single" w:sz="4" w:space="0" w:color="auto"/>
            </w:tcBorders>
            <w:shd w:val="clear" w:color="auto" w:fill="auto"/>
            <w:vAlign w:val="center"/>
            <w:hideMark/>
          </w:tcPr>
          <w:p w14:paraId="074449AC" w14:textId="77777777" w:rsidR="002F0273" w:rsidRPr="00016258" w:rsidRDefault="002F0273" w:rsidP="005C3BE6">
            <w:pPr>
              <w:spacing w:line="240" w:lineRule="auto"/>
              <w:ind w:firstLine="0"/>
              <w:jc w:val="center"/>
              <w:rPr>
                <w:rFonts w:eastAsia="Times New Roman" w:cs="Times New Roman"/>
                <w:b/>
                <w:bCs/>
                <w:color w:val="000000"/>
                <w:sz w:val="18"/>
                <w:szCs w:val="18"/>
                <w:lang w:eastAsia="ru-RU"/>
              </w:rPr>
            </w:pPr>
            <w:r w:rsidRPr="002F0273">
              <w:rPr>
                <w:rFonts w:eastAsia="Times New Roman" w:cs="Times New Roman"/>
                <w:b/>
                <w:bCs/>
                <w:color w:val="000000"/>
                <w:sz w:val="18"/>
                <w:szCs w:val="18"/>
                <w:lang w:eastAsia="ru-RU"/>
              </w:rPr>
              <w:t>Е</w:t>
            </w:r>
            <w:r w:rsidRPr="00016258">
              <w:rPr>
                <w:rFonts w:eastAsia="Times New Roman" w:cs="Times New Roman"/>
                <w:b/>
                <w:bCs/>
                <w:color w:val="000000"/>
                <w:sz w:val="18"/>
                <w:szCs w:val="18"/>
                <w:lang w:eastAsia="ru-RU"/>
              </w:rPr>
              <w:t>д.изм.</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61CAF9A3" w14:textId="77777777" w:rsidR="002F0273" w:rsidRPr="00016258" w:rsidRDefault="002F0273" w:rsidP="005C3BE6">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2025</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42D7DE39" w14:textId="77777777" w:rsidR="002F0273" w:rsidRPr="00016258" w:rsidRDefault="002F0273" w:rsidP="005C3BE6">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2026</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6E74FBC8" w14:textId="77777777" w:rsidR="002F0273" w:rsidRPr="00016258" w:rsidRDefault="002F0273" w:rsidP="005C3BE6">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2027</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18EC2803" w14:textId="77777777" w:rsidR="002F0273" w:rsidRPr="00016258" w:rsidRDefault="002F0273" w:rsidP="005C3BE6">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2028</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36C7B469" w14:textId="77777777" w:rsidR="002F0273" w:rsidRPr="00016258" w:rsidRDefault="002F0273" w:rsidP="005C3BE6">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2029</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2660F843" w14:textId="77777777" w:rsidR="002F0273" w:rsidRPr="00016258" w:rsidRDefault="002F0273" w:rsidP="005C3BE6">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2030</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7120ED31" w14:textId="77777777" w:rsidR="002F0273" w:rsidRPr="00016258" w:rsidRDefault="002F0273" w:rsidP="005C3BE6">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2031-2035</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17385C40" w14:textId="77777777" w:rsidR="002F0273" w:rsidRPr="00016258" w:rsidRDefault="002F0273" w:rsidP="005C3BE6">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2036-2040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6837C902" w14:textId="77777777" w:rsidR="002F0273" w:rsidRPr="00016258" w:rsidRDefault="002F0273" w:rsidP="005C3BE6">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2041-2045</w:t>
            </w:r>
          </w:p>
        </w:tc>
      </w:tr>
      <w:tr w:rsidR="002F0273" w:rsidRPr="00016258" w14:paraId="67908AF1"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5D5D443C"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87" w:type="pct"/>
            <w:tcBorders>
              <w:top w:val="nil"/>
              <w:left w:val="nil"/>
              <w:bottom w:val="single" w:sz="4" w:space="0" w:color="auto"/>
              <w:right w:val="single" w:sz="4" w:space="0" w:color="auto"/>
            </w:tcBorders>
            <w:shd w:val="clear" w:color="auto" w:fill="auto"/>
            <w:vAlign w:val="center"/>
            <w:hideMark/>
          </w:tcPr>
          <w:p w14:paraId="5E0F8EB5"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шт.</w:t>
            </w:r>
          </w:p>
        </w:tc>
        <w:tc>
          <w:tcPr>
            <w:tcW w:w="384" w:type="pct"/>
            <w:tcBorders>
              <w:top w:val="nil"/>
              <w:left w:val="nil"/>
              <w:bottom w:val="single" w:sz="4" w:space="0" w:color="auto"/>
              <w:right w:val="single" w:sz="4" w:space="0" w:color="auto"/>
            </w:tcBorders>
            <w:shd w:val="clear" w:color="auto" w:fill="auto"/>
            <w:vAlign w:val="center"/>
            <w:hideMark/>
          </w:tcPr>
          <w:p w14:paraId="15E29896"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31047C5F"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1424261A"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4" w:type="pct"/>
            <w:tcBorders>
              <w:top w:val="nil"/>
              <w:left w:val="nil"/>
              <w:bottom w:val="single" w:sz="4" w:space="0" w:color="auto"/>
              <w:right w:val="single" w:sz="4" w:space="0" w:color="auto"/>
            </w:tcBorders>
            <w:shd w:val="clear" w:color="auto" w:fill="auto"/>
            <w:vAlign w:val="center"/>
            <w:hideMark/>
          </w:tcPr>
          <w:p w14:paraId="49D661E7"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4076A612"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22CDE180"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4" w:type="pct"/>
            <w:tcBorders>
              <w:top w:val="nil"/>
              <w:left w:val="nil"/>
              <w:bottom w:val="single" w:sz="4" w:space="0" w:color="auto"/>
              <w:right w:val="single" w:sz="4" w:space="0" w:color="auto"/>
            </w:tcBorders>
            <w:shd w:val="clear" w:color="auto" w:fill="auto"/>
            <w:vAlign w:val="center"/>
            <w:hideMark/>
          </w:tcPr>
          <w:p w14:paraId="4F50A0A0"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632EEBA5"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3" w:type="pct"/>
            <w:tcBorders>
              <w:top w:val="nil"/>
              <w:left w:val="nil"/>
              <w:bottom w:val="single" w:sz="4" w:space="0" w:color="auto"/>
              <w:right w:val="single" w:sz="4" w:space="0" w:color="auto"/>
            </w:tcBorders>
            <w:shd w:val="clear" w:color="auto" w:fill="auto"/>
            <w:vAlign w:val="center"/>
            <w:hideMark/>
          </w:tcPr>
          <w:p w14:paraId="1A130AC3"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r>
      <w:tr w:rsidR="002F0273" w:rsidRPr="00016258" w14:paraId="45E1E86D"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2F2F30EB"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40747A64"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шт.</w:t>
            </w:r>
          </w:p>
        </w:tc>
        <w:tc>
          <w:tcPr>
            <w:tcW w:w="384" w:type="pct"/>
            <w:tcBorders>
              <w:top w:val="nil"/>
              <w:left w:val="nil"/>
              <w:bottom w:val="single" w:sz="4" w:space="0" w:color="auto"/>
              <w:right w:val="single" w:sz="4" w:space="0" w:color="auto"/>
            </w:tcBorders>
            <w:shd w:val="clear" w:color="auto" w:fill="auto"/>
            <w:vAlign w:val="center"/>
            <w:hideMark/>
          </w:tcPr>
          <w:p w14:paraId="4F88320F"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36F53A39"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78C76F33"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4" w:type="pct"/>
            <w:tcBorders>
              <w:top w:val="nil"/>
              <w:left w:val="nil"/>
              <w:bottom w:val="single" w:sz="4" w:space="0" w:color="auto"/>
              <w:right w:val="single" w:sz="4" w:space="0" w:color="auto"/>
            </w:tcBorders>
            <w:shd w:val="clear" w:color="auto" w:fill="auto"/>
            <w:vAlign w:val="center"/>
            <w:hideMark/>
          </w:tcPr>
          <w:p w14:paraId="1601F735"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64757382"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08DD3878"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4" w:type="pct"/>
            <w:tcBorders>
              <w:top w:val="nil"/>
              <w:left w:val="nil"/>
              <w:bottom w:val="single" w:sz="4" w:space="0" w:color="auto"/>
              <w:right w:val="single" w:sz="4" w:space="0" w:color="auto"/>
            </w:tcBorders>
            <w:shd w:val="clear" w:color="auto" w:fill="auto"/>
            <w:vAlign w:val="center"/>
            <w:hideMark/>
          </w:tcPr>
          <w:p w14:paraId="29CBF8D6"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1115E7C9"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3" w:type="pct"/>
            <w:tcBorders>
              <w:top w:val="nil"/>
              <w:left w:val="nil"/>
              <w:bottom w:val="single" w:sz="4" w:space="0" w:color="auto"/>
              <w:right w:val="single" w:sz="4" w:space="0" w:color="auto"/>
            </w:tcBorders>
            <w:shd w:val="clear" w:color="auto" w:fill="auto"/>
            <w:vAlign w:val="center"/>
            <w:hideMark/>
          </w:tcPr>
          <w:p w14:paraId="1069CCC9"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r>
      <w:tr w:rsidR="002F0273" w:rsidRPr="00016258" w14:paraId="080CBB67"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069E7A4A"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Удельный расход условного топлива на единицу тепловой энергии, отпускаемой с коллекторов источников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08C61073"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кг ут/Гкал</w:t>
            </w:r>
          </w:p>
        </w:tc>
        <w:tc>
          <w:tcPr>
            <w:tcW w:w="384" w:type="pct"/>
            <w:tcBorders>
              <w:top w:val="nil"/>
              <w:left w:val="nil"/>
              <w:bottom w:val="single" w:sz="4" w:space="0" w:color="auto"/>
              <w:right w:val="single" w:sz="4" w:space="0" w:color="auto"/>
            </w:tcBorders>
            <w:shd w:val="clear" w:color="auto" w:fill="auto"/>
            <w:vAlign w:val="center"/>
            <w:hideMark/>
          </w:tcPr>
          <w:p w14:paraId="3171BBA8"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169,41</w:t>
            </w:r>
          </w:p>
        </w:tc>
        <w:tc>
          <w:tcPr>
            <w:tcW w:w="385" w:type="pct"/>
            <w:tcBorders>
              <w:top w:val="nil"/>
              <w:left w:val="nil"/>
              <w:bottom w:val="single" w:sz="4" w:space="0" w:color="auto"/>
              <w:right w:val="single" w:sz="4" w:space="0" w:color="auto"/>
            </w:tcBorders>
            <w:shd w:val="clear" w:color="auto" w:fill="auto"/>
            <w:vAlign w:val="center"/>
            <w:hideMark/>
          </w:tcPr>
          <w:p w14:paraId="7338F87D"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178,89</w:t>
            </w:r>
          </w:p>
        </w:tc>
        <w:tc>
          <w:tcPr>
            <w:tcW w:w="385" w:type="pct"/>
            <w:tcBorders>
              <w:top w:val="nil"/>
              <w:left w:val="nil"/>
              <w:bottom w:val="single" w:sz="4" w:space="0" w:color="auto"/>
              <w:right w:val="single" w:sz="4" w:space="0" w:color="auto"/>
            </w:tcBorders>
            <w:shd w:val="clear" w:color="auto" w:fill="auto"/>
            <w:vAlign w:val="center"/>
            <w:hideMark/>
          </w:tcPr>
          <w:p w14:paraId="6BA1D928"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178,89</w:t>
            </w:r>
          </w:p>
        </w:tc>
        <w:tc>
          <w:tcPr>
            <w:tcW w:w="384" w:type="pct"/>
            <w:tcBorders>
              <w:top w:val="nil"/>
              <w:left w:val="nil"/>
              <w:bottom w:val="single" w:sz="4" w:space="0" w:color="auto"/>
              <w:right w:val="single" w:sz="4" w:space="0" w:color="auto"/>
            </w:tcBorders>
            <w:shd w:val="clear" w:color="auto" w:fill="auto"/>
            <w:vAlign w:val="center"/>
            <w:hideMark/>
          </w:tcPr>
          <w:p w14:paraId="3B14B636"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178,85</w:t>
            </w:r>
          </w:p>
        </w:tc>
        <w:tc>
          <w:tcPr>
            <w:tcW w:w="385" w:type="pct"/>
            <w:tcBorders>
              <w:top w:val="nil"/>
              <w:left w:val="nil"/>
              <w:bottom w:val="single" w:sz="4" w:space="0" w:color="auto"/>
              <w:right w:val="single" w:sz="4" w:space="0" w:color="auto"/>
            </w:tcBorders>
            <w:shd w:val="clear" w:color="auto" w:fill="auto"/>
            <w:vAlign w:val="center"/>
            <w:hideMark/>
          </w:tcPr>
          <w:p w14:paraId="249F1800"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178,85</w:t>
            </w:r>
          </w:p>
        </w:tc>
        <w:tc>
          <w:tcPr>
            <w:tcW w:w="385" w:type="pct"/>
            <w:tcBorders>
              <w:top w:val="nil"/>
              <w:left w:val="nil"/>
              <w:bottom w:val="single" w:sz="4" w:space="0" w:color="auto"/>
              <w:right w:val="single" w:sz="4" w:space="0" w:color="auto"/>
            </w:tcBorders>
            <w:shd w:val="clear" w:color="auto" w:fill="auto"/>
            <w:vAlign w:val="center"/>
            <w:hideMark/>
          </w:tcPr>
          <w:p w14:paraId="06687E70"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178,85</w:t>
            </w:r>
          </w:p>
        </w:tc>
        <w:tc>
          <w:tcPr>
            <w:tcW w:w="384" w:type="pct"/>
            <w:tcBorders>
              <w:top w:val="nil"/>
              <w:left w:val="nil"/>
              <w:bottom w:val="single" w:sz="4" w:space="0" w:color="auto"/>
              <w:right w:val="single" w:sz="4" w:space="0" w:color="auto"/>
            </w:tcBorders>
            <w:shd w:val="clear" w:color="auto" w:fill="auto"/>
            <w:vAlign w:val="center"/>
            <w:hideMark/>
          </w:tcPr>
          <w:p w14:paraId="71C73845"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176,86</w:t>
            </w:r>
          </w:p>
        </w:tc>
        <w:tc>
          <w:tcPr>
            <w:tcW w:w="385" w:type="pct"/>
            <w:tcBorders>
              <w:top w:val="nil"/>
              <w:left w:val="nil"/>
              <w:bottom w:val="single" w:sz="4" w:space="0" w:color="auto"/>
              <w:right w:val="single" w:sz="4" w:space="0" w:color="auto"/>
            </w:tcBorders>
            <w:shd w:val="clear" w:color="auto" w:fill="auto"/>
            <w:vAlign w:val="center"/>
            <w:hideMark/>
          </w:tcPr>
          <w:p w14:paraId="02C6A801"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176,86</w:t>
            </w:r>
          </w:p>
        </w:tc>
        <w:tc>
          <w:tcPr>
            <w:tcW w:w="383" w:type="pct"/>
            <w:tcBorders>
              <w:top w:val="nil"/>
              <w:left w:val="nil"/>
              <w:bottom w:val="single" w:sz="4" w:space="0" w:color="auto"/>
              <w:right w:val="single" w:sz="4" w:space="0" w:color="auto"/>
            </w:tcBorders>
            <w:shd w:val="clear" w:color="auto" w:fill="auto"/>
            <w:vAlign w:val="center"/>
            <w:hideMark/>
          </w:tcPr>
          <w:p w14:paraId="1A27E86F"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175,39</w:t>
            </w:r>
          </w:p>
        </w:tc>
      </w:tr>
      <w:tr w:rsidR="002F0273" w:rsidRPr="00016258" w14:paraId="5DB70FD0"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6B7E1710"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87" w:type="pct"/>
            <w:tcBorders>
              <w:top w:val="nil"/>
              <w:left w:val="nil"/>
              <w:bottom w:val="single" w:sz="4" w:space="0" w:color="auto"/>
              <w:right w:val="single" w:sz="4" w:space="0" w:color="auto"/>
            </w:tcBorders>
            <w:shd w:val="clear" w:color="auto" w:fill="auto"/>
            <w:vAlign w:val="center"/>
            <w:hideMark/>
          </w:tcPr>
          <w:p w14:paraId="5F47A6F0"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Гкал/кв.м</w:t>
            </w:r>
          </w:p>
        </w:tc>
        <w:tc>
          <w:tcPr>
            <w:tcW w:w="384" w:type="pct"/>
            <w:tcBorders>
              <w:top w:val="nil"/>
              <w:left w:val="nil"/>
              <w:bottom w:val="single" w:sz="4" w:space="0" w:color="auto"/>
              <w:right w:val="single" w:sz="4" w:space="0" w:color="auto"/>
            </w:tcBorders>
            <w:shd w:val="clear" w:color="auto" w:fill="auto"/>
            <w:vAlign w:val="center"/>
            <w:hideMark/>
          </w:tcPr>
          <w:p w14:paraId="5ADC3534"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2,83</w:t>
            </w:r>
          </w:p>
        </w:tc>
        <w:tc>
          <w:tcPr>
            <w:tcW w:w="385" w:type="pct"/>
            <w:tcBorders>
              <w:top w:val="nil"/>
              <w:left w:val="nil"/>
              <w:bottom w:val="single" w:sz="4" w:space="0" w:color="auto"/>
              <w:right w:val="single" w:sz="4" w:space="0" w:color="auto"/>
            </w:tcBorders>
            <w:shd w:val="clear" w:color="auto" w:fill="auto"/>
            <w:vAlign w:val="center"/>
            <w:hideMark/>
          </w:tcPr>
          <w:p w14:paraId="4CF1FAEF"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10,68</w:t>
            </w:r>
          </w:p>
        </w:tc>
        <w:tc>
          <w:tcPr>
            <w:tcW w:w="385" w:type="pct"/>
            <w:tcBorders>
              <w:top w:val="nil"/>
              <w:left w:val="nil"/>
              <w:bottom w:val="single" w:sz="4" w:space="0" w:color="auto"/>
              <w:right w:val="single" w:sz="4" w:space="0" w:color="auto"/>
            </w:tcBorders>
            <w:shd w:val="clear" w:color="auto" w:fill="auto"/>
            <w:vAlign w:val="center"/>
            <w:hideMark/>
          </w:tcPr>
          <w:p w14:paraId="7A348401"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10,68</w:t>
            </w:r>
          </w:p>
        </w:tc>
        <w:tc>
          <w:tcPr>
            <w:tcW w:w="384" w:type="pct"/>
            <w:tcBorders>
              <w:top w:val="nil"/>
              <w:left w:val="nil"/>
              <w:bottom w:val="single" w:sz="4" w:space="0" w:color="auto"/>
              <w:right w:val="single" w:sz="4" w:space="0" w:color="auto"/>
            </w:tcBorders>
            <w:shd w:val="clear" w:color="auto" w:fill="auto"/>
            <w:vAlign w:val="center"/>
            <w:hideMark/>
          </w:tcPr>
          <w:p w14:paraId="4BB90AC1"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10,67</w:t>
            </w:r>
          </w:p>
        </w:tc>
        <w:tc>
          <w:tcPr>
            <w:tcW w:w="385" w:type="pct"/>
            <w:tcBorders>
              <w:top w:val="nil"/>
              <w:left w:val="nil"/>
              <w:bottom w:val="single" w:sz="4" w:space="0" w:color="auto"/>
              <w:right w:val="single" w:sz="4" w:space="0" w:color="auto"/>
            </w:tcBorders>
            <w:shd w:val="clear" w:color="auto" w:fill="auto"/>
            <w:vAlign w:val="center"/>
            <w:hideMark/>
          </w:tcPr>
          <w:p w14:paraId="14DE79A3"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8,25</w:t>
            </w:r>
          </w:p>
        </w:tc>
        <w:tc>
          <w:tcPr>
            <w:tcW w:w="385" w:type="pct"/>
            <w:tcBorders>
              <w:top w:val="nil"/>
              <w:left w:val="nil"/>
              <w:bottom w:val="single" w:sz="4" w:space="0" w:color="auto"/>
              <w:right w:val="single" w:sz="4" w:space="0" w:color="auto"/>
            </w:tcBorders>
            <w:shd w:val="clear" w:color="auto" w:fill="auto"/>
            <w:vAlign w:val="center"/>
            <w:hideMark/>
          </w:tcPr>
          <w:p w14:paraId="35ED2ECB"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8,25</w:t>
            </w:r>
          </w:p>
        </w:tc>
        <w:tc>
          <w:tcPr>
            <w:tcW w:w="384" w:type="pct"/>
            <w:tcBorders>
              <w:top w:val="nil"/>
              <w:left w:val="nil"/>
              <w:bottom w:val="single" w:sz="4" w:space="0" w:color="auto"/>
              <w:right w:val="single" w:sz="4" w:space="0" w:color="auto"/>
            </w:tcBorders>
            <w:shd w:val="clear" w:color="auto" w:fill="auto"/>
            <w:vAlign w:val="center"/>
            <w:hideMark/>
          </w:tcPr>
          <w:p w14:paraId="6728EDA5"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9,03</w:t>
            </w:r>
          </w:p>
        </w:tc>
        <w:tc>
          <w:tcPr>
            <w:tcW w:w="385" w:type="pct"/>
            <w:tcBorders>
              <w:top w:val="nil"/>
              <w:left w:val="nil"/>
              <w:bottom w:val="single" w:sz="4" w:space="0" w:color="auto"/>
              <w:right w:val="single" w:sz="4" w:space="0" w:color="auto"/>
            </w:tcBorders>
            <w:shd w:val="clear" w:color="auto" w:fill="auto"/>
            <w:vAlign w:val="center"/>
            <w:hideMark/>
          </w:tcPr>
          <w:p w14:paraId="2831D338"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9,03</w:t>
            </w:r>
          </w:p>
        </w:tc>
        <w:tc>
          <w:tcPr>
            <w:tcW w:w="383" w:type="pct"/>
            <w:tcBorders>
              <w:top w:val="nil"/>
              <w:left w:val="nil"/>
              <w:bottom w:val="single" w:sz="4" w:space="0" w:color="auto"/>
              <w:right w:val="single" w:sz="4" w:space="0" w:color="auto"/>
            </w:tcBorders>
            <w:shd w:val="clear" w:color="auto" w:fill="auto"/>
            <w:noWrap/>
            <w:vAlign w:val="center"/>
            <w:hideMark/>
          </w:tcPr>
          <w:p w14:paraId="1A80E3FD"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8,41</w:t>
            </w:r>
          </w:p>
        </w:tc>
      </w:tr>
      <w:tr w:rsidR="002F0273" w:rsidRPr="00016258" w14:paraId="597DD1E3"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52E69386"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Коэффициент использования установленной тепловой мощности</w:t>
            </w:r>
          </w:p>
        </w:tc>
        <w:tc>
          <w:tcPr>
            <w:tcW w:w="187" w:type="pct"/>
            <w:tcBorders>
              <w:top w:val="nil"/>
              <w:left w:val="nil"/>
              <w:bottom w:val="single" w:sz="4" w:space="0" w:color="auto"/>
              <w:right w:val="single" w:sz="4" w:space="0" w:color="auto"/>
            </w:tcBorders>
            <w:shd w:val="clear" w:color="auto" w:fill="auto"/>
            <w:vAlign w:val="center"/>
            <w:hideMark/>
          </w:tcPr>
          <w:p w14:paraId="72B66A45"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B17DD2A"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0,11</w:t>
            </w:r>
          </w:p>
        </w:tc>
        <w:tc>
          <w:tcPr>
            <w:tcW w:w="385" w:type="pct"/>
            <w:tcBorders>
              <w:top w:val="nil"/>
              <w:left w:val="nil"/>
              <w:bottom w:val="single" w:sz="4" w:space="0" w:color="auto"/>
              <w:right w:val="single" w:sz="4" w:space="0" w:color="auto"/>
            </w:tcBorders>
            <w:shd w:val="clear" w:color="auto" w:fill="auto"/>
            <w:vAlign w:val="center"/>
            <w:hideMark/>
          </w:tcPr>
          <w:p w14:paraId="3D8C7717"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0,14</w:t>
            </w:r>
          </w:p>
        </w:tc>
        <w:tc>
          <w:tcPr>
            <w:tcW w:w="385" w:type="pct"/>
            <w:tcBorders>
              <w:top w:val="nil"/>
              <w:left w:val="nil"/>
              <w:bottom w:val="single" w:sz="4" w:space="0" w:color="auto"/>
              <w:right w:val="single" w:sz="4" w:space="0" w:color="auto"/>
            </w:tcBorders>
            <w:shd w:val="clear" w:color="auto" w:fill="auto"/>
            <w:vAlign w:val="center"/>
            <w:hideMark/>
          </w:tcPr>
          <w:p w14:paraId="50C1773C"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0,10</w:t>
            </w:r>
          </w:p>
        </w:tc>
        <w:tc>
          <w:tcPr>
            <w:tcW w:w="384" w:type="pct"/>
            <w:tcBorders>
              <w:top w:val="nil"/>
              <w:left w:val="nil"/>
              <w:bottom w:val="single" w:sz="4" w:space="0" w:color="auto"/>
              <w:right w:val="single" w:sz="4" w:space="0" w:color="auto"/>
            </w:tcBorders>
            <w:shd w:val="clear" w:color="auto" w:fill="auto"/>
            <w:vAlign w:val="center"/>
            <w:hideMark/>
          </w:tcPr>
          <w:p w14:paraId="29081662"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0,10</w:t>
            </w:r>
          </w:p>
        </w:tc>
        <w:tc>
          <w:tcPr>
            <w:tcW w:w="385" w:type="pct"/>
            <w:tcBorders>
              <w:top w:val="nil"/>
              <w:left w:val="nil"/>
              <w:bottom w:val="single" w:sz="4" w:space="0" w:color="auto"/>
              <w:right w:val="single" w:sz="4" w:space="0" w:color="auto"/>
            </w:tcBorders>
            <w:shd w:val="clear" w:color="auto" w:fill="auto"/>
            <w:vAlign w:val="center"/>
            <w:hideMark/>
          </w:tcPr>
          <w:p w14:paraId="364F826C"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0,10</w:t>
            </w:r>
          </w:p>
        </w:tc>
        <w:tc>
          <w:tcPr>
            <w:tcW w:w="385" w:type="pct"/>
            <w:tcBorders>
              <w:top w:val="nil"/>
              <w:left w:val="nil"/>
              <w:bottom w:val="single" w:sz="4" w:space="0" w:color="auto"/>
              <w:right w:val="single" w:sz="4" w:space="0" w:color="auto"/>
            </w:tcBorders>
            <w:shd w:val="clear" w:color="auto" w:fill="auto"/>
            <w:vAlign w:val="center"/>
            <w:hideMark/>
          </w:tcPr>
          <w:p w14:paraId="234B3464"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0,10</w:t>
            </w:r>
          </w:p>
        </w:tc>
        <w:tc>
          <w:tcPr>
            <w:tcW w:w="384" w:type="pct"/>
            <w:tcBorders>
              <w:top w:val="nil"/>
              <w:left w:val="nil"/>
              <w:bottom w:val="single" w:sz="4" w:space="0" w:color="auto"/>
              <w:right w:val="single" w:sz="4" w:space="0" w:color="auto"/>
            </w:tcBorders>
            <w:shd w:val="clear" w:color="auto" w:fill="auto"/>
            <w:vAlign w:val="center"/>
            <w:hideMark/>
          </w:tcPr>
          <w:p w14:paraId="17259AED"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0,16</w:t>
            </w:r>
          </w:p>
        </w:tc>
        <w:tc>
          <w:tcPr>
            <w:tcW w:w="385" w:type="pct"/>
            <w:tcBorders>
              <w:top w:val="nil"/>
              <w:left w:val="nil"/>
              <w:bottom w:val="single" w:sz="4" w:space="0" w:color="auto"/>
              <w:right w:val="single" w:sz="4" w:space="0" w:color="auto"/>
            </w:tcBorders>
            <w:shd w:val="clear" w:color="auto" w:fill="auto"/>
            <w:vAlign w:val="center"/>
            <w:hideMark/>
          </w:tcPr>
          <w:p w14:paraId="18B52B39"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0,16</w:t>
            </w:r>
          </w:p>
        </w:tc>
        <w:tc>
          <w:tcPr>
            <w:tcW w:w="383" w:type="pct"/>
            <w:tcBorders>
              <w:top w:val="nil"/>
              <w:left w:val="nil"/>
              <w:bottom w:val="single" w:sz="4" w:space="0" w:color="auto"/>
              <w:right w:val="single" w:sz="4" w:space="0" w:color="auto"/>
            </w:tcBorders>
            <w:shd w:val="clear" w:color="auto" w:fill="auto"/>
            <w:vAlign w:val="center"/>
            <w:hideMark/>
          </w:tcPr>
          <w:p w14:paraId="7947FB3A"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0,28</w:t>
            </w:r>
          </w:p>
        </w:tc>
      </w:tr>
      <w:tr w:rsidR="002F0273" w:rsidRPr="00016258" w14:paraId="116EFD30"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4AE9C802"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Удельная материальная характеристика тепловых сетей, приведенная к расчетной тепловой нагрузке</w:t>
            </w:r>
          </w:p>
        </w:tc>
        <w:tc>
          <w:tcPr>
            <w:tcW w:w="187" w:type="pct"/>
            <w:tcBorders>
              <w:top w:val="nil"/>
              <w:left w:val="nil"/>
              <w:bottom w:val="single" w:sz="4" w:space="0" w:color="auto"/>
              <w:right w:val="single" w:sz="4" w:space="0" w:color="auto"/>
            </w:tcBorders>
            <w:shd w:val="clear" w:color="auto" w:fill="auto"/>
            <w:vAlign w:val="center"/>
            <w:hideMark/>
          </w:tcPr>
          <w:p w14:paraId="05AAC6B4"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кв.м*ч/Гкал</w:t>
            </w:r>
          </w:p>
        </w:tc>
        <w:tc>
          <w:tcPr>
            <w:tcW w:w="384" w:type="pct"/>
            <w:tcBorders>
              <w:top w:val="nil"/>
              <w:left w:val="nil"/>
              <w:bottom w:val="single" w:sz="4" w:space="0" w:color="auto"/>
              <w:right w:val="single" w:sz="4" w:space="0" w:color="auto"/>
            </w:tcBorders>
            <w:shd w:val="clear" w:color="auto" w:fill="auto"/>
            <w:noWrap/>
            <w:vAlign w:val="center"/>
            <w:hideMark/>
          </w:tcPr>
          <w:p w14:paraId="03958FEE"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132,72</w:t>
            </w:r>
          </w:p>
        </w:tc>
        <w:tc>
          <w:tcPr>
            <w:tcW w:w="385" w:type="pct"/>
            <w:tcBorders>
              <w:top w:val="nil"/>
              <w:left w:val="nil"/>
              <w:bottom w:val="single" w:sz="4" w:space="0" w:color="auto"/>
              <w:right w:val="single" w:sz="4" w:space="0" w:color="auto"/>
            </w:tcBorders>
            <w:shd w:val="clear" w:color="auto" w:fill="auto"/>
            <w:noWrap/>
            <w:vAlign w:val="center"/>
            <w:hideMark/>
          </w:tcPr>
          <w:p w14:paraId="1BBF5B34"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132,72</w:t>
            </w:r>
          </w:p>
        </w:tc>
        <w:tc>
          <w:tcPr>
            <w:tcW w:w="385" w:type="pct"/>
            <w:tcBorders>
              <w:top w:val="nil"/>
              <w:left w:val="nil"/>
              <w:bottom w:val="single" w:sz="4" w:space="0" w:color="auto"/>
              <w:right w:val="single" w:sz="4" w:space="0" w:color="auto"/>
            </w:tcBorders>
            <w:shd w:val="clear" w:color="auto" w:fill="auto"/>
            <w:noWrap/>
            <w:vAlign w:val="center"/>
            <w:hideMark/>
          </w:tcPr>
          <w:p w14:paraId="171AA725"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132,72</w:t>
            </w:r>
          </w:p>
        </w:tc>
        <w:tc>
          <w:tcPr>
            <w:tcW w:w="384" w:type="pct"/>
            <w:tcBorders>
              <w:top w:val="nil"/>
              <w:left w:val="nil"/>
              <w:bottom w:val="single" w:sz="4" w:space="0" w:color="auto"/>
              <w:right w:val="single" w:sz="4" w:space="0" w:color="auto"/>
            </w:tcBorders>
            <w:shd w:val="clear" w:color="auto" w:fill="auto"/>
            <w:noWrap/>
            <w:vAlign w:val="center"/>
            <w:hideMark/>
          </w:tcPr>
          <w:p w14:paraId="748AF454"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129,51</w:t>
            </w:r>
          </w:p>
        </w:tc>
        <w:tc>
          <w:tcPr>
            <w:tcW w:w="385" w:type="pct"/>
            <w:tcBorders>
              <w:top w:val="nil"/>
              <w:left w:val="nil"/>
              <w:bottom w:val="single" w:sz="4" w:space="0" w:color="auto"/>
              <w:right w:val="single" w:sz="4" w:space="0" w:color="auto"/>
            </w:tcBorders>
            <w:shd w:val="clear" w:color="auto" w:fill="auto"/>
            <w:noWrap/>
            <w:vAlign w:val="center"/>
            <w:hideMark/>
          </w:tcPr>
          <w:p w14:paraId="11CC3C12"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167,41</w:t>
            </w:r>
          </w:p>
        </w:tc>
        <w:tc>
          <w:tcPr>
            <w:tcW w:w="385" w:type="pct"/>
            <w:tcBorders>
              <w:top w:val="nil"/>
              <w:left w:val="nil"/>
              <w:bottom w:val="single" w:sz="4" w:space="0" w:color="auto"/>
              <w:right w:val="single" w:sz="4" w:space="0" w:color="auto"/>
            </w:tcBorders>
            <w:shd w:val="clear" w:color="auto" w:fill="auto"/>
            <w:noWrap/>
            <w:vAlign w:val="center"/>
            <w:hideMark/>
          </w:tcPr>
          <w:p w14:paraId="63293443"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167,41</w:t>
            </w:r>
          </w:p>
        </w:tc>
        <w:tc>
          <w:tcPr>
            <w:tcW w:w="384" w:type="pct"/>
            <w:tcBorders>
              <w:top w:val="nil"/>
              <w:left w:val="nil"/>
              <w:bottom w:val="single" w:sz="4" w:space="0" w:color="auto"/>
              <w:right w:val="single" w:sz="4" w:space="0" w:color="auto"/>
            </w:tcBorders>
            <w:shd w:val="clear" w:color="auto" w:fill="auto"/>
            <w:vAlign w:val="center"/>
            <w:hideMark/>
          </w:tcPr>
          <w:p w14:paraId="3EC6D13F"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96,60</w:t>
            </w:r>
          </w:p>
        </w:tc>
        <w:tc>
          <w:tcPr>
            <w:tcW w:w="385" w:type="pct"/>
            <w:tcBorders>
              <w:top w:val="nil"/>
              <w:left w:val="nil"/>
              <w:bottom w:val="single" w:sz="4" w:space="0" w:color="auto"/>
              <w:right w:val="single" w:sz="4" w:space="0" w:color="auto"/>
            </w:tcBorders>
            <w:shd w:val="clear" w:color="auto" w:fill="auto"/>
            <w:vAlign w:val="center"/>
            <w:hideMark/>
          </w:tcPr>
          <w:p w14:paraId="6C562EBB"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96,60</w:t>
            </w:r>
          </w:p>
        </w:tc>
        <w:tc>
          <w:tcPr>
            <w:tcW w:w="383" w:type="pct"/>
            <w:tcBorders>
              <w:top w:val="nil"/>
              <w:left w:val="nil"/>
              <w:bottom w:val="single" w:sz="4" w:space="0" w:color="auto"/>
              <w:right w:val="single" w:sz="4" w:space="0" w:color="auto"/>
            </w:tcBorders>
            <w:shd w:val="clear" w:color="auto" w:fill="auto"/>
            <w:vAlign w:val="center"/>
            <w:hideMark/>
          </w:tcPr>
          <w:p w14:paraId="414BBBC3"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63,95</w:t>
            </w:r>
          </w:p>
        </w:tc>
      </w:tr>
      <w:tr w:rsidR="002F0273" w:rsidRPr="00016258" w14:paraId="430CCCDE"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69F3C9A4"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Доля тепловой энергии, выработанной в комбинированном режиме</w:t>
            </w:r>
          </w:p>
        </w:tc>
        <w:tc>
          <w:tcPr>
            <w:tcW w:w="187" w:type="pct"/>
            <w:tcBorders>
              <w:top w:val="nil"/>
              <w:left w:val="nil"/>
              <w:bottom w:val="single" w:sz="4" w:space="0" w:color="auto"/>
              <w:right w:val="single" w:sz="4" w:space="0" w:color="auto"/>
            </w:tcBorders>
            <w:shd w:val="clear" w:color="auto" w:fill="auto"/>
            <w:vAlign w:val="center"/>
            <w:hideMark/>
          </w:tcPr>
          <w:p w14:paraId="488B830D"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2B2F67D6"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54AF359D"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60A89CB4"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3F9088F8"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26E37B4C"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7FFDC6FB"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5C78A1D"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30A48FD"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0C9ECC35"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r>
      <w:tr w:rsidR="002F0273" w:rsidRPr="00016258" w14:paraId="4C7F9E00"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5D1C42A7"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Удельный расход условного топлива на отпуск электрической энергии</w:t>
            </w:r>
          </w:p>
        </w:tc>
        <w:tc>
          <w:tcPr>
            <w:tcW w:w="187" w:type="pct"/>
            <w:tcBorders>
              <w:top w:val="nil"/>
              <w:left w:val="nil"/>
              <w:bottom w:val="single" w:sz="4" w:space="0" w:color="auto"/>
              <w:right w:val="single" w:sz="4" w:space="0" w:color="auto"/>
            </w:tcBorders>
            <w:shd w:val="clear" w:color="auto" w:fill="auto"/>
            <w:vAlign w:val="center"/>
            <w:hideMark/>
          </w:tcPr>
          <w:p w14:paraId="2035F0FD"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г ут/кВтч</w:t>
            </w:r>
          </w:p>
        </w:tc>
        <w:tc>
          <w:tcPr>
            <w:tcW w:w="384" w:type="pct"/>
            <w:tcBorders>
              <w:top w:val="nil"/>
              <w:left w:val="nil"/>
              <w:bottom w:val="single" w:sz="4" w:space="0" w:color="auto"/>
              <w:right w:val="single" w:sz="4" w:space="0" w:color="auto"/>
            </w:tcBorders>
            <w:shd w:val="clear" w:color="auto" w:fill="auto"/>
            <w:noWrap/>
            <w:vAlign w:val="center"/>
            <w:hideMark/>
          </w:tcPr>
          <w:p w14:paraId="506AD81A"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2DF12E25"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18840CF9"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1CF26388"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19E11F4B"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6C7A2D47"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627DD01"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2562B87"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1ED0D4C7"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r>
      <w:tr w:rsidR="002F0273" w:rsidRPr="00016258" w14:paraId="2C959956"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56DD3952"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7FECD806"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3C286B32"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75A5314E"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5D617CDD"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00000A1F"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1C9106F4"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02C48142"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79F6E3C"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A54C28C"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30B86208"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r>
      <w:tr w:rsidR="002F0273" w:rsidRPr="00016258" w14:paraId="7E4F594B"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02283636"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Доля отпуска тепловой энергии, осуществляемого потребителями по приборам учета, в общем объеме отпущенной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5BB47169"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346FA10A"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w:t>
            </w:r>
          </w:p>
        </w:tc>
        <w:tc>
          <w:tcPr>
            <w:tcW w:w="385" w:type="pct"/>
            <w:tcBorders>
              <w:top w:val="nil"/>
              <w:left w:val="nil"/>
              <w:bottom w:val="single" w:sz="4" w:space="0" w:color="auto"/>
              <w:right w:val="single" w:sz="4" w:space="0" w:color="auto"/>
            </w:tcBorders>
            <w:shd w:val="clear" w:color="auto" w:fill="auto"/>
            <w:noWrap/>
            <w:vAlign w:val="center"/>
            <w:hideMark/>
          </w:tcPr>
          <w:p w14:paraId="3981C996"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3%</w:t>
            </w:r>
          </w:p>
        </w:tc>
        <w:tc>
          <w:tcPr>
            <w:tcW w:w="385" w:type="pct"/>
            <w:tcBorders>
              <w:top w:val="nil"/>
              <w:left w:val="nil"/>
              <w:bottom w:val="single" w:sz="4" w:space="0" w:color="auto"/>
              <w:right w:val="single" w:sz="4" w:space="0" w:color="auto"/>
            </w:tcBorders>
            <w:shd w:val="clear" w:color="auto" w:fill="auto"/>
            <w:noWrap/>
            <w:vAlign w:val="center"/>
            <w:hideMark/>
          </w:tcPr>
          <w:p w14:paraId="431F47E0"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3%</w:t>
            </w:r>
          </w:p>
        </w:tc>
        <w:tc>
          <w:tcPr>
            <w:tcW w:w="384" w:type="pct"/>
            <w:tcBorders>
              <w:top w:val="nil"/>
              <w:left w:val="nil"/>
              <w:bottom w:val="single" w:sz="4" w:space="0" w:color="auto"/>
              <w:right w:val="single" w:sz="4" w:space="0" w:color="auto"/>
            </w:tcBorders>
            <w:shd w:val="clear" w:color="auto" w:fill="auto"/>
            <w:noWrap/>
            <w:vAlign w:val="center"/>
            <w:hideMark/>
          </w:tcPr>
          <w:p w14:paraId="221521B0"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7%</w:t>
            </w:r>
          </w:p>
        </w:tc>
        <w:tc>
          <w:tcPr>
            <w:tcW w:w="385" w:type="pct"/>
            <w:tcBorders>
              <w:top w:val="nil"/>
              <w:left w:val="nil"/>
              <w:bottom w:val="single" w:sz="4" w:space="0" w:color="auto"/>
              <w:right w:val="single" w:sz="4" w:space="0" w:color="auto"/>
            </w:tcBorders>
            <w:shd w:val="clear" w:color="auto" w:fill="auto"/>
            <w:noWrap/>
            <w:vAlign w:val="center"/>
            <w:hideMark/>
          </w:tcPr>
          <w:p w14:paraId="1FBA1117"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7%</w:t>
            </w:r>
          </w:p>
        </w:tc>
        <w:tc>
          <w:tcPr>
            <w:tcW w:w="385" w:type="pct"/>
            <w:tcBorders>
              <w:top w:val="nil"/>
              <w:left w:val="nil"/>
              <w:bottom w:val="single" w:sz="4" w:space="0" w:color="auto"/>
              <w:right w:val="single" w:sz="4" w:space="0" w:color="auto"/>
            </w:tcBorders>
            <w:shd w:val="clear" w:color="auto" w:fill="auto"/>
            <w:noWrap/>
            <w:vAlign w:val="center"/>
            <w:hideMark/>
          </w:tcPr>
          <w:p w14:paraId="402E6304"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7%</w:t>
            </w:r>
          </w:p>
        </w:tc>
        <w:tc>
          <w:tcPr>
            <w:tcW w:w="384" w:type="pct"/>
            <w:tcBorders>
              <w:top w:val="nil"/>
              <w:left w:val="nil"/>
              <w:bottom w:val="single" w:sz="4" w:space="0" w:color="auto"/>
              <w:right w:val="single" w:sz="4" w:space="0" w:color="auto"/>
            </w:tcBorders>
            <w:shd w:val="clear" w:color="auto" w:fill="auto"/>
            <w:noWrap/>
            <w:vAlign w:val="center"/>
            <w:hideMark/>
          </w:tcPr>
          <w:p w14:paraId="4E996B1E"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50%</w:t>
            </w:r>
          </w:p>
        </w:tc>
        <w:tc>
          <w:tcPr>
            <w:tcW w:w="385" w:type="pct"/>
            <w:tcBorders>
              <w:top w:val="nil"/>
              <w:left w:val="nil"/>
              <w:bottom w:val="single" w:sz="4" w:space="0" w:color="auto"/>
              <w:right w:val="single" w:sz="4" w:space="0" w:color="auto"/>
            </w:tcBorders>
            <w:shd w:val="clear" w:color="auto" w:fill="auto"/>
            <w:noWrap/>
            <w:vAlign w:val="center"/>
            <w:hideMark/>
          </w:tcPr>
          <w:p w14:paraId="6EAF2F7E"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50%</w:t>
            </w:r>
          </w:p>
        </w:tc>
        <w:tc>
          <w:tcPr>
            <w:tcW w:w="383" w:type="pct"/>
            <w:tcBorders>
              <w:top w:val="nil"/>
              <w:left w:val="nil"/>
              <w:bottom w:val="single" w:sz="4" w:space="0" w:color="auto"/>
              <w:right w:val="single" w:sz="4" w:space="0" w:color="auto"/>
            </w:tcBorders>
            <w:shd w:val="clear" w:color="auto" w:fill="auto"/>
            <w:noWrap/>
            <w:vAlign w:val="center"/>
            <w:hideMark/>
          </w:tcPr>
          <w:p w14:paraId="51BDED8F"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74%</w:t>
            </w:r>
          </w:p>
        </w:tc>
      </w:tr>
      <w:tr w:rsidR="002F0273" w:rsidRPr="00016258" w14:paraId="535E7AC0"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452183FD"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Средневзвешенный (по материальной характеристике) срок эксплуатации тепловых сетей (для каждой системы теплоснабжения)</w:t>
            </w:r>
          </w:p>
        </w:tc>
        <w:tc>
          <w:tcPr>
            <w:tcW w:w="187" w:type="pct"/>
            <w:tcBorders>
              <w:top w:val="nil"/>
              <w:left w:val="nil"/>
              <w:bottom w:val="single" w:sz="4" w:space="0" w:color="auto"/>
              <w:right w:val="single" w:sz="4" w:space="0" w:color="auto"/>
            </w:tcBorders>
            <w:shd w:val="clear" w:color="auto" w:fill="auto"/>
            <w:vAlign w:val="center"/>
            <w:hideMark/>
          </w:tcPr>
          <w:p w14:paraId="31D1508F"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лет</w:t>
            </w:r>
          </w:p>
        </w:tc>
        <w:tc>
          <w:tcPr>
            <w:tcW w:w="384" w:type="pct"/>
            <w:tcBorders>
              <w:top w:val="nil"/>
              <w:left w:val="nil"/>
              <w:bottom w:val="single" w:sz="4" w:space="0" w:color="auto"/>
              <w:right w:val="single" w:sz="4" w:space="0" w:color="auto"/>
            </w:tcBorders>
            <w:shd w:val="clear" w:color="auto" w:fill="auto"/>
            <w:noWrap/>
            <w:vAlign w:val="center"/>
            <w:hideMark/>
          </w:tcPr>
          <w:p w14:paraId="460C5B03"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61,64</w:t>
            </w:r>
          </w:p>
        </w:tc>
        <w:tc>
          <w:tcPr>
            <w:tcW w:w="385" w:type="pct"/>
            <w:tcBorders>
              <w:top w:val="nil"/>
              <w:left w:val="nil"/>
              <w:bottom w:val="single" w:sz="4" w:space="0" w:color="auto"/>
              <w:right w:val="single" w:sz="4" w:space="0" w:color="auto"/>
            </w:tcBorders>
            <w:shd w:val="clear" w:color="auto" w:fill="auto"/>
            <w:vAlign w:val="center"/>
            <w:hideMark/>
          </w:tcPr>
          <w:p w14:paraId="630C4C7E"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62,64</w:t>
            </w:r>
          </w:p>
        </w:tc>
        <w:tc>
          <w:tcPr>
            <w:tcW w:w="385" w:type="pct"/>
            <w:tcBorders>
              <w:top w:val="nil"/>
              <w:left w:val="nil"/>
              <w:bottom w:val="single" w:sz="4" w:space="0" w:color="auto"/>
              <w:right w:val="single" w:sz="4" w:space="0" w:color="auto"/>
            </w:tcBorders>
            <w:shd w:val="clear" w:color="auto" w:fill="auto"/>
            <w:vAlign w:val="center"/>
            <w:hideMark/>
          </w:tcPr>
          <w:p w14:paraId="69DF65C6"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59,13</w:t>
            </w:r>
          </w:p>
        </w:tc>
        <w:tc>
          <w:tcPr>
            <w:tcW w:w="384" w:type="pct"/>
            <w:tcBorders>
              <w:top w:val="nil"/>
              <w:left w:val="nil"/>
              <w:bottom w:val="single" w:sz="4" w:space="0" w:color="auto"/>
              <w:right w:val="single" w:sz="4" w:space="0" w:color="auto"/>
            </w:tcBorders>
            <w:shd w:val="clear" w:color="auto" w:fill="auto"/>
            <w:vAlign w:val="center"/>
            <w:hideMark/>
          </w:tcPr>
          <w:p w14:paraId="3A503B44"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56,33</w:t>
            </w:r>
          </w:p>
        </w:tc>
        <w:tc>
          <w:tcPr>
            <w:tcW w:w="385" w:type="pct"/>
            <w:tcBorders>
              <w:top w:val="nil"/>
              <w:left w:val="nil"/>
              <w:bottom w:val="single" w:sz="4" w:space="0" w:color="auto"/>
              <w:right w:val="single" w:sz="4" w:space="0" w:color="auto"/>
            </w:tcBorders>
            <w:shd w:val="clear" w:color="auto" w:fill="auto"/>
            <w:vAlign w:val="center"/>
            <w:hideMark/>
          </w:tcPr>
          <w:p w14:paraId="32FE6D7B"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55,32</w:t>
            </w:r>
          </w:p>
        </w:tc>
        <w:tc>
          <w:tcPr>
            <w:tcW w:w="385" w:type="pct"/>
            <w:tcBorders>
              <w:top w:val="nil"/>
              <w:left w:val="nil"/>
              <w:bottom w:val="single" w:sz="4" w:space="0" w:color="auto"/>
              <w:right w:val="single" w:sz="4" w:space="0" w:color="auto"/>
            </w:tcBorders>
            <w:shd w:val="clear" w:color="auto" w:fill="auto"/>
            <w:vAlign w:val="center"/>
            <w:hideMark/>
          </w:tcPr>
          <w:p w14:paraId="65BACFFD"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54,35</w:t>
            </w:r>
          </w:p>
        </w:tc>
        <w:tc>
          <w:tcPr>
            <w:tcW w:w="384" w:type="pct"/>
            <w:tcBorders>
              <w:top w:val="nil"/>
              <w:left w:val="nil"/>
              <w:bottom w:val="single" w:sz="4" w:space="0" w:color="auto"/>
              <w:right w:val="single" w:sz="4" w:space="0" w:color="auto"/>
            </w:tcBorders>
            <w:shd w:val="clear" w:color="auto" w:fill="auto"/>
            <w:vAlign w:val="center"/>
            <w:hideMark/>
          </w:tcPr>
          <w:p w14:paraId="4ACA019D"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49,65</w:t>
            </w:r>
          </w:p>
        </w:tc>
        <w:tc>
          <w:tcPr>
            <w:tcW w:w="385" w:type="pct"/>
            <w:tcBorders>
              <w:top w:val="nil"/>
              <w:left w:val="nil"/>
              <w:bottom w:val="single" w:sz="4" w:space="0" w:color="auto"/>
              <w:right w:val="single" w:sz="4" w:space="0" w:color="auto"/>
            </w:tcBorders>
            <w:shd w:val="clear" w:color="auto" w:fill="auto"/>
            <w:vAlign w:val="center"/>
            <w:hideMark/>
          </w:tcPr>
          <w:p w14:paraId="42ACC2AB"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45,79</w:t>
            </w:r>
          </w:p>
        </w:tc>
        <w:tc>
          <w:tcPr>
            <w:tcW w:w="383" w:type="pct"/>
            <w:tcBorders>
              <w:top w:val="nil"/>
              <w:left w:val="nil"/>
              <w:bottom w:val="single" w:sz="4" w:space="0" w:color="auto"/>
              <w:right w:val="single" w:sz="4" w:space="0" w:color="auto"/>
            </w:tcBorders>
            <w:shd w:val="clear" w:color="auto" w:fill="auto"/>
            <w:vAlign w:val="center"/>
            <w:hideMark/>
          </w:tcPr>
          <w:p w14:paraId="78B503C4"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35,98</w:t>
            </w:r>
          </w:p>
        </w:tc>
      </w:tr>
      <w:tr w:rsidR="002F0273" w:rsidRPr="00016258" w14:paraId="07047E00"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6A97FE06"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87" w:type="pct"/>
            <w:tcBorders>
              <w:top w:val="nil"/>
              <w:left w:val="nil"/>
              <w:bottom w:val="single" w:sz="4" w:space="0" w:color="auto"/>
              <w:right w:val="single" w:sz="4" w:space="0" w:color="auto"/>
            </w:tcBorders>
            <w:shd w:val="clear" w:color="auto" w:fill="auto"/>
            <w:vAlign w:val="center"/>
            <w:hideMark/>
          </w:tcPr>
          <w:p w14:paraId="63F92A0F"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8CF6148"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6D3ED35"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3B3FF33B"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7%</w:t>
            </w:r>
          </w:p>
        </w:tc>
        <w:tc>
          <w:tcPr>
            <w:tcW w:w="384" w:type="pct"/>
            <w:tcBorders>
              <w:top w:val="nil"/>
              <w:left w:val="nil"/>
              <w:bottom w:val="single" w:sz="4" w:space="0" w:color="auto"/>
              <w:right w:val="single" w:sz="4" w:space="0" w:color="auto"/>
            </w:tcBorders>
            <w:shd w:val="clear" w:color="auto" w:fill="auto"/>
            <w:vAlign w:val="center"/>
            <w:hideMark/>
          </w:tcPr>
          <w:p w14:paraId="1F62E458"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5%</w:t>
            </w:r>
          </w:p>
        </w:tc>
        <w:tc>
          <w:tcPr>
            <w:tcW w:w="385" w:type="pct"/>
            <w:tcBorders>
              <w:top w:val="nil"/>
              <w:left w:val="nil"/>
              <w:bottom w:val="single" w:sz="4" w:space="0" w:color="auto"/>
              <w:right w:val="single" w:sz="4" w:space="0" w:color="auto"/>
            </w:tcBorders>
            <w:shd w:val="clear" w:color="auto" w:fill="auto"/>
            <w:vAlign w:val="center"/>
            <w:hideMark/>
          </w:tcPr>
          <w:p w14:paraId="2FDEC981"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4%</w:t>
            </w:r>
          </w:p>
        </w:tc>
        <w:tc>
          <w:tcPr>
            <w:tcW w:w="385" w:type="pct"/>
            <w:tcBorders>
              <w:top w:val="nil"/>
              <w:left w:val="nil"/>
              <w:bottom w:val="single" w:sz="4" w:space="0" w:color="auto"/>
              <w:right w:val="single" w:sz="4" w:space="0" w:color="auto"/>
            </w:tcBorders>
            <w:shd w:val="clear" w:color="auto" w:fill="auto"/>
            <w:vAlign w:val="center"/>
            <w:hideMark/>
          </w:tcPr>
          <w:p w14:paraId="10E522EC"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4%</w:t>
            </w:r>
          </w:p>
        </w:tc>
        <w:tc>
          <w:tcPr>
            <w:tcW w:w="384" w:type="pct"/>
            <w:tcBorders>
              <w:top w:val="nil"/>
              <w:left w:val="nil"/>
              <w:bottom w:val="single" w:sz="4" w:space="0" w:color="auto"/>
              <w:right w:val="single" w:sz="4" w:space="0" w:color="auto"/>
            </w:tcBorders>
            <w:shd w:val="clear" w:color="auto" w:fill="auto"/>
            <w:vAlign w:val="center"/>
            <w:hideMark/>
          </w:tcPr>
          <w:p w14:paraId="41796F08"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18%</w:t>
            </w:r>
          </w:p>
        </w:tc>
        <w:tc>
          <w:tcPr>
            <w:tcW w:w="385" w:type="pct"/>
            <w:tcBorders>
              <w:top w:val="nil"/>
              <w:left w:val="nil"/>
              <w:bottom w:val="single" w:sz="4" w:space="0" w:color="auto"/>
              <w:right w:val="single" w:sz="4" w:space="0" w:color="auto"/>
            </w:tcBorders>
            <w:shd w:val="clear" w:color="auto" w:fill="auto"/>
            <w:vAlign w:val="center"/>
            <w:hideMark/>
          </w:tcPr>
          <w:p w14:paraId="6AA561B1"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18%</w:t>
            </w:r>
          </w:p>
        </w:tc>
        <w:tc>
          <w:tcPr>
            <w:tcW w:w="383" w:type="pct"/>
            <w:tcBorders>
              <w:top w:val="nil"/>
              <w:left w:val="nil"/>
              <w:bottom w:val="single" w:sz="4" w:space="0" w:color="auto"/>
              <w:right w:val="single" w:sz="4" w:space="0" w:color="auto"/>
            </w:tcBorders>
            <w:shd w:val="clear" w:color="auto" w:fill="auto"/>
            <w:vAlign w:val="center"/>
            <w:hideMark/>
          </w:tcPr>
          <w:p w14:paraId="65A1B0B2"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15%</w:t>
            </w:r>
          </w:p>
        </w:tc>
      </w:tr>
      <w:tr w:rsidR="002F0273" w:rsidRPr="00016258" w14:paraId="5399BD4F"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5262779A"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2693323A"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77FAA865"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661B15E9"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38248926"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4" w:type="pct"/>
            <w:tcBorders>
              <w:top w:val="nil"/>
              <w:left w:val="nil"/>
              <w:bottom w:val="single" w:sz="4" w:space="0" w:color="auto"/>
              <w:right w:val="single" w:sz="4" w:space="0" w:color="auto"/>
            </w:tcBorders>
            <w:shd w:val="clear" w:color="auto" w:fill="auto"/>
            <w:vAlign w:val="center"/>
            <w:hideMark/>
          </w:tcPr>
          <w:p w14:paraId="6CAE5A28"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77C5AB30"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noWrap/>
            <w:vAlign w:val="center"/>
            <w:hideMark/>
          </w:tcPr>
          <w:p w14:paraId="7545379C"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w:t>
            </w:r>
          </w:p>
        </w:tc>
        <w:tc>
          <w:tcPr>
            <w:tcW w:w="384" w:type="pct"/>
            <w:tcBorders>
              <w:top w:val="nil"/>
              <w:left w:val="nil"/>
              <w:bottom w:val="single" w:sz="4" w:space="0" w:color="auto"/>
              <w:right w:val="single" w:sz="4" w:space="0" w:color="auto"/>
            </w:tcBorders>
            <w:shd w:val="clear" w:color="auto" w:fill="auto"/>
            <w:vAlign w:val="center"/>
            <w:hideMark/>
          </w:tcPr>
          <w:p w14:paraId="7B736084"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144AAA1B"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0F6C94EB" w14:textId="77777777" w:rsidR="002F0273" w:rsidRPr="00016258" w:rsidRDefault="002F0273" w:rsidP="005C3BE6">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r>
    </w:tbl>
    <w:p w14:paraId="4C00538B" w14:textId="77777777" w:rsidR="002F0273" w:rsidRPr="00604E66" w:rsidRDefault="002F0273" w:rsidP="002F0273">
      <w:pPr>
        <w:pStyle w:val="6"/>
      </w:pPr>
      <w:r w:rsidRPr="00604E66">
        <w:t>Индикаторы развития СЦТ д. Кипень Школа</w:t>
      </w:r>
    </w:p>
    <w:tbl>
      <w:tblPr>
        <w:tblW w:w="5000" w:type="pct"/>
        <w:tblLook w:val="04A0" w:firstRow="1" w:lastRow="0" w:firstColumn="1" w:lastColumn="0" w:noHBand="0" w:noVBand="1"/>
      </w:tblPr>
      <w:tblGrid>
        <w:gridCol w:w="4198"/>
        <w:gridCol w:w="1141"/>
        <w:gridCol w:w="1150"/>
        <w:gridCol w:w="1153"/>
        <w:gridCol w:w="1152"/>
        <w:gridCol w:w="1149"/>
        <w:gridCol w:w="1152"/>
        <w:gridCol w:w="1152"/>
        <w:gridCol w:w="1149"/>
        <w:gridCol w:w="1152"/>
        <w:gridCol w:w="1146"/>
      </w:tblGrid>
      <w:tr w:rsidR="002F0273" w:rsidRPr="00604E66" w14:paraId="183C0758" w14:textId="77777777" w:rsidTr="005C3BE6">
        <w:trPr>
          <w:trHeight w:val="20"/>
        </w:trPr>
        <w:tc>
          <w:tcPr>
            <w:tcW w:w="13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91DF27"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Наименование показателя</w:t>
            </w:r>
          </w:p>
        </w:tc>
        <w:tc>
          <w:tcPr>
            <w:tcW w:w="363" w:type="pct"/>
            <w:tcBorders>
              <w:top w:val="single" w:sz="4" w:space="0" w:color="auto"/>
              <w:left w:val="nil"/>
              <w:bottom w:val="single" w:sz="4" w:space="0" w:color="auto"/>
              <w:right w:val="single" w:sz="4" w:space="0" w:color="auto"/>
            </w:tcBorders>
            <w:shd w:val="clear" w:color="auto" w:fill="auto"/>
            <w:vAlign w:val="center"/>
            <w:hideMark/>
          </w:tcPr>
          <w:p w14:paraId="4E2AA4F9"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Ед.изм.</w:t>
            </w:r>
          </w:p>
        </w:tc>
        <w:tc>
          <w:tcPr>
            <w:tcW w:w="366" w:type="pct"/>
            <w:tcBorders>
              <w:top w:val="single" w:sz="4" w:space="0" w:color="auto"/>
              <w:left w:val="nil"/>
              <w:bottom w:val="single" w:sz="4" w:space="0" w:color="auto"/>
              <w:right w:val="single" w:sz="4" w:space="0" w:color="auto"/>
            </w:tcBorders>
            <w:shd w:val="clear" w:color="auto" w:fill="auto"/>
            <w:vAlign w:val="center"/>
            <w:hideMark/>
          </w:tcPr>
          <w:p w14:paraId="5507BB13"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2025</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24A0A0D8"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2026</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4147493F"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2027</w:t>
            </w:r>
          </w:p>
        </w:tc>
        <w:tc>
          <w:tcPr>
            <w:tcW w:w="366" w:type="pct"/>
            <w:tcBorders>
              <w:top w:val="single" w:sz="4" w:space="0" w:color="auto"/>
              <w:left w:val="nil"/>
              <w:bottom w:val="single" w:sz="4" w:space="0" w:color="auto"/>
              <w:right w:val="single" w:sz="4" w:space="0" w:color="auto"/>
            </w:tcBorders>
            <w:shd w:val="clear" w:color="auto" w:fill="auto"/>
            <w:vAlign w:val="center"/>
            <w:hideMark/>
          </w:tcPr>
          <w:p w14:paraId="66D1DA5D"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2028</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1BB311E1"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2029</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3FC1B463"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2030</w:t>
            </w:r>
          </w:p>
        </w:tc>
        <w:tc>
          <w:tcPr>
            <w:tcW w:w="366" w:type="pct"/>
            <w:tcBorders>
              <w:top w:val="single" w:sz="4" w:space="0" w:color="auto"/>
              <w:left w:val="nil"/>
              <w:bottom w:val="single" w:sz="4" w:space="0" w:color="auto"/>
              <w:right w:val="single" w:sz="4" w:space="0" w:color="auto"/>
            </w:tcBorders>
            <w:shd w:val="clear" w:color="auto" w:fill="auto"/>
            <w:vAlign w:val="center"/>
            <w:hideMark/>
          </w:tcPr>
          <w:p w14:paraId="05321708"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2031-2035</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6DAA31F2"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2036-2040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354AF8EA"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2041-2045</w:t>
            </w:r>
          </w:p>
        </w:tc>
      </w:tr>
      <w:tr w:rsidR="002F0273" w:rsidRPr="00604E66" w14:paraId="04EE0B1E" w14:textId="77777777" w:rsidTr="005C3BE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51F288B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363" w:type="pct"/>
            <w:tcBorders>
              <w:top w:val="nil"/>
              <w:left w:val="nil"/>
              <w:bottom w:val="single" w:sz="4" w:space="0" w:color="auto"/>
              <w:right w:val="single" w:sz="4" w:space="0" w:color="auto"/>
            </w:tcBorders>
            <w:shd w:val="clear" w:color="auto" w:fill="auto"/>
            <w:vAlign w:val="center"/>
            <w:hideMark/>
          </w:tcPr>
          <w:p w14:paraId="6074CFB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66" w:type="pct"/>
            <w:tcBorders>
              <w:top w:val="nil"/>
              <w:left w:val="nil"/>
              <w:bottom w:val="single" w:sz="4" w:space="0" w:color="auto"/>
              <w:right w:val="single" w:sz="4" w:space="0" w:color="auto"/>
            </w:tcBorders>
            <w:shd w:val="clear" w:color="auto" w:fill="auto"/>
            <w:vAlign w:val="center"/>
            <w:hideMark/>
          </w:tcPr>
          <w:p w14:paraId="7C509E0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3BCA6B0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5F77A25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6" w:type="pct"/>
            <w:tcBorders>
              <w:top w:val="nil"/>
              <w:left w:val="nil"/>
              <w:bottom w:val="single" w:sz="4" w:space="0" w:color="auto"/>
              <w:right w:val="single" w:sz="4" w:space="0" w:color="auto"/>
            </w:tcBorders>
            <w:shd w:val="clear" w:color="auto" w:fill="auto"/>
            <w:vAlign w:val="center"/>
            <w:hideMark/>
          </w:tcPr>
          <w:p w14:paraId="0B9C889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0F30517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4BB2D2F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6" w:type="pct"/>
            <w:tcBorders>
              <w:top w:val="nil"/>
              <w:left w:val="nil"/>
              <w:bottom w:val="single" w:sz="4" w:space="0" w:color="auto"/>
              <w:right w:val="single" w:sz="4" w:space="0" w:color="auto"/>
            </w:tcBorders>
            <w:shd w:val="clear" w:color="auto" w:fill="auto"/>
            <w:vAlign w:val="center"/>
            <w:hideMark/>
          </w:tcPr>
          <w:p w14:paraId="2654548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0C3B901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5" w:type="pct"/>
            <w:tcBorders>
              <w:top w:val="nil"/>
              <w:left w:val="nil"/>
              <w:bottom w:val="single" w:sz="4" w:space="0" w:color="auto"/>
              <w:right w:val="single" w:sz="4" w:space="0" w:color="auto"/>
            </w:tcBorders>
            <w:shd w:val="clear" w:color="auto" w:fill="auto"/>
            <w:vAlign w:val="center"/>
            <w:hideMark/>
          </w:tcPr>
          <w:p w14:paraId="641496E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2F0273" w:rsidRPr="00604E66" w14:paraId="7401A9F6" w14:textId="77777777" w:rsidTr="005C3BE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3B2D204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4D3C9F0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66" w:type="pct"/>
            <w:tcBorders>
              <w:top w:val="nil"/>
              <w:left w:val="nil"/>
              <w:bottom w:val="single" w:sz="4" w:space="0" w:color="auto"/>
              <w:right w:val="single" w:sz="4" w:space="0" w:color="auto"/>
            </w:tcBorders>
            <w:shd w:val="clear" w:color="auto" w:fill="auto"/>
            <w:vAlign w:val="center"/>
            <w:hideMark/>
          </w:tcPr>
          <w:p w14:paraId="29ADE22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0ECAC43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13D76DF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6" w:type="pct"/>
            <w:tcBorders>
              <w:top w:val="nil"/>
              <w:left w:val="nil"/>
              <w:bottom w:val="single" w:sz="4" w:space="0" w:color="auto"/>
              <w:right w:val="single" w:sz="4" w:space="0" w:color="auto"/>
            </w:tcBorders>
            <w:shd w:val="clear" w:color="auto" w:fill="auto"/>
            <w:vAlign w:val="center"/>
            <w:hideMark/>
          </w:tcPr>
          <w:p w14:paraId="4AA1943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33BFB76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5CEBD7D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6" w:type="pct"/>
            <w:tcBorders>
              <w:top w:val="nil"/>
              <w:left w:val="nil"/>
              <w:bottom w:val="single" w:sz="4" w:space="0" w:color="auto"/>
              <w:right w:val="single" w:sz="4" w:space="0" w:color="auto"/>
            </w:tcBorders>
            <w:shd w:val="clear" w:color="auto" w:fill="auto"/>
            <w:vAlign w:val="center"/>
            <w:hideMark/>
          </w:tcPr>
          <w:p w14:paraId="5EC327E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7FDE542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5" w:type="pct"/>
            <w:tcBorders>
              <w:top w:val="nil"/>
              <w:left w:val="nil"/>
              <w:bottom w:val="single" w:sz="4" w:space="0" w:color="auto"/>
              <w:right w:val="single" w:sz="4" w:space="0" w:color="auto"/>
            </w:tcBorders>
            <w:shd w:val="clear" w:color="auto" w:fill="auto"/>
            <w:vAlign w:val="center"/>
            <w:hideMark/>
          </w:tcPr>
          <w:p w14:paraId="0F4F65D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2F0273" w:rsidRPr="00604E66" w14:paraId="5D3CFFD0" w14:textId="77777777" w:rsidTr="005C3BE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7EE2348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единицу тепловой энергии, отпускаемой с коллекторов источников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470724E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кг ут/Гкал</w:t>
            </w:r>
          </w:p>
        </w:tc>
        <w:tc>
          <w:tcPr>
            <w:tcW w:w="366" w:type="pct"/>
            <w:tcBorders>
              <w:top w:val="nil"/>
              <w:left w:val="nil"/>
              <w:bottom w:val="single" w:sz="4" w:space="0" w:color="auto"/>
              <w:right w:val="single" w:sz="4" w:space="0" w:color="auto"/>
            </w:tcBorders>
            <w:shd w:val="clear" w:color="auto" w:fill="auto"/>
            <w:vAlign w:val="center"/>
            <w:hideMark/>
          </w:tcPr>
          <w:p w14:paraId="781F420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132,12</w:t>
            </w:r>
          </w:p>
        </w:tc>
        <w:tc>
          <w:tcPr>
            <w:tcW w:w="367" w:type="pct"/>
            <w:tcBorders>
              <w:top w:val="nil"/>
              <w:left w:val="nil"/>
              <w:bottom w:val="single" w:sz="4" w:space="0" w:color="auto"/>
              <w:right w:val="single" w:sz="4" w:space="0" w:color="auto"/>
            </w:tcBorders>
            <w:shd w:val="clear" w:color="auto" w:fill="auto"/>
            <w:vAlign w:val="center"/>
            <w:hideMark/>
          </w:tcPr>
          <w:p w14:paraId="6234E26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c>
          <w:tcPr>
            <w:tcW w:w="367" w:type="pct"/>
            <w:tcBorders>
              <w:top w:val="nil"/>
              <w:left w:val="nil"/>
              <w:bottom w:val="single" w:sz="4" w:space="0" w:color="auto"/>
              <w:right w:val="single" w:sz="4" w:space="0" w:color="auto"/>
            </w:tcBorders>
            <w:shd w:val="clear" w:color="auto" w:fill="auto"/>
            <w:vAlign w:val="center"/>
            <w:hideMark/>
          </w:tcPr>
          <w:p w14:paraId="21DE7DE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c>
          <w:tcPr>
            <w:tcW w:w="366" w:type="pct"/>
            <w:tcBorders>
              <w:top w:val="nil"/>
              <w:left w:val="nil"/>
              <w:bottom w:val="single" w:sz="4" w:space="0" w:color="auto"/>
              <w:right w:val="single" w:sz="4" w:space="0" w:color="auto"/>
            </w:tcBorders>
            <w:shd w:val="clear" w:color="auto" w:fill="auto"/>
            <w:vAlign w:val="center"/>
            <w:hideMark/>
          </w:tcPr>
          <w:p w14:paraId="6F91FE9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c>
          <w:tcPr>
            <w:tcW w:w="367" w:type="pct"/>
            <w:tcBorders>
              <w:top w:val="nil"/>
              <w:left w:val="nil"/>
              <w:bottom w:val="single" w:sz="4" w:space="0" w:color="auto"/>
              <w:right w:val="single" w:sz="4" w:space="0" w:color="auto"/>
            </w:tcBorders>
            <w:shd w:val="clear" w:color="auto" w:fill="auto"/>
            <w:vAlign w:val="center"/>
            <w:hideMark/>
          </w:tcPr>
          <w:p w14:paraId="4EE176C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c>
          <w:tcPr>
            <w:tcW w:w="367" w:type="pct"/>
            <w:tcBorders>
              <w:top w:val="nil"/>
              <w:left w:val="nil"/>
              <w:bottom w:val="single" w:sz="4" w:space="0" w:color="auto"/>
              <w:right w:val="single" w:sz="4" w:space="0" w:color="auto"/>
            </w:tcBorders>
            <w:shd w:val="clear" w:color="auto" w:fill="auto"/>
            <w:vAlign w:val="center"/>
            <w:hideMark/>
          </w:tcPr>
          <w:p w14:paraId="3A96442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c>
          <w:tcPr>
            <w:tcW w:w="366" w:type="pct"/>
            <w:tcBorders>
              <w:top w:val="nil"/>
              <w:left w:val="nil"/>
              <w:bottom w:val="single" w:sz="4" w:space="0" w:color="auto"/>
              <w:right w:val="single" w:sz="4" w:space="0" w:color="auto"/>
            </w:tcBorders>
            <w:shd w:val="clear" w:color="auto" w:fill="auto"/>
            <w:vAlign w:val="center"/>
            <w:hideMark/>
          </w:tcPr>
          <w:p w14:paraId="31C144D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c>
          <w:tcPr>
            <w:tcW w:w="367" w:type="pct"/>
            <w:tcBorders>
              <w:top w:val="nil"/>
              <w:left w:val="nil"/>
              <w:bottom w:val="single" w:sz="4" w:space="0" w:color="auto"/>
              <w:right w:val="single" w:sz="4" w:space="0" w:color="auto"/>
            </w:tcBorders>
            <w:shd w:val="clear" w:color="auto" w:fill="auto"/>
            <w:vAlign w:val="center"/>
            <w:hideMark/>
          </w:tcPr>
          <w:p w14:paraId="5E79C5B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c>
          <w:tcPr>
            <w:tcW w:w="365" w:type="pct"/>
            <w:tcBorders>
              <w:top w:val="nil"/>
              <w:left w:val="nil"/>
              <w:bottom w:val="single" w:sz="4" w:space="0" w:color="auto"/>
              <w:right w:val="single" w:sz="4" w:space="0" w:color="auto"/>
            </w:tcBorders>
            <w:shd w:val="clear" w:color="auto" w:fill="auto"/>
            <w:vAlign w:val="center"/>
            <w:hideMark/>
          </w:tcPr>
          <w:p w14:paraId="00A1E0E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r>
      <w:tr w:rsidR="002F0273" w:rsidRPr="00604E66" w14:paraId="046576EA" w14:textId="77777777" w:rsidTr="005C3BE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082EB3D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величины технологических потерь тепловой энергии, теплоносителя к материальной характеристике тепловой сети</w:t>
            </w:r>
          </w:p>
        </w:tc>
        <w:tc>
          <w:tcPr>
            <w:tcW w:w="363" w:type="pct"/>
            <w:tcBorders>
              <w:top w:val="nil"/>
              <w:left w:val="nil"/>
              <w:bottom w:val="single" w:sz="4" w:space="0" w:color="auto"/>
              <w:right w:val="single" w:sz="4" w:space="0" w:color="auto"/>
            </w:tcBorders>
            <w:shd w:val="clear" w:color="auto" w:fill="auto"/>
            <w:vAlign w:val="center"/>
            <w:hideMark/>
          </w:tcPr>
          <w:p w14:paraId="02B720C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Гкал/кв.м</w:t>
            </w:r>
          </w:p>
        </w:tc>
        <w:tc>
          <w:tcPr>
            <w:tcW w:w="366" w:type="pct"/>
            <w:tcBorders>
              <w:top w:val="nil"/>
              <w:left w:val="nil"/>
              <w:bottom w:val="single" w:sz="4" w:space="0" w:color="auto"/>
              <w:right w:val="single" w:sz="4" w:space="0" w:color="auto"/>
            </w:tcBorders>
            <w:shd w:val="clear" w:color="auto" w:fill="auto"/>
            <w:vAlign w:val="center"/>
            <w:hideMark/>
          </w:tcPr>
          <w:p w14:paraId="4670E63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7" w:type="pct"/>
            <w:tcBorders>
              <w:top w:val="nil"/>
              <w:left w:val="nil"/>
              <w:bottom w:val="single" w:sz="4" w:space="0" w:color="auto"/>
              <w:right w:val="single" w:sz="4" w:space="0" w:color="auto"/>
            </w:tcBorders>
            <w:shd w:val="clear" w:color="auto" w:fill="auto"/>
            <w:vAlign w:val="center"/>
            <w:hideMark/>
          </w:tcPr>
          <w:p w14:paraId="743D35E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7" w:type="pct"/>
            <w:tcBorders>
              <w:top w:val="nil"/>
              <w:left w:val="nil"/>
              <w:bottom w:val="single" w:sz="4" w:space="0" w:color="auto"/>
              <w:right w:val="single" w:sz="4" w:space="0" w:color="auto"/>
            </w:tcBorders>
            <w:shd w:val="clear" w:color="auto" w:fill="auto"/>
            <w:vAlign w:val="center"/>
            <w:hideMark/>
          </w:tcPr>
          <w:p w14:paraId="6B49F94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6" w:type="pct"/>
            <w:tcBorders>
              <w:top w:val="nil"/>
              <w:left w:val="nil"/>
              <w:bottom w:val="single" w:sz="4" w:space="0" w:color="auto"/>
              <w:right w:val="single" w:sz="4" w:space="0" w:color="auto"/>
            </w:tcBorders>
            <w:shd w:val="clear" w:color="auto" w:fill="auto"/>
            <w:vAlign w:val="center"/>
            <w:hideMark/>
          </w:tcPr>
          <w:p w14:paraId="0FECACC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7" w:type="pct"/>
            <w:tcBorders>
              <w:top w:val="nil"/>
              <w:left w:val="nil"/>
              <w:bottom w:val="single" w:sz="4" w:space="0" w:color="auto"/>
              <w:right w:val="single" w:sz="4" w:space="0" w:color="auto"/>
            </w:tcBorders>
            <w:shd w:val="clear" w:color="auto" w:fill="auto"/>
            <w:vAlign w:val="center"/>
            <w:hideMark/>
          </w:tcPr>
          <w:p w14:paraId="05ADFB2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7" w:type="pct"/>
            <w:tcBorders>
              <w:top w:val="nil"/>
              <w:left w:val="nil"/>
              <w:bottom w:val="single" w:sz="4" w:space="0" w:color="auto"/>
              <w:right w:val="single" w:sz="4" w:space="0" w:color="auto"/>
            </w:tcBorders>
            <w:shd w:val="clear" w:color="auto" w:fill="auto"/>
            <w:vAlign w:val="center"/>
            <w:hideMark/>
          </w:tcPr>
          <w:p w14:paraId="7E8805D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6" w:type="pct"/>
            <w:tcBorders>
              <w:top w:val="nil"/>
              <w:left w:val="nil"/>
              <w:bottom w:val="single" w:sz="4" w:space="0" w:color="auto"/>
              <w:right w:val="single" w:sz="4" w:space="0" w:color="auto"/>
            </w:tcBorders>
            <w:shd w:val="clear" w:color="auto" w:fill="auto"/>
            <w:vAlign w:val="center"/>
            <w:hideMark/>
          </w:tcPr>
          <w:p w14:paraId="4354F5A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7" w:type="pct"/>
            <w:tcBorders>
              <w:top w:val="nil"/>
              <w:left w:val="nil"/>
              <w:bottom w:val="single" w:sz="4" w:space="0" w:color="auto"/>
              <w:right w:val="single" w:sz="4" w:space="0" w:color="auto"/>
            </w:tcBorders>
            <w:shd w:val="clear" w:color="auto" w:fill="auto"/>
            <w:vAlign w:val="center"/>
            <w:hideMark/>
          </w:tcPr>
          <w:p w14:paraId="2D61CF5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5" w:type="pct"/>
            <w:tcBorders>
              <w:top w:val="nil"/>
              <w:left w:val="nil"/>
              <w:bottom w:val="single" w:sz="4" w:space="0" w:color="auto"/>
              <w:right w:val="single" w:sz="4" w:space="0" w:color="auto"/>
            </w:tcBorders>
            <w:shd w:val="clear" w:color="auto" w:fill="auto"/>
            <w:noWrap/>
            <w:vAlign w:val="center"/>
            <w:hideMark/>
          </w:tcPr>
          <w:p w14:paraId="1C5BAF6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r>
      <w:tr w:rsidR="002F0273" w:rsidRPr="00604E66" w14:paraId="2B8A5163" w14:textId="77777777" w:rsidTr="005C3BE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438F96B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установленной тепловой мощности</w:t>
            </w:r>
          </w:p>
        </w:tc>
        <w:tc>
          <w:tcPr>
            <w:tcW w:w="363" w:type="pct"/>
            <w:tcBorders>
              <w:top w:val="nil"/>
              <w:left w:val="nil"/>
              <w:bottom w:val="single" w:sz="4" w:space="0" w:color="auto"/>
              <w:right w:val="single" w:sz="4" w:space="0" w:color="auto"/>
            </w:tcBorders>
            <w:shd w:val="clear" w:color="auto" w:fill="auto"/>
            <w:vAlign w:val="center"/>
            <w:hideMark/>
          </w:tcPr>
          <w:p w14:paraId="7695F50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71E5BB6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1553183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2FD3C51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6" w:type="pct"/>
            <w:tcBorders>
              <w:top w:val="nil"/>
              <w:left w:val="nil"/>
              <w:bottom w:val="single" w:sz="4" w:space="0" w:color="auto"/>
              <w:right w:val="single" w:sz="4" w:space="0" w:color="auto"/>
            </w:tcBorders>
            <w:shd w:val="clear" w:color="auto" w:fill="auto"/>
            <w:vAlign w:val="center"/>
            <w:hideMark/>
          </w:tcPr>
          <w:p w14:paraId="6A3C495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25D737F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4C8C08D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6" w:type="pct"/>
            <w:tcBorders>
              <w:top w:val="nil"/>
              <w:left w:val="nil"/>
              <w:bottom w:val="single" w:sz="4" w:space="0" w:color="auto"/>
              <w:right w:val="single" w:sz="4" w:space="0" w:color="auto"/>
            </w:tcBorders>
            <w:shd w:val="clear" w:color="auto" w:fill="auto"/>
            <w:vAlign w:val="center"/>
            <w:hideMark/>
          </w:tcPr>
          <w:p w14:paraId="333C7D8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32A8277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5" w:type="pct"/>
            <w:tcBorders>
              <w:top w:val="nil"/>
              <w:left w:val="nil"/>
              <w:bottom w:val="single" w:sz="4" w:space="0" w:color="auto"/>
              <w:right w:val="single" w:sz="4" w:space="0" w:color="auto"/>
            </w:tcBorders>
            <w:shd w:val="clear" w:color="auto" w:fill="auto"/>
            <w:vAlign w:val="center"/>
            <w:hideMark/>
          </w:tcPr>
          <w:p w14:paraId="77FFCDE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r>
      <w:tr w:rsidR="002F0273" w:rsidRPr="00604E66" w14:paraId="5E8A84B3" w14:textId="77777777" w:rsidTr="005C3BE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7461073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Удельная материальная характеристика тепловых сетей, приведенная к расчетной тепловой нагрузке</w:t>
            </w:r>
          </w:p>
        </w:tc>
        <w:tc>
          <w:tcPr>
            <w:tcW w:w="363" w:type="pct"/>
            <w:tcBorders>
              <w:top w:val="nil"/>
              <w:left w:val="nil"/>
              <w:bottom w:val="single" w:sz="4" w:space="0" w:color="auto"/>
              <w:right w:val="single" w:sz="4" w:space="0" w:color="auto"/>
            </w:tcBorders>
            <w:shd w:val="clear" w:color="auto" w:fill="auto"/>
            <w:vAlign w:val="center"/>
            <w:hideMark/>
          </w:tcPr>
          <w:p w14:paraId="495F01C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кв.м*ч/Гкал</w:t>
            </w:r>
          </w:p>
        </w:tc>
        <w:tc>
          <w:tcPr>
            <w:tcW w:w="366" w:type="pct"/>
            <w:tcBorders>
              <w:top w:val="nil"/>
              <w:left w:val="nil"/>
              <w:bottom w:val="single" w:sz="4" w:space="0" w:color="auto"/>
              <w:right w:val="single" w:sz="4" w:space="0" w:color="auto"/>
            </w:tcBorders>
            <w:shd w:val="clear" w:color="auto" w:fill="auto"/>
            <w:noWrap/>
            <w:vAlign w:val="center"/>
            <w:hideMark/>
          </w:tcPr>
          <w:p w14:paraId="5CD3204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7" w:type="pct"/>
            <w:tcBorders>
              <w:top w:val="nil"/>
              <w:left w:val="nil"/>
              <w:bottom w:val="single" w:sz="4" w:space="0" w:color="auto"/>
              <w:right w:val="single" w:sz="4" w:space="0" w:color="auto"/>
            </w:tcBorders>
            <w:shd w:val="clear" w:color="auto" w:fill="auto"/>
            <w:noWrap/>
            <w:vAlign w:val="center"/>
            <w:hideMark/>
          </w:tcPr>
          <w:p w14:paraId="2A8940F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7" w:type="pct"/>
            <w:tcBorders>
              <w:top w:val="nil"/>
              <w:left w:val="nil"/>
              <w:bottom w:val="single" w:sz="4" w:space="0" w:color="auto"/>
              <w:right w:val="single" w:sz="4" w:space="0" w:color="auto"/>
            </w:tcBorders>
            <w:shd w:val="clear" w:color="auto" w:fill="auto"/>
            <w:noWrap/>
            <w:vAlign w:val="center"/>
            <w:hideMark/>
          </w:tcPr>
          <w:p w14:paraId="6E8E3E6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6" w:type="pct"/>
            <w:tcBorders>
              <w:top w:val="nil"/>
              <w:left w:val="nil"/>
              <w:bottom w:val="single" w:sz="4" w:space="0" w:color="auto"/>
              <w:right w:val="single" w:sz="4" w:space="0" w:color="auto"/>
            </w:tcBorders>
            <w:shd w:val="clear" w:color="auto" w:fill="auto"/>
            <w:noWrap/>
            <w:vAlign w:val="center"/>
            <w:hideMark/>
          </w:tcPr>
          <w:p w14:paraId="61FC431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7" w:type="pct"/>
            <w:tcBorders>
              <w:top w:val="nil"/>
              <w:left w:val="nil"/>
              <w:bottom w:val="single" w:sz="4" w:space="0" w:color="auto"/>
              <w:right w:val="single" w:sz="4" w:space="0" w:color="auto"/>
            </w:tcBorders>
            <w:shd w:val="clear" w:color="auto" w:fill="auto"/>
            <w:noWrap/>
            <w:vAlign w:val="center"/>
            <w:hideMark/>
          </w:tcPr>
          <w:p w14:paraId="25A5BA9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7" w:type="pct"/>
            <w:tcBorders>
              <w:top w:val="nil"/>
              <w:left w:val="nil"/>
              <w:bottom w:val="single" w:sz="4" w:space="0" w:color="auto"/>
              <w:right w:val="single" w:sz="4" w:space="0" w:color="auto"/>
            </w:tcBorders>
            <w:shd w:val="clear" w:color="auto" w:fill="auto"/>
            <w:noWrap/>
            <w:vAlign w:val="center"/>
            <w:hideMark/>
          </w:tcPr>
          <w:p w14:paraId="61F5184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6" w:type="pct"/>
            <w:tcBorders>
              <w:top w:val="nil"/>
              <w:left w:val="nil"/>
              <w:bottom w:val="single" w:sz="4" w:space="0" w:color="auto"/>
              <w:right w:val="single" w:sz="4" w:space="0" w:color="auto"/>
            </w:tcBorders>
            <w:shd w:val="clear" w:color="auto" w:fill="auto"/>
            <w:vAlign w:val="center"/>
            <w:hideMark/>
          </w:tcPr>
          <w:p w14:paraId="12B0AC8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7" w:type="pct"/>
            <w:tcBorders>
              <w:top w:val="nil"/>
              <w:left w:val="nil"/>
              <w:bottom w:val="single" w:sz="4" w:space="0" w:color="auto"/>
              <w:right w:val="single" w:sz="4" w:space="0" w:color="auto"/>
            </w:tcBorders>
            <w:shd w:val="clear" w:color="auto" w:fill="auto"/>
            <w:vAlign w:val="center"/>
            <w:hideMark/>
          </w:tcPr>
          <w:p w14:paraId="1ED7063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5" w:type="pct"/>
            <w:tcBorders>
              <w:top w:val="nil"/>
              <w:left w:val="nil"/>
              <w:bottom w:val="single" w:sz="4" w:space="0" w:color="auto"/>
              <w:right w:val="single" w:sz="4" w:space="0" w:color="auto"/>
            </w:tcBorders>
            <w:shd w:val="clear" w:color="auto" w:fill="auto"/>
            <w:vAlign w:val="center"/>
            <w:hideMark/>
          </w:tcPr>
          <w:p w14:paraId="3A154F2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r>
      <w:tr w:rsidR="002F0273" w:rsidRPr="00604E66" w14:paraId="06E7C444" w14:textId="77777777" w:rsidTr="005C3BE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0311B8B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тепловой энергии, выработанной в комбинированном режиме</w:t>
            </w:r>
          </w:p>
        </w:tc>
        <w:tc>
          <w:tcPr>
            <w:tcW w:w="363" w:type="pct"/>
            <w:tcBorders>
              <w:top w:val="nil"/>
              <w:left w:val="nil"/>
              <w:bottom w:val="single" w:sz="4" w:space="0" w:color="auto"/>
              <w:right w:val="single" w:sz="4" w:space="0" w:color="auto"/>
            </w:tcBorders>
            <w:shd w:val="clear" w:color="auto" w:fill="auto"/>
            <w:vAlign w:val="center"/>
            <w:hideMark/>
          </w:tcPr>
          <w:p w14:paraId="59E74D3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noWrap/>
            <w:vAlign w:val="center"/>
            <w:hideMark/>
          </w:tcPr>
          <w:p w14:paraId="19894A6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42F8876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536FF59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noWrap/>
            <w:vAlign w:val="center"/>
            <w:hideMark/>
          </w:tcPr>
          <w:p w14:paraId="092D033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1EE0FD4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3861F57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2111F00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48321FA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5" w:type="pct"/>
            <w:tcBorders>
              <w:top w:val="nil"/>
              <w:left w:val="nil"/>
              <w:bottom w:val="single" w:sz="4" w:space="0" w:color="auto"/>
              <w:right w:val="single" w:sz="4" w:space="0" w:color="auto"/>
            </w:tcBorders>
            <w:shd w:val="clear" w:color="auto" w:fill="auto"/>
            <w:vAlign w:val="center"/>
            <w:hideMark/>
          </w:tcPr>
          <w:p w14:paraId="45F5EF3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2F0273" w:rsidRPr="00604E66" w14:paraId="248070FF" w14:textId="77777777" w:rsidTr="005C3BE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046114A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отпуск электрической энергии</w:t>
            </w:r>
          </w:p>
        </w:tc>
        <w:tc>
          <w:tcPr>
            <w:tcW w:w="363" w:type="pct"/>
            <w:tcBorders>
              <w:top w:val="nil"/>
              <w:left w:val="nil"/>
              <w:bottom w:val="single" w:sz="4" w:space="0" w:color="auto"/>
              <w:right w:val="single" w:sz="4" w:space="0" w:color="auto"/>
            </w:tcBorders>
            <w:shd w:val="clear" w:color="auto" w:fill="auto"/>
            <w:vAlign w:val="center"/>
            <w:hideMark/>
          </w:tcPr>
          <w:p w14:paraId="1B62547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 ут/кВтч</w:t>
            </w:r>
          </w:p>
        </w:tc>
        <w:tc>
          <w:tcPr>
            <w:tcW w:w="366" w:type="pct"/>
            <w:tcBorders>
              <w:top w:val="nil"/>
              <w:left w:val="nil"/>
              <w:bottom w:val="single" w:sz="4" w:space="0" w:color="auto"/>
              <w:right w:val="single" w:sz="4" w:space="0" w:color="auto"/>
            </w:tcBorders>
            <w:shd w:val="clear" w:color="auto" w:fill="auto"/>
            <w:noWrap/>
            <w:vAlign w:val="center"/>
            <w:hideMark/>
          </w:tcPr>
          <w:p w14:paraId="264F0E2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41DDEAF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798C03E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noWrap/>
            <w:vAlign w:val="center"/>
            <w:hideMark/>
          </w:tcPr>
          <w:p w14:paraId="0B7ED6F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1C0A7D8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597F7BA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0AB802C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504E38F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5" w:type="pct"/>
            <w:tcBorders>
              <w:top w:val="nil"/>
              <w:left w:val="nil"/>
              <w:bottom w:val="single" w:sz="4" w:space="0" w:color="auto"/>
              <w:right w:val="single" w:sz="4" w:space="0" w:color="auto"/>
            </w:tcBorders>
            <w:shd w:val="clear" w:color="auto" w:fill="auto"/>
            <w:vAlign w:val="center"/>
            <w:hideMark/>
          </w:tcPr>
          <w:p w14:paraId="63ED5FC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2F0273" w:rsidRPr="00604E66" w14:paraId="0D95A2C9" w14:textId="77777777" w:rsidTr="005C3BE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6E7BAB5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19693E7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noWrap/>
            <w:vAlign w:val="center"/>
            <w:hideMark/>
          </w:tcPr>
          <w:p w14:paraId="758E197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6774F4C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0CE04A6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noWrap/>
            <w:vAlign w:val="center"/>
            <w:hideMark/>
          </w:tcPr>
          <w:p w14:paraId="1392CA1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015F1C6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38D0C18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3B9C4CE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763F137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5" w:type="pct"/>
            <w:tcBorders>
              <w:top w:val="nil"/>
              <w:left w:val="nil"/>
              <w:bottom w:val="single" w:sz="4" w:space="0" w:color="auto"/>
              <w:right w:val="single" w:sz="4" w:space="0" w:color="auto"/>
            </w:tcBorders>
            <w:shd w:val="clear" w:color="auto" w:fill="auto"/>
            <w:vAlign w:val="center"/>
            <w:hideMark/>
          </w:tcPr>
          <w:p w14:paraId="6CDA4BA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2F0273" w:rsidRPr="00604E66" w14:paraId="6C78CEAA" w14:textId="77777777" w:rsidTr="005C3BE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4092AD6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отпуска тепловой энергии, осуществляемого потребителями по приборам учета, в общем объеме отпущенной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5612D44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noWrap/>
            <w:vAlign w:val="center"/>
            <w:hideMark/>
          </w:tcPr>
          <w:p w14:paraId="2B65B64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780E948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626453C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6" w:type="pct"/>
            <w:tcBorders>
              <w:top w:val="nil"/>
              <w:left w:val="nil"/>
              <w:bottom w:val="single" w:sz="4" w:space="0" w:color="auto"/>
              <w:right w:val="single" w:sz="4" w:space="0" w:color="auto"/>
            </w:tcBorders>
            <w:shd w:val="clear" w:color="auto" w:fill="auto"/>
            <w:noWrap/>
            <w:vAlign w:val="center"/>
            <w:hideMark/>
          </w:tcPr>
          <w:p w14:paraId="3DF00D8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3D43F25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72B609C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6" w:type="pct"/>
            <w:tcBorders>
              <w:top w:val="nil"/>
              <w:left w:val="nil"/>
              <w:bottom w:val="single" w:sz="4" w:space="0" w:color="auto"/>
              <w:right w:val="single" w:sz="4" w:space="0" w:color="auto"/>
            </w:tcBorders>
            <w:shd w:val="clear" w:color="auto" w:fill="auto"/>
            <w:noWrap/>
            <w:vAlign w:val="center"/>
            <w:hideMark/>
          </w:tcPr>
          <w:p w14:paraId="4CA27E1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10CB63C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5" w:type="pct"/>
            <w:tcBorders>
              <w:top w:val="nil"/>
              <w:left w:val="nil"/>
              <w:bottom w:val="single" w:sz="4" w:space="0" w:color="auto"/>
              <w:right w:val="single" w:sz="4" w:space="0" w:color="auto"/>
            </w:tcBorders>
            <w:shd w:val="clear" w:color="auto" w:fill="auto"/>
            <w:noWrap/>
            <w:vAlign w:val="center"/>
            <w:hideMark/>
          </w:tcPr>
          <w:p w14:paraId="65BF06E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r>
      <w:tr w:rsidR="002F0273" w:rsidRPr="00604E66" w14:paraId="35C26104" w14:textId="77777777" w:rsidTr="005C3BE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719D4E8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Средневзвешенный (по материальной характеристике) срок эксплуатации тепловых сетей (для каждой системы теплоснабжения)</w:t>
            </w:r>
          </w:p>
        </w:tc>
        <w:tc>
          <w:tcPr>
            <w:tcW w:w="363" w:type="pct"/>
            <w:tcBorders>
              <w:top w:val="nil"/>
              <w:left w:val="nil"/>
              <w:bottom w:val="single" w:sz="4" w:space="0" w:color="auto"/>
              <w:right w:val="single" w:sz="4" w:space="0" w:color="auto"/>
            </w:tcBorders>
            <w:shd w:val="clear" w:color="auto" w:fill="auto"/>
            <w:vAlign w:val="center"/>
            <w:hideMark/>
          </w:tcPr>
          <w:p w14:paraId="3ADAC47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лет</w:t>
            </w:r>
          </w:p>
        </w:tc>
        <w:tc>
          <w:tcPr>
            <w:tcW w:w="366" w:type="pct"/>
            <w:tcBorders>
              <w:top w:val="nil"/>
              <w:left w:val="nil"/>
              <w:bottom w:val="single" w:sz="4" w:space="0" w:color="auto"/>
              <w:right w:val="single" w:sz="4" w:space="0" w:color="auto"/>
            </w:tcBorders>
            <w:shd w:val="clear" w:color="auto" w:fill="auto"/>
            <w:noWrap/>
            <w:vAlign w:val="center"/>
            <w:hideMark/>
          </w:tcPr>
          <w:p w14:paraId="75B1172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3,00</w:t>
            </w:r>
          </w:p>
        </w:tc>
        <w:tc>
          <w:tcPr>
            <w:tcW w:w="367" w:type="pct"/>
            <w:tcBorders>
              <w:top w:val="nil"/>
              <w:left w:val="nil"/>
              <w:bottom w:val="single" w:sz="4" w:space="0" w:color="auto"/>
              <w:right w:val="single" w:sz="4" w:space="0" w:color="auto"/>
            </w:tcBorders>
            <w:shd w:val="clear" w:color="auto" w:fill="auto"/>
            <w:vAlign w:val="center"/>
            <w:hideMark/>
          </w:tcPr>
          <w:p w14:paraId="25D2E76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4,00</w:t>
            </w:r>
          </w:p>
        </w:tc>
        <w:tc>
          <w:tcPr>
            <w:tcW w:w="367" w:type="pct"/>
            <w:tcBorders>
              <w:top w:val="nil"/>
              <w:left w:val="nil"/>
              <w:bottom w:val="single" w:sz="4" w:space="0" w:color="auto"/>
              <w:right w:val="single" w:sz="4" w:space="0" w:color="auto"/>
            </w:tcBorders>
            <w:shd w:val="clear" w:color="auto" w:fill="auto"/>
            <w:vAlign w:val="center"/>
            <w:hideMark/>
          </w:tcPr>
          <w:p w14:paraId="2704FE9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5,00</w:t>
            </w:r>
          </w:p>
        </w:tc>
        <w:tc>
          <w:tcPr>
            <w:tcW w:w="366" w:type="pct"/>
            <w:tcBorders>
              <w:top w:val="nil"/>
              <w:left w:val="nil"/>
              <w:bottom w:val="single" w:sz="4" w:space="0" w:color="auto"/>
              <w:right w:val="single" w:sz="4" w:space="0" w:color="auto"/>
            </w:tcBorders>
            <w:shd w:val="clear" w:color="auto" w:fill="auto"/>
            <w:vAlign w:val="center"/>
            <w:hideMark/>
          </w:tcPr>
          <w:p w14:paraId="05A6BC7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6,00</w:t>
            </w:r>
          </w:p>
        </w:tc>
        <w:tc>
          <w:tcPr>
            <w:tcW w:w="367" w:type="pct"/>
            <w:tcBorders>
              <w:top w:val="nil"/>
              <w:left w:val="nil"/>
              <w:bottom w:val="single" w:sz="4" w:space="0" w:color="auto"/>
              <w:right w:val="single" w:sz="4" w:space="0" w:color="auto"/>
            </w:tcBorders>
            <w:shd w:val="clear" w:color="auto" w:fill="auto"/>
            <w:vAlign w:val="center"/>
            <w:hideMark/>
          </w:tcPr>
          <w:p w14:paraId="68991F7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7,00</w:t>
            </w:r>
          </w:p>
        </w:tc>
        <w:tc>
          <w:tcPr>
            <w:tcW w:w="367" w:type="pct"/>
            <w:tcBorders>
              <w:top w:val="nil"/>
              <w:left w:val="nil"/>
              <w:bottom w:val="single" w:sz="4" w:space="0" w:color="auto"/>
              <w:right w:val="single" w:sz="4" w:space="0" w:color="auto"/>
            </w:tcBorders>
            <w:shd w:val="clear" w:color="auto" w:fill="auto"/>
            <w:vAlign w:val="center"/>
            <w:hideMark/>
          </w:tcPr>
          <w:p w14:paraId="5559B45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8,00</w:t>
            </w:r>
          </w:p>
        </w:tc>
        <w:tc>
          <w:tcPr>
            <w:tcW w:w="366" w:type="pct"/>
            <w:tcBorders>
              <w:top w:val="nil"/>
              <w:left w:val="nil"/>
              <w:bottom w:val="single" w:sz="4" w:space="0" w:color="auto"/>
              <w:right w:val="single" w:sz="4" w:space="0" w:color="auto"/>
            </w:tcBorders>
            <w:shd w:val="clear" w:color="auto" w:fill="auto"/>
            <w:vAlign w:val="center"/>
            <w:hideMark/>
          </w:tcPr>
          <w:p w14:paraId="6D68FED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13,00</w:t>
            </w:r>
          </w:p>
        </w:tc>
        <w:tc>
          <w:tcPr>
            <w:tcW w:w="367" w:type="pct"/>
            <w:tcBorders>
              <w:top w:val="nil"/>
              <w:left w:val="nil"/>
              <w:bottom w:val="single" w:sz="4" w:space="0" w:color="auto"/>
              <w:right w:val="single" w:sz="4" w:space="0" w:color="auto"/>
            </w:tcBorders>
            <w:shd w:val="clear" w:color="auto" w:fill="auto"/>
            <w:vAlign w:val="center"/>
            <w:hideMark/>
          </w:tcPr>
          <w:p w14:paraId="7006757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18,00</w:t>
            </w:r>
          </w:p>
        </w:tc>
        <w:tc>
          <w:tcPr>
            <w:tcW w:w="365" w:type="pct"/>
            <w:tcBorders>
              <w:top w:val="nil"/>
              <w:left w:val="nil"/>
              <w:bottom w:val="single" w:sz="4" w:space="0" w:color="auto"/>
              <w:right w:val="single" w:sz="4" w:space="0" w:color="auto"/>
            </w:tcBorders>
            <w:shd w:val="clear" w:color="auto" w:fill="auto"/>
            <w:vAlign w:val="center"/>
            <w:hideMark/>
          </w:tcPr>
          <w:p w14:paraId="42D663E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23,00</w:t>
            </w:r>
          </w:p>
        </w:tc>
      </w:tr>
      <w:tr w:rsidR="002F0273" w:rsidRPr="00604E66" w14:paraId="624938CC" w14:textId="77777777" w:rsidTr="005C3BE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7D10ABB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363" w:type="pct"/>
            <w:tcBorders>
              <w:top w:val="nil"/>
              <w:left w:val="nil"/>
              <w:bottom w:val="single" w:sz="4" w:space="0" w:color="auto"/>
              <w:right w:val="single" w:sz="4" w:space="0" w:color="auto"/>
            </w:tcBorders>
            <w:shd w:val="clear" w:color="auto" w:fill="auto"/>
            <w:vAlign w:val="center"/>
            <w:hideMark/>
          </w:tcPr>
          <w:p w14:paraId="0398A6D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12441B8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59E0089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02B5815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6" w:type="pct"/>
            <w:tcBorders>
              <w:top w:val="nil"/>
              <w:left w:val="nil"/>
              <w:bottom w:val="single" w:sz="4" w:space="0" w:color="auto"/>
              <w:right w:val="single" w:sz="4" w:space="0" w:color="auto"/>
            </w:tcBorders>
            <w:shd w:val="clear" w:color="auto" w:fill="auto"/>
            <w:vAlign w:val="center"/>
            <w:hideMark/>
          </w:tcPr>
          <w:p w14:paraId="082E9D5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7F573D8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50DFEE2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6" w:type="pct"/>
            <w:tcBorders>
              <w:top w:val="nil"/>
              <w:left w:val="nil"/>
              <w:bottom w:val="single" w:sz="4" w:space="0" w:color="auto"/>
              <w:right w:val="single" w:sz="4" w:space="0" w:color="auto"/>
            </w:tcBorders>
            <w:shd w:val="clear" w:color="auto" w:fill="auto"/>
            <w:vAlign w:val="center"/>
            <w:hideMark/>
          </w:tcPr>
          <w:p w14:paraId="39C0067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16C3E05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5" w:type="pct"/>
            <w:tcBorders>
              <w:top w:val="nil"/>
              <w:left w:val="nil"/>
              <w:bottom w:val="single" w:sz="4" w:space="0" w:color="auto"/>
              <w:right w:val="single" w:sz="4" w:space="0" w:color="auto"/>
            </w:tcBorders>
            <w:shd w:val="clear" w:color="auto" w:fill="auto"/>
            <w:vAlign w:val="center"/>
            <w:hideMark/>
          </w:tcPr>
          <w:p w14:paraId="7382216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r>
      <w:tr w:rsidR="002F0273" w:rsidRPr="00604E66" w14:paraId="219270B3" w14:textId="77777777" w:rsidTr="005C3BE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2E14E10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720960C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6CD24B3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5A9D761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65C8583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6" w:type="pct"/>
            <w:tcBorders>
              <w:top w:val="nil"/>
              <w:left w:val="nil"/>
              <w:bottom w:val="single" w:sz="4" w:space="0" w:color="auto"/>
              <w:right w:val="single" w:sz="4" w:space="0" w:color="auto"/>
            </w:tcBorders>
            <w:shd w:val="clear" w:color="auto" w:fill="auto"/>
            <w:vAlign w:val="center"/>
            <w:hideMark/>
          </w:tcPr>
          <w:p w14:paraId="51EC826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795490F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noWrap/>
            <w:vAlign w:val="center"/>
            <w:hideMark/>
          </w:tcPr>
          <w:p w14:paraId="3C4B7B1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w:t>
            </w:r>
          </w:p>
        </w:tc>
        <w:tc>
          <w:tcPr>
            <w:tcW w:w="366" w:type="pct"/>
            <w:tcBorders>
              <w:top w:val="nil"/>
              <w:left w:val="nil"/>
              <w:bottom w:val="single" w:sz="4" w:space="0" w:color="auto"/>
              <w:right w:val="single" w:sz="4" w:space="0" w:color="auto"/>
            </w:tcBorders>
            <w:shd w:val="clear" w:color="auto" w:fill="auto"/>
            <w:vAlign w:val="center"/>
            <w:hideMark/>
          </w:tcPr>
          <w:p w14:paraId="36BD6C3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1BEDF59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5" w:type="pct"/>
            <w:tcBorders>
              <w:top w:val="nil"/>
              <w:left w:val="nil"/>
              <w:bottom w:val="single" w:sz="4" w:space="0" w:color="auto"/>
              <w:right w:val="single" w:sz="4" w:space="0" w:color="auto"/>
            </w:tcBorders>
            <w:shd w:val="clear" w:color="auto" w:fill="auto"/>
            <w:vAlign w:val="center"/>
            <w:hideMark/>
          </w:tcPr>
          <w:p w14:paraId="12F379C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r>
    </w:tbl>
    <w:p w14:paraId="09FA547A" w14:textId="77777777" w:rsidR="002F0273" w:rsidRPr="00604E66" w:rsidRDefault="002F0273" w:rsidP="002F0273">
      <w:pPr>
        <w:spacing w:after="160" w:line="259" w:lineRule="auto"/>
        <w:ind w:firstLine="0"/>
        <w:jc w:val="left"/>
      </w:pPr>
    </w:p>
    <w:p w14:paraId="638790CE" w14:textId="77777777" w:rsidR="002F0273" w:rsidRPr="00604E66" w:rsidRDefault="002F0273" w:rsidP="002F0273">
      <w:pPr>
        <w:pStyle w:val="6"/>
      </w:pPr>
      <w:r w:rsidRPr="00604E66">
        <w:t>Индикаторы развития СЦТ д. Келози</w:t>
      </w:r>
    </w:p>
    <w:tbl>
      <w:tblPr>
        <w:tblW w:w="5000" w:type="pct"/>
        <w:tblLook w:val="04A0" w:firstRow="1" w:lastRow="0" w:firstColumn="1" w:lastColumn="0" w:noHBand="0" w:noVBand="1"/>
      </w:tblPr>
      <w:tblGrid>
        <w:gridCol w:w="4189"/>
        <w:gridCol w:w="1140"/>
        <w:gridCol w:w="1152"/>
        <w:gridCol w:w="1152"/>
        <w:gridCol w:w="1152"/>
        <w:gridCol w:w="1152"/>
        <w:gridCol w:w="1152"/>
        <w:gridCol w:w="1152"/>
        <w:gridCol w:w="1152"/>
        <w:gridCol w:w="1152"/>
        <w:gridCol w:w="1149"/>
      </w:tblGrid>
      <w:tr w:rsidR="002F0273" w:rsidRPr="00604E66" w14:paraId="54FE225F" w14:textId="77777777" w:rsidTr="005C3BE6">
        <w:trPr>
          <w:trHeight w:val="20"/>
        </w:trPr>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CB096C"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Наименование показателя</w:t>
            </w:r>
          </w:p>
        </w:tc>
        <w:tc>
          <w:tcPr>
            <w:tcW w:w="363" w:type="pct"/>
            <w:tcBorders>
              <w:top w:val="single" w:sz="4" w:space="0" w:color="auto"/>
              <w:left w:val="nil"/>
              <w:bottom w:val="single" w:sz="4" w:space="0" w:color="auto"/>
              <w:right w:val="single" w:sz="4" w:space="0" w:color="auto"/>
            </w:tcBorders>
            <w:shd w:val="clear" w:color="auto" w:fill="auto"/>
            <w:vAlign w:val="center"/>
            <w:hideMark/>
          </w:tcPr>
          <w:p w14:paraId="2235653A"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Ед.изм.</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7579389C"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2025</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467DB102"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2026</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5EFC68C6"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2027</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144C65F9"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2028</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51F0C677"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2029</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1CFAA83C"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5714D9F1"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2031-2035</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55F9CBB7"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2036-2040</w:t>
            </w:r>
          </w:p>
        </w:tc>
        <w:tc>
          <w:tcPr>
            <w:tcW w:w="366" w:type="pct"/>
            <w:tcBorders>
              <w:top w:val="single" w:sz="4" w:space="0" w:color="auto"/>
              <w:left w:val="nil"/>
              <w:bottom w:val="single" w:sz="4" w:space="0" w:color="auto"/>
              <w:right w:val="single" w:sz="4" w:space="0" w:color="auto"/>
            </w:tcBorders>
            <w:shd w:val="clear" w:color="auto" w:fill="auto"/>
            <w:vAlign w:val="center"/>
            <w:hideMark/>
          </w:tcPr>
          <w:p w14:paraId="6B090B29"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2041-2045</w:t>
            </w:r>
          </w:p>
        </w:tc>
      </w:tr>
      <w:tr w:rsidR="002F0273" w:rsidRPr="00604E66" w14:paraId="29F63959" w14:textId="77777777" w:rsidTr="005C3BE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347987B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363" w:type="pct"/>
            <w:tcBorders>
              <w:top w:val="nil"/>
              <w:left w:val="nil"/>
              <w:bottom w:val="single" w:sz="4" w:space="0" w:color="auto"/>
              <w:right w:val="single" w:sz="4" w:space="0" w:color="auto"/>
            </w:tcBorders>
            <w:shd w:val="clear" w:color="auto" w:fill="auto"/>
            <w:vAlign w:val="center"/>
            <w:hideMark/>
          </w:tcPr>
          <w:p w14:paraId="3558D60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67" w:type="pct"/>
            <w:tcBorders>
              <w:top w:val="nil"/>
              <w:left w:val="nil"/>
              <w:bottom w:val="single" w:sz="4" w:space="0" w:color="auto"/>
              <w:right w:val="single" w:sz="4" w:space="0" w:color="auto"/>
            </w:tcBorders>
            <w:shd w:val="clear" w:color="auto" w:fill="auto"/>
            <w:vAlign w:val="center"/>
            <w:hideMark/>
          </w:tcPr>
          <w:p w14:paraId="2C17436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13827CA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0FF3B94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14189B2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0F04513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33ACEAC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0BB86DF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3D5ED4F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6" w:type="pct"/>
            <w:tcBorders>
              <w:top w:val="nil"/>
              <w:left w:val="nil"/>
              <w:bottom w:val="single" w:sz="4" w:space="0" w:color="auto"/>
              <w:right w:val="single" w:sz="4" w:space="0" w:color="auto"/>
            </w:tcBorders>
            <w:shd w:val="clear" w:color="auto" w:fill="auto"/>
            <w:vAlign w:val="center"/>
            <w:hideMark/>
          </w:tcPr>
          <w:p w14:paraId="7A1C47A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2F0273" w:rsidRPr="00604E66" w14:paraId="7476BF10" w14:textId="77777777" w:rsidTr="005C3BE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6602D71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160232F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67" w:type="pct"/>
            <w:tcBorders>
              <w:top w:val="nil"/>
              <w:left w:val="nil"/>
              <w:bottom w:val="single" w:sz="4" w:space="0" w:color="auto"/>
              <w:right w:val="single" w:sz="4" w:space="0" w:color="auto"/>
            </w:tcBorders>
            <w:shd w:val="clear" w:color="auto" w:fill="auto"/>
            <w:vAlign w:val="center"/>
            <w:hideMark/>
          </w:tcPr>
          <w:p w14:paraId="6D6A34F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1E7F2F5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1047F24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33254C5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38EE0C8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1F62907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234D431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661431C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6" w:type="pct"/>
            <w:tcBorders>
              <w:top w:val="nil"/>
              <w:left w:val="nil"/>
              <w:bottom w:val="single" w:sz="4" w:space="0" w:color="auto"/>
              <w:right w:val="single" w:sz="4" w:space="0" w:color="auto"/>
            </w:tcBorders>
            <w:shd w:val="clear" w:color="auto" w:fill="auto"/>
            <w:vAlign w:val="center"/>
            <w:hideMark/>
          </w:tcPr>
          <w:p w14:paraId="2FC6B0B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2F0273" w:rsidRPr="00604E66" w14:paraId="31AC410D" w14:textId="77777777" w:rsidTr="005C3BE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0A8CAD7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единицу тепловой энергии, отпускаемой с коллекторов источников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51E69FC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кг ут/Гкал</w:t>
            </w:r>
          </w:p>
        </w:tc>
        <w:tc>
          <w:tcPr>
            <w:tcW w:w="367" w:type="pct"/>
            <w:tcBorders>
              <w:top w:val="nil"/>
              <w:left w:val="nil"/>
              <w:bottom w:val="single" w:sz="4" w:space="0" w:color="auto"/>
              <w:right w:val="single" w:sz="4" w:space="0" w:color="auto"/>
            </w:tcBorders>
            <w:shd w:val="clear" w:color="auto" w:fill="auto"/>
            <w:vAlign w:val="center"/>
            <w:hideMark/>
          </w:tcPr>
          <w:p w14:paraId="178CFD2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157,80</w:t>
            </w:r>
          </w:p>
        </w:tc>
        <w:tc>
          <w:tcPr>
            <w:tcW w:w="367" w:type="pct"/>
            <w:tcBorders>
              <w:top w:val="nil"/>
              <w:left w:val="nil"/>
              <w:bottom w:val="single" w:sz="4" w:space="0" w:color="auto"/>
              <w:right w:val="single" w:sz="4" w:space="0" w:color="auto"/>
            </w:tcBorders>
            <w:shd w:val="clear" w:color="auto" w:fill="auto"/>
            <w:vAlign w:val="center"/>
            <w:hideMark/>
          </w:tcPr>
          <w:p w14:paraId="16D767F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159,93</w:t>
            </w:r>
          </w:p>
        </w:tc>
        <w:tc>
          <w:tcPr>
            <w:tcW w:w="367" w:type="pct"/>
            <w:tcBorders>
              <w:top w:val="nil"/>
              <w:left w:val="nil"/>
              <w:bottom w:val="single" w:sz="4" w:space="0" w:color="auto"/>
              <w:right w:val="single" w:sz="4" w:space="0" w:color="auto"/>
            </w:tcBorders>
            <w:shd w:val="clear" w:color="auto" w:fill="auto"/>
            <w:vAlign w:val="center"/>
            <w:hideMark/>
          </w:tcPr>
          <w:p w14:paraId="60BBBF6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159,93</w:t>
            </w:r>
          </w:p>
        </w:tc>
        <w:tc>
          <w:tcPr>
            <w:tcW w:w="367" w:type="pct"/>
            <w:tcBorders>
              <w:top w:val="nil"/>
              <w:left w:val="nil"/>
              <w:bottom w:val="single" w:sz="4" w:space="0" w:color="auto"/>
              <w:right w:val="single" w:sz="4" w:space="0" w:color="auto"/>
            </w:tcBorders>
            <w:shd w:val="clear" w:color="auto" w:fill="auto"/>
            <w:vAlign w:val="center"/>
            <w:hideMark/>
          </w:tcPr>
          <w:p w14:paraId="1DA9A78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159,90</w:t>
            </w:r>
          </w:p>
        </w:tc>
        <w:tc>
          <w:tcPr>
            <w:tcW w:w="367" w:type="pct"/>
            <w:tcBorders>
              <w:top w:val="nil"/>
              <w:left w:val="nil"/>
              <w:bottom w:val="single" w:sz="4" w:space="0" w:color="auto"/>
              <w:right w:val="single" w:sz="4" w:space="0" w:color="auto"/>
            </w:tcBorders>
            <w:shd w:val="clear" w:color="auto" w:fill="auto"/>
            <w:vAlign w:val="center"/>
            <w:hideMark/>
          </w:tcPr>
          <w:p w14:paraId="108BF3B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159,90</w:t>
            </w:r>
          </w:p>
        </w:tc>
        <w:tc>
          <w:tcPr>
            <w:tcW w:w="367" w:type="pct"/>
            <w:tcBorders>
              <w:top w:val="nil"/>
              <w:left w:val="nil"/>
              <w:bottom w:val="single" w:sz="4" w:space="0" w:color="auto"/>
              <w:right w:val="single" w:sz="4" w:space="0" w:color="auto"/>
            </w:tcBorders>
            <w:shd w:val="clear" w:color="auto" w:fill="auto"/>
            <w:vAlign w:val="center"/>
            <w:hideMark/>
          </w:tcPr>
          <w:p w14:paraId="6411132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159,90</w:t>
            </w:r>
          </w:p>
        </w:tc>
        <w:tc>
          <w:tcPr>
            <w:tcW w:w="367" w:type="pct"/>
            <w:tcBorders>
              <w:top w:val="nil"/>
              <w:left w:val="nil"/>
              <w:bottom w:val="single" w:sz="4" w:space="0" w:color="auto"/>
              <w:right w:val="single" w:sz="4" w:space="0" w:color="auto"/>
            </w:tcBorders>
            <w:shd w:val="clear" w:color="auto" w:fill="auto"/>
            <w:vAlign w:val="center"/>
            <w:hideMark/>
          </w:tcPr>
          <w:p w14:paraId="7E19E74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159,90</w:t>
            </w:r>
          </w:p>
        </w:tc>
        <w:tc>
          <w:tcPr>
            <w:tcW w:w="367" w:type="pct"/>
            <w:tcBorders>
              <w:top w:val="nil"/>
              <w:left w:val="nil"/>
              <w:bottom w:val="single" w:sz="4" w:space="0" w:color="auto"/>
              <w:right w:val="single" w:sz="4" w:space="0" w:color="auto"/>
            </w:tcBorders>
            <w:shd w:val="clear" w:color="auto" w:fill="auto"/>
            <w:vAlign w:val="center"/>
            <w:hideMark/>
          </w:tcPr>
          <w:p w14:paraId="42C9D27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159,90</w:t>
            </w:r>
          </w:p>
        </w:tc>
        <w:tc>
          <w:tcPr>
            <w:tcW w:w="366" w:type="pct"/>
            <w:tcBorders>
              <w:top w:val="nil"/>
              <w:left w:val="nil"/>
              <w:bottom w:val="single" w:sz="4" w:space="0" w:color="auto"/>
              <w:right w:val="single" w:sz="4" w:space="0" w:color="auto"/>
            </w:tcBorders>
            <w:shd w:val="clear" w:color="auto" w:fill="auto"/>
            <w:vAlign w:val="center"/>
            <w:hideMark/>
          </w:tcPr>
          <w:p w14:paraId="539C63C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159,59</w:t>
            </w:r>
          </w:p>
        </w:tc>
      </w:tr>
      <w:tr w:rsidR="002F0273" w:rsidRPr="00604E66" w14:paraId="61F67256" w14:textId="77777777" w:rsidTr="005C3BE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38486A5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величины технологических потерь тепловой энергии, теплоносителя к материальной характеристике тепловой сети</w:t>
            </w:r>
          </w:p>
        </w:tc>
        <w:tc>
          <w:tcPr>
            <w:tcW w:w="363" w:type="pct"/>
            <w:tcBorders>
              <w:top w:val="nil"/>
              <w:left w:val="nil"/>
              <w:bottom w:val="single" w:sz="4" w:space="0" w:color="auto"/>
              <w:right w:val="single" w:sz="4" w:space="0" w:color="auto"/>
            </w:tcBorders>
            <w:shd w:val="clear" w:color="auto" w:fill="auto"/>
            <w:vAlign w:val="center"/>
            <w:hideMark/>
          </w:tcPr>
          <w:p w14:paraId="4D2349B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Гкал/кв.м</w:t>
            </w:r>
          </w:p>
        </w:tc>
        <w:tc>
          <w:tcPr>
            <w:tcW w:w="367" w:type="pct"/>
            <w:tcBorders>
              <w:top w:val="nil"/>
              <w:left w:val="nil"/>
              <w:bottom w:val="single" w:sz="4" w:space="0" w:color="auto"/>
              <w:right w:val="single" w:sz="4" w:space="0" w:color="auto"/>
            </w:tcBorders>
            <w:shd w:val="clear" w:color="auto" w:fill="auto"/>
            <w:vAlign w:val="center"/>
            <w:hideMark/>
          </w:tcPr>
          <w:p w14:paraId="5DCEE1D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1,99</w:t>
            </w:r>
          </w:p>
        </w:tc>
        <w:tc>
          <w:tcPr>
            <w:tcW w:w="367" w:type="pct"/>
            <w:tcBorders>
              <w:top w:val="nil"/>
              <w:left w:val="nil"/>
              <w:bottom w:val="single" w:sz="4" w:space="0" w:color="auto"/>
              <w:right w:val="single" w:sz="4" w:space="0" w:color="auto"/>
            </w:tcBorders>
            <w:shd w:val="clear" w:color="auto" w:fill="auto"/>
            <w:vAlign w:val="center"/>
            <w:hideMark/>
          </w:tcPr>
          <w:p w14:paraId="64BAED7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1,44</w:t>
            </w:r>
          </w:p>
        </w:tc>
        <w:tc>
          <w:tcPr>
            <w:tcW w:w="367" w:type="pct"/>
            <w:tcBorders>
              <w:top w:val="nil"/>
              <w:left w:val="nil"/>
              <w:bottom w:val="single" w:sz="4" w:space="0" w:color="auto"/>
              <w:right w:val="single" w:sz="4" w:space="0" w:color="auto"/>
            </w:tcBorders>
            <w:shd w:val="clear" w:color="auto" w:fill="auto"/>
            <w:vAlign w:val="center"/>
            <w:hideMark/>
          </w:tcPr>
          <w:p w14:paraId="7233D6F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1,44</w:t>
            </w:r>
          </w:p>
        </w:tc>
        <w:tc>
          <w:tcPr>
            <w:tcW w:w="367" w:type="pct"/>
            <w:tcBorders>
              <w:top w:val="nil"/>
              <w:left w:val="nil"/>
              <w:bottom w:val="single" w:sz="4" w:space="0" w:color="auto"/>
              <w:right w:val="single" w:sz="4" w:space="0" w:color="auto"/>
            </w:tcBorders>
            <w:shd w:val="clear" w:color="auto" w:fill="auto"/>
            <w:vAlign w:val="center"/>
            <w:hideMark/>
          </w:tcPr>
          <w:p w14:paraId="49CA0C6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1,44</w:t>
            </w:r>
          </w:p>
        </w:tc>
        <w:tc>
          <w:tcPr>
            <w:tcW w:w="367" w:type="pct"/>
            <w:tcBorders>
              <w:top w:val="nil"/>
              <w:left w:val="nil"/>
              <w:bottom w:val="single" w:sz="4" w:space="0" w:color="auto"/>
              <w:right w:val="single" w:sz="4" w:space="0" w:color="auto"/>
            </w:tcBorders>
            <w:shd w:val="clear" w:color="auto" w:fill="auto"/>
            <w:vAlign w:val="center"/>
            <w:hideMark/>
          </w:tcPr>
          <w:p w14:paraId="6749D8D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1,44</w:t>
            </w:r>
          </w:p>
        </w:tc>
        <w:tc>
          <w:tcPr>
            <w:tcW w:w="367" w:type="pct"/>
            <w:tcBorders>
              <w:top w:val="nil"/>
              <w:left w:val="nil"/>
              <w:bottom w:val="single" w:sz="4" w:space="0" w:color="auto"/>
              <w:right w:val="single" w:sz="4" w:space="0" w:color="auto"/>
            </w:tcBorders>
            <w:shd w:val="clear" w:color="auto" w:fill="auto"/>
            <w:vAlign w:val="center"/>
            <w:hideMark/>
          </w:tcPr>
          <w:p w14:paraId="1711077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1,44</w:t>
            </w:r>
          </w:p>
        </w:tc>
        <w:tc>
          <w:tcPr>
            <w:tcW w:w="367" w:type="pct"/>
            <w:tcBorders>
              <w:top w:val="nil"/>
              <w:left w:val="nil"/>
              <w:bottom w:val="single" w:sz="4" w:space="0" w:color="auto"/>
              <w:right w:val="single" w:sz="4" w:space="0" w:color="auto"/>
            </w:tcBorders>
            <w:shd w:val="clear" w:color="auto" w:fill="auto"/>
            <w:vAlign w:val="center"/>
            <w:hideMark/>
          </w:tcPr>
          <w:p w14:paraId="0357A1F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1,44</w:t>
            </w:r>
          </w:p>
        </w:tc>
        <w:tc>
          <w:tcPr>
            <w:tcW w:w="367" w:type="pct"/>
            <w:tcBorders>
              <w:top w:val="nil"/>
              <w:left w:val="nil"/>
              <w:bottom w:val="single" w:sz="4" w:space="0" w:color="auto"/>
              <w:right w:val="single" w:sz="4" w:space="0" w:color="auto"/>
            </w:tcBorders>
            <w:shd w:val="clear" w:color="auto" w:fill="auto"/>
            <w:vAlign w:val="center"/>
            <w:hideMark/>
          </w:tcPr>
          <w:p w14:paraId="53ED5CB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1,44</w:t>
            </w:r>
          </w:p>
        </w:tc>
        <w:tc>
          <w:tcPr>
            <w:tcW w:w="366" w:type="pct"/>
            <w:tcBorders>
              <w:top w:val="nil"/>
              <w:left w:val="nil"/>
              <w:bottom w:val="single" w:sz="4" w:space="0" w:color="auto"/>
              <w:right w:val="single" w:sz="4" w:space="0" w:color="auto"/>
            </w:tcBorders>
            <w:shd w:val="clear" w:color="auto" w:fill="auto"/>
            <w:noWrap/>
            <w:vAlign w:val="center"/>
            <w:hideMark/>
          </w:tcPr>
          <w:p w14:paraId="540BC0F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1,45</w:t>
            </w:r>
          </w:p>
        </w:tc>
      </w:tr>
      <w:tr w:rsidR="002F0273" w:rsidRPr="00604E66" w14:paraId="49E1AB9E" w14:textId="77777777" w:rsidTr="005C3BE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468D265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установленной тепловой мощности</w:t>
            </w:r>
          </w:p>
        </w:tc>
        <w:tc>
          <w:tcPr>
            <w:tcW w:w="363" w:type="pct"/>
            <w:tcBorders>
              <w:top w:val="nil"/>
              <w:left w:val="nil"/>
              <w:bottom w:val="single" w:sz="4" w:space="0" w:color="auto"/>
              <w:right w:val="single" w:sz="4" w:space="0" w:color="auto"/>
            </w:tcBorders>
            <w:shd w:val="clear" w:color="auto" w:fill="auto"/>
            <w:vAlign w:val="center"/>
            <w:hideMark/>
          </w:tcPr>
          <w:p w14:paraId="3004639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336D9A7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0,21</w:t>
            </w:r>
          </w:p>
        </w:tc>
        <w:tc>
          <w:tcPr>
            <w:tcW w:w="367" w:type="pct"/>
            <w:tcBorders>
              <w:top w:val="nil"/>
              <w:left w:val="nil"/>
              <w:bottom w:val="single" w:sz="4" w:space="0" w:color="auto"/>
              <w:right w:val="single" w:sz="4" w:space="0" w:color="auto"/>
            </w:tcBorders>
            <w:shd w:val="clear" w:color="auto" w:fill="auto"/>
            <w:vAlign w:val="center"/>
            <w:hideMark/>
          </w:tcPr>
          <w:p w14:paraId="0ECB44F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2722402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6803F26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7A7667C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2B771BE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137616C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3455A4E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6" w:type="pct"/>
            <w:tcBorders>
              <w:top w:val="nil"/>
              <w:left w:val="nil"/>
              <w:bottom w:val="single" w:sz="4" w:space="0" w:color="auto"/>
              <w:right w:val="single" w:sz="4" w:space="0" w:color="auto"/>
            </w:tcBorders>
            <w:shd w:val="clear" w:color="auto" w:fill="auto"/>
            <w:vAlign w:val="center"/>
            <w:hideMark/>
          </w:tcPr>
          <w:p w14:paraId="54A49B2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0,27</w:t>
            </w:r>
          </w:p>
        </w:tc>
      </w:tr>
      <w:tr w:rsidR="002F0273" w:rsidRPr="00604E66" w14:paraId="24D1B296" w14:textId="77777777" w:rsidTr="005C3BE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7181B4E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Удельная материальная характеристика тепловых сетей, приведенная к расчетной тепловой нагрузке</w:t>
            </w:r>
          </w:p>
        </w:tc>
        <w:tc>
          <w:tcPr>
            <w:tcW w:w="363" w:type="pct"/>
            <w:tcBorders>
              <w:top w:val="nil"/>
              <w:left w:val="nil"/>
              <w:bottom w:val="single" w:sz="4" w:space="0" w:color="auto"/>
              <w:right w:val="single" w:sz="4" w:space="0" w:color="auto"/>
            </w:tcBorders>
            <w:shd w:val="clear" w:color="auto" w:fill="auto"/>
            <w:vAlign w:val="center"/>
            <w:hideMark/>
          </w:tcPr>
          <w:p w14:paraId="1806AA7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кв.м*ч/Гкал</w:t>
            </w:r>
          </w:p>
        </w:tc>
        <w:tc>
          <w:tcPr>
            <w:tcW w:w="367" w:type="pct"/>
            <w:tcBorders>
              <w:top w:val="nil"/>
              <w:left w:val="nil"/>
              <w:bottom w:val="single" w:sz="4" w:space="0" w:color="auto"/>
              <w:right w:val="single" w:sz="4" w:space="0" w:color="auto"/>
            </w:tcBorders>
            <w:shd w:val="clear" w:color="auto" w:fill="auto"/>
            <w:noWrap/>
            <w:vAlign w:val="center"/>
            <w:hideMark/>
          </w:tcPr>
          <w:p w14:paraId="52C72E7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7" w:type="pct"/>
            <w:tcBorders>
              <w:top w:val="nil"/>
              <w:left w:val="nil"/>
              <w:bottom w:val="single" w:sz="4" w:space="0" w:color="auto"/>
              <w:right w:val="single" w:sz="4" w:space="0" w:color="auto"/>
            </w:tcBorders>
            <w:shd w:val="clear" w:color="auto" w:fill="auto"/>
            <w:noWrap/>
            <w:vAlign w:val="center"/>
            <w:hideMark/>
          </w:tcPr>
          <w:p w14:paraId="3E4F4A4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7" w:type="pct"/>
            <w:tcBorders>
              <w:top w:val="nil"/>
              <w:left w:val="nil"/>
              <w:bottom w:val="single" w:sz="4" w:space="0" w:color="auto"/>
              <w:right w:val="single" w:sz="4" w:space="0" w:color="auto"/>
            </w:tcBorders>
            <w:shd w:val="clear" w:color="auto" w:fill="auto"/>
            <w:noWrap/>
            <w:vAlign w:val="center"/>
            <w:hideMark/>
          </w:tcPr>
          <w:p w14:paraId="02E1499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7" w:type="pct"/>
            <w:tcBorders>
              <w:top w:val="nil"/>
              <w:left w:val="nil"/>
              <w:bottom w:val="single" w:sz="4" w:space="0" w:color="auto"/>
              <w:right w:val="single" w:sz="4" w:space="0" w:color="auto"/>
            </w:tcBorders>
            <w:shd w:val="clear" w:color="auto" w:fill="auto"/>
            <w:noWrap/>
            <w:vAlign w:val="center"/>
            <w:hideMark/>
          </w:tcPr>
          <w:p w14:paraId="17D1818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7" w:type="pct"/>
            <w:tcBorders>
              <w:top w:val="nil"/>
              <w:left w:val="nil"/>
              <w:bottom w:val="single" w:sz="4" w:space="0" w:color="auto"/>
              <w:right w:val="single" w:sz="4" w:space="0" w:color="auto"/>
            </w:tcBorders>
            <w:shd w:val="clear" w:color="auto" w:fill="auto"/>
            <w:noWrap/>
            <w:vAlign w:val="center"/>
            <w:hideMark/>
          </w:tcPr>
          <w:p w14:paraId="5B63A13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7" w:type="pct"/>
            <w:tcBorders>
              <w:top w:val="nil"/>
              <w:left w:val="nil"/>
              <w:bottom w:val="single" w:sz="4" w:space="0" w:color="auto"/>
              <w:right w:val="single" w:sz="4" w:space="0" w:color="auto"/>
            </w:tcBorders>
            <w:shd w:val="clear" w:color="auto" w:fill="auto"/>
            <w:noWrap/>
            <w:vAlign w:val="center"/>
            <w:hideMark/>
          </w:tcPr>
          <w:p w14:paraId="182CA52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7" w:type="pct"/>
            <w:tcBorders>
              <w:top w:val="nil"/>
              <w:left w:val="nil"/>
              <w:bottom w:val="single" w:sz="4" w:space="0" w:color="auto"/>
              <w:right w:val="single" w:sz="4" w:space="0" w:color="auto"/>
            </w:tcBorders>
            <w:shd w:val="clear" w:color="auto" w:fill="auto"/>
            <w:vAlign w:val="center"/>
            <w:hideMark/>
          </w:tcPr>
          <w:p w14:paraId="03C8B1C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7" w:type="pct"/>
            <w:tcBorders>
              <w:top w:val="nil"/>
              <w:left w:val="nil"/>
              <w:bottom w:val="single" w:sz="4" w:space="0" w:color="auto"/>
              <w:right w:val="single" w:sz="4" w:space="0" w:color="auto"/>
            </w:tcBorders>
            <w:shd w:val="clear" w:color="auto" w:fill="auto"/>
            <w:vAlign w:val="center"/>
            <w:hideMark/>
          </w:tcPr>
          <w:p w14:paraId="45589BE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6" w:type="pct"/>
            <w:tcBorders>
              <w:top w:val="nil"/>
              <w:left w:val="nil"/>
              <w:bottom w:val="single" w:sz="4" w:space="0" w:color="auto"/>
              <w:right w:val="single" w:sz="4" w:space="0" w:color="auto"/>
            </w:tcBorders>
            <w:shd w:val="clear" w:color="auto" w:fill="auto"/>
            <w:vAlign w:val="center"/>
            <w:hideMark/>
          </w:tcPr>
          <w:p w14:paraId="73627FE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306,49</w:t>
            </w:r>
          </w:p>
        </w:tc>
      </w:tr>
      <w:tr w:rsidR="002F0273" w:rsidRPr="00604E66" w14:paraId="14EF5F83" w14:textId="77777777" w:rsidTr="005C3BE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1BBCED1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тепловой энергии, выработанной в комбинированном режиме</w:t>
            </w:r>
          </w:p>
        </w:tc>
        <w:tc>
          <w:tcPr>
            <w:tcW w:w="363" w:type="pct"/>
            <w:tcBorders>
              <w:top w:val="nil"/>
              <w:left w:val="nil"/>
              <w:bottom w:val="single" w:sz="4" w:space="0" w:color="auto"/>
              <w:right w:val="single" w:sz="4" w:space="0" w:color="auto"/>
            </w:tcBorders>
            <w:shd w:val="clear" w:color="auto" w:fill="auto"/>
            <w:vAlign w:val="center"/>
            <w:hideMark/>
          </w:tcPr>
          <w:p w14:paraId="39E0B24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7C24DBC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2D0F8CA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4892A65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3D0578F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15FE1EC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50F0897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36D6A91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6422CCA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2611D39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2F0273" w:rsidRPr="00604E66" w14:paraId="7E259F1E" w14:textId="77777777" w:rsidTr="005C3BE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3E2FF0A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отпуск электрической энергии</w:t>
            </w:r>
          </w:p>
        </w:tc>
        <w:tc>
          <w:tcPr>
            <w:tcW w:w="363" w:type="pct"/>
            <w:tcBorders>
              <w:top w:val="nil"/>
              <w:left w:val="nil"/>
              <w:bottom w:val="single" w:sz="4" w:space="0" w:color="auto"/>
              <w:right w:val="single" w:sz="4" w:space="0" w:color="auto"/>
            </w:tcBorders>
            <w:shd w:val="clear" w:color="auto" w:fill="auto"/>
            <w:vAlign w:val="center"/>
            <w:hideMark/>
          </w:tcPr>
          <w:p w14:paraId="502FAB6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 ут/кВтч</w:t>
            </w:r>
          </w:p>
        </w:tc>
        <w:tc>
          <w:tcPr>
            <w:tcW w:w="367" w:type="pct"/>
            <w:tcBorders>
              <w:top w:val="nil"/>
              <w:left w:val="nil"/>
              <w:bottom w:val="single" w:sz="4" w:space="0" w:color="auto"/>
              <w:right w:val="single" w:sz="4" w:space="0" w:color="auto"/>
            </w:tcBorders>
            <w:shd w:val="clear" w:color="auto" w:fill="auto"/>
            <w:noWrap/>
            <w:vAlign w:val="center"/>
            <w:hideMark/>
          </w:tcPr>
          <w:p w14:paraId="4FD06B5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09B37E7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46067C9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01E7320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1D78249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251FB49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4C5F83C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0750613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31AE134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2F0273" w:rsidRPr="00604E66" w14:paraId="18385A23" w14:textId="77777777" w:rsidTr="005C3BE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0456416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7C18D26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5F4DAC0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41CCD83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6A8F89B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1FA4677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0121019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6A47BA4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5CC2124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1C43327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58F3B37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2F0273" w:rsidRPr="00604E66" w14:paraId="611B37D4" w14:textId="77777777" w:rsidTr="005C3BE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44E6A0E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отпуска тепловой энергии, осуществляемого потребителями по приборам учета, в общем объеме отпущенной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5EB7432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3798712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6E39EFA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3FAB0D7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2030729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7DA7BA1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269B75B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34FF306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3CF12AE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6" w:type="pct"/>
            <w:tcBorders>
              <w:top w:val="nil"/>
              <w:left w:val="nil"/>
              <w:bottom w:val="single" w:sz="4" w:space="0" w:color="auto"/>
              <w:right w:val="single" w:sz="4" w:space="0" w:color="auto"/>
            </w:tcBorders>
            <w:shd w:val="clear" w:color="auto" w:fill="auto"/>
            <w:noWrap/>
            <w:vAlign w:val="center"/>
            <w:hideMark/>
          </w:tcPr>
          <w:p w14:paraId="0B08867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r>
      <w:tr w:rsidR="002F0273" w:rsidRPr="00604E66" w14:paraId="334D9021" w14:textId="77777777" w:rsidTr="005C3BE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6C39AD7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Средневзвешенный (по материальной характеристике) срок эксплуатации тепловых сетей (для каждой системы теплоснабжения)</w:t>
            </w:r>
          </w:p>
        </w:tc>
        <w:tc>
          <w:tcPr>
            <w:tcW w:w="363" w:type="pct"/>
            <w:tcBorders>
              <w:top w:val="nil"/>
              <w:left w:val="nil"/>
              <w:bottom w:val="single" w:sz="4" w:space="0" w:color="auto"/>
              <w:right w:val="single" w:sz="4" w:space="0" w:color="auto"/>
            </w:tcBorders>
            <w:shd w:val="clear" w:color="auto" w:fill="auto"/>
            <w:vAlign w:val="center"/>
            <w:hideMark/>
          </w:tcPr>
          <w:p w14:paraId="7BC1565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лет</w:t>
            </w:r>
          </w:p>
        </w:tc>
        <w:tc>
          <w:tcPr>
            <w:tcW w:w="367" w:type="pct"/>
            <w:tcBorders>
              <w:top w:val="nil"/>
              <w:left w:val="nil"/>
              <w:bottom w:val="single" w:sz="4" w:space="0" w:color="auto"/>
              <w:right w:val="single" w:sz="4" w:space="0" w:color="auto"/>
            </w:tcBorders>
            <w:shd w:val="clear" w:color="auto" w:fill="auto"/>
            <w:noWrap/>
            <w:vAlign w:val="center"/>
            <w:hideMark/>
          </w:tcPr>
          <w:p w14:paraId="431A682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37,00</w:t>
            </w:r>
          </w:p>
        </w:tc>
        <w:tc>
          <w:tcPr>
            <w:tcW w:w="367" w:type="pct"/>
            <w:tcBorders>
              <w:top w:val="nil"/>
              <w:left w:val="nil"/>
              <w:bottom w:val="single" w:sz="4" w:space="0" w:color="auto"/>
              <w:right w:val="single" w:sz="4" w:space="0" w:color="auto"/>
            </w:tcBorders>
            <w:shd w:val="clear" w:color="auto" w:fill="auto"/>
            <w:vAlign w:val="center"/>
            <w:hideMark/>
          </w:tcPr>
          <w:p w14:paraId="671B6A1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38,00</w:t>
            </w:r>
          </w:p>
        </w:tc>
        <w:tc>
          <w:tcPr>
            <w:tcW w:w="367" w:type="pct"/>
            <w:tcBorders>
              <w:top w:val="nil"/>
              <w:left w:val="nil"/>
              <w:bottom w:val="single" w:sz="4" w:space="0" w:color="auto"/>
              <w:right w:val="single" w:sz="4" w:space="0" w:color="auto"/>
            </w:tcBorders>
            <w:shd w:val="clear" w:color="auto" w:fill="auto"/>
            <w:vAlign w:val="center"/>
            <w:hideMark/>
          </w:tcPr>
          <w:p w14:paraId="21C1520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39,00</w:t>
            </w:r>
          </w:p>
        </w:tc>
        <w:tc>
          <w:tcPr>
            <w:tcW w:w="367" w:type="pct"/>
            <w:tcBorders>
              <w:top w:val="nil"/>
              <w:left w:val="nil"/>
              <w:bottom w:val="single" w:sz="4" w:space="0" w:color="auto"/>
              <w:right w:val="single" w:sz="4" w:space="0" w:color="auto"/>
            </w:tcBorders>
            <w:shd w:val="clear" w:color="auto" w:fill="auto"/>
            <w:vAlign w:val="center"/>
            <w:hideMark/>
          </w:tcPr>
          <w:p w14:paraId="10751C2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37,89</w:t>
            </w:r>
          </w:p>
        </w:tc>
        <w:tc>
          <w:tcPr>
            <w:tcW w:w="367" w:type="pct"/>
            <w:tcBorders>
              <w:top w:val="nil"/>
              <w:left w:val="nil"/>
              <w:bottom w:val="single" w:sz="4" w:space="0" w:color="auto"/>
              <w:right w:val="single" w:sz="4" w:space="0" w:color="auto"/>
            </w:tcBorders>
            <w:shd w:val="clear" w:color="auto" w:fill="auto"/>
            <w:vAlign w:val="center"/>
            <w:hideMark/>
          </w:tcPr>
          <w:p w14:paraId="77C4F74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36,84</w:t>
            </w:r>
          </w:p>
        </w:tc>
        <w:tc>
          <w:tcPr>
            <w:tcW w:w="367" w:type="pct"/>
            <w:tcBorders>
              <w:top w:val="nil"/>
              <w:left w:val="nil"/>
              <w:bottom w:val="single" w:sz="4" w:space="0" w:color="auto"/>
              <w:right w:val="single" w:sz="4" w:space="0" w:color="auto"/>
            </w:tcBorders>
            <w:shd w:val="clear" w:color="auto" w:fill="auto"/>
            <w:vAlign w:val="center"/>
            <w:hideMark/>
          </w:tcPr>
          <w:p w14:paraId="5A50329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35,85</w:t>
            </w:r>
          </w:p>
        </w:tc>
        <w:tc>
          <w:tcPr>
            <w:tcW w:w="367" w:type="pct"/>
            <w:tcBorders>
              <w:top w:val="nil"/>
              <w:left w:val="nil"/>
              <w:bottom w:val="single" w:sz="4" w:space="0" w:color="auto"/>
              <w:right w:val="single" w:sz="4" w:space="0" w:color="auto"/>
            </w:tcBorders>
            <w:shd w:val="clear" w:color="auto" w:fill="auto"/>
            <w:vAlign w:val="center"/>
            <w:hideMark/>
          </w:tcPr>
          <w:p w14:paraId="51B1C12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31,16</w:t>
            </w:r>
          </w:p>
        </w:tc>
        <w:tc>
          <w:tcPr>
            <w:tcW w:w="367" w:type="pct"/>
            <w:tcBorders>
              <w:top w:val="nil"/>
              <w:left w:val="nil"/>
              <w:bottom w:val="single" w:sz="4" w:space="0" w:color="auto"/>
              <w:right w:val="single" w:sz="4" w:space="0" w:color="auto"/>
            </w:tcBorders>
            <w:shd w:val="clear" w:color="auto" w:fill="auto"/>
            <w:vAlign w:val="center"/>
            <w:hideMark/>
          </w:tcPr>
          <w:p w14:paraId="2B4C613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27,74</w:t>
            </w:r>
          </w:p>
        </w:tc>
        <w:tc>
          <w:tcPr>
            <w:tcW w:w="366" w:type="pct"/>
            <w:tcBorders>
              <w:top w:val="nil"/>
              <w:left w:val="nil"/>
              <w:bottom w:val="single" w:sz="4" w:space="0" w:color="auto"/>
              <w:right w:val="single" w:sz="4" w:space="0" w:color="auto"/>
            </w:tcBorders>
            <w:shd w:val="clear" w:color="auto" w:fill="auto"/>
            <w:vAlign w:val="center"/>
            <w:hideMark/>
          </w:tcPr>
          <w:p w14:paraId="2C39751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24,90</w:t>
            </w:r>
          </w:p>
        </w:tc>
      </w:tr>
      <w:tr w:rsidR="002F0273" w:rsidRPr="00604E66" w14:paraId="34089B68" w14:textId="77777777" w:rsidTr="005C3BE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419F123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363" w:type="pct"/>
            <w:tcBorders>
              <w:top w:val="nil"/>
              <w:left w:val="nil"/>
              <w:bottom w:val="single" w:sz="4" w:space="0" w:color="auto"/>
              <w:right w:val="single" w:sz="4" w:space="0" w:color="auto"/>
            </w:tcBorders>
            <w:shd w:val="clear" w:color="auto" w:fill="auto"/>
            <w:vAlign w:val="center"/>
            <w:hideMark/>
          </w:tcPr>
          <w:p w14:paraId="0E8B763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1743F85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259A4CC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2B80A38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010EF44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w:t>
            </w:r>
          </w:p>
        </w:tc>
        <w:tc>
          <w:tcPr>
            <w:tcW w:w="367" w:type="pct"/>
            <w:tcBorders>
              <w:top w:val="nil"/>
              <w:left w:val="nil"/>
              <w:bottom w:val="single" w:sz="4" w:space="0" w:color="auto"/>
              <w:right w:val="single" w:sz="4" w:space="0" w:color="auto"/>
            </w:tcBorders>
            <w:shd w:val="clear" w:color="auto" w:fill="auto"/>
            <w:vAlign w:val="center"/>
            <w:hideMark/>
          </w:tcPr>
          <w:p w14:paraId="35BCEC2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w:t>
            </w:r>
          </w:p>
        </w:tc>
        <w:tc>
          <w:tcPr>
            <w:tcW w:w="367" w:type="pct"/>
            <w:tcBorders>
              <w:top w:val="nil"/>
              <w:left w:val="nil"/>
              <w:bottom w:val="single" w:sz="4" w:space="0" w:color="auto"/>
              <w:right w:val="single" w:sz="4" w:space="0" w:color="auto"/>
            </w:tcBorders>
            <w:shd w:val="clear" w:color="auto" w:fill="auto"/>
            <w:vAlign w:val="center"/>
            <w:hideMark/>
          </w:tcPr>
          <w:p w14:paraId="2BBD6BA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w:t>
            </w:r>
          </w:p>
        </w:tc>
        <w:tc>
          <w:tcPr>
            <w:tcW w:w="367" w:type="pct"/>
            <w:tcBorders>
              <w:top w:val="nil"/>
              <w:left w:val="nil"/>
              <w:bottom w:val="single" w:sz="4" w:space="0" w:color="auto"/>
              <w:right w:val="single" w:sz="4" w:space="0" w:color="auto"/>
            </w:tcBorders>
            <w:shd w:val="clear" w:color="auto" w:fill="auto"/>
            <w:vAlign w:val="center"/>
            <w:hideMark/>
          </w:tcPr>
          <w:p w14:paraId="1CD74A1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27%</w:t>
            </w:r>
          </w:p>
        </w:tc>
        <w:tc>
          <w:tcPr>
            <w:tcW w:w="367" w:type="pct"/>
            <w:tcBorders>
              <w:top w:val="nil"/>
              <w:left w:val="nil"/>
              <w:bottom w:val="single" w:sz="4" w:space="0" w:color="auto"/>
              <w:right w:val="single" w:sz="4" w:space="0" w:color="auto"/>
            </w:tcBorders>
            <w:shd w:val="clear" w:color="auto" w:fill="auto"/>
            <w:vAlign w:val="center"/>
            <w:hideMark/>
          </w:tcPr>
          <w:p w14:paraId="0A425A8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27%</w:t>
            </w:r>
          </w:p>
        </w:tc>
        <w:tc>
          <w:tcPr>
            <w:tcW w:w="366" w:type="pct"/>
            <w:tcBorders>
              <w:top w:val="nil"/>
              <w:left w:val="nil"/>
              <w:bottom w:val="single" w:sz="4" w:space="0" w:color="auto"/>
              <w:right w:val="single" w:sz="4" w:space="0" w:color="auto"/>
            </w:tcBorders>
            <w:shd w:val="clear" w:color="auto" w:fill="auto"/>
            <w:vAlign w:val="center"/>
            <w:hideMark/>
          </w:tcPr>
          <w:p w14:paraId="2E98B94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27%</w:t>
            </w:r>
          </w:p>
        </w:tc>
      </w:tr>
      <w:tr w:rsidR="002F0273" w:rsidRPr="00604E66" w14:paraId="264F5A8C" w14:textId="77777777" w:rsidTr="005C3BE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493EAA9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04242DF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7B0429E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69C8869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4CDF480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2CDC4A0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1A11D66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noWrap/>
            <w:vAlign w:val="center"/>
            <w:hideMark/>
          </w:tcPr>
          <w:p w14:paraId="395BD72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w:t>
            </w:r>
          </w:p>
        </w:tc>
        <w:tc>
          <w:tcPr>
            <w:tcW w:w="367" w:type="pct"/>
            <w:tcBorders>
              <w:top w:val="nil"/>
              <w:left w:val="nil"/>
              <w:bottom w:val="single" w:sz="4" w:space="0" w:color="auto"/>
              <w:right w:val="single" w:sz="4" w:space="0" w:color="auto"/>
            </w:tcBorders>
            <w:shd w:val="clear" w:color="auto" w:fill="auto"/>
            <w:vAlign w:val="center"/>
            <w:hideMark/>
          </w:tcPr>
          <w:p w14:paraId="135AF9C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242CD04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6" w:type="pct"/>
            <w:tcBorders>
              <w:top w:val="nil"/>
              <w:left w:val="nil"/>
              <w:bottom w:val="single" w:sz="4" w:space="0" w:color="auto"/>
              <w:right w:val="single" w:sz="4" w:space="0" w:color="auto"/>
            </w:tcBorders>
            <w:shd w:val="clear" w:color="auto" w:fill="auto"/>
            <w:vAlign w:val="center"/>
            <w:hideMark/>
          </w:tcPr>
          <w:p w14:paraId="663F529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r>
    </w:tbl>
    <w:p w14:paraId="4D51667B" w14:textId="77777777" w:rsidR="002F0273" w:rsidRDefault="002F0273" w:rsidP="002F0273">
      <w:pPr>
        <w:rPr>
          <w:highlight w:val="yellow"/>
        </w:rPr>
        <w:sectPr w:rsidR="002F0273">
          <w:pgSz w:w="16838" w:h="11906" w:orient="landscape"/>
          <w:pgMar w:top="1701" w:right="567" w:bottom="567" w:left="567" w:header="283" w:footer="425" w:gutter="0"/>
          <w:cols w:space="720"/>
        </w:sectPr>
      </w:pPr>
    </w:p>
    <w:p w14:paraId="46D54A4F" w14:textId="77777777" w:rsidR="002F0273" w:rsidRPr="00604E66" w:rsidRDefault="002F0273" w:rsidP="002F0273">
      <w:pPr>
        <w:pStyle w:val="6"/>
      </w:pPr>
      <w:r w:rsidRPr="00604E66">
        <w:t>Индикаторы развития СЦТ д. Кипень (Север)</w:t>
      </w:r>
    </w:p>
    <w:tbl>
      <w:tblPr>
        <w:tblW w:w="5000" w:type="pct"/>
        <w:tblLook w:val="04A0" w:firstRow="1" w:lastRow="0" w:firstColumn="1" w:lastColumn="0" w:noHBand="0" w:noVBand="1"/>
      </w:tblPr>
      <w:tblGrid>
        <w:gridCol w:w="4192"/>
        <w:gridCol w:w="1140"/>
        <w:gridCol w:w="1150"/>
        <w:gridCol w:w="1153"/>
        <w:gridCol w:w="1153"/>
        <w:gridCol w:w="1150"/>
        <w:gridCol w:w="1153"/>
        <w:gridCol w:w="1153"/>
        <w:gridCol w:w="1150"/>
        <w:gridCol w:w="1153"/>
        <w:gridCol w:w="1147"/>
      </w:tblGrid>
      <w:tr w:rsidR="002F0273" w:rsidRPr="00604E66" w14:paraId="2EFC28D8" w14:textId="77777777" w:rsidTr="005C3BE6">
        <w:trPr>
          <w:trHeight w:val="20"/>
        </w:trPr>
        <w:tc>
          <w:tcPr>
            <w:tcW w:w="1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90996E"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Наименование показателя</w:t>
            </w:r>
          </w:p>
        </w:tc>
        <w:tc>
          <w:tcPr>
            <w:tcW w:w="187" w:type="pct"/>
            <w:tcBorders>
              <w:top w:val="single" w:sz="4" w:space="0" w:color="auto"/>
              <w:left w:val="nil"/>
              <w:bottom w:val="single" w:sz="4" w:space="0" w:color="auto"/>
              <w:right w:val="single" w:sz="4" w:space="0" w:color="auto"/>
            </w:tcBorders>
            <w:shd w:val="clear" w:color="auto" w:fill="auto"/>
            <w:vAlign w:val="center"/>
            <w:hideMark/>
          </w:tcPr>
          <w:p w14:paraId="695AFDE8"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Ед.изм.</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62CB8B51"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2025</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35AC7AB1"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2026</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34EBB118"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2027</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50F5A28F"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2028</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7A6A34AB"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2029</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57737377"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2030</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03217314"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2031-2035</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35486763"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2036-2040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35B2FF62"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2041-2045</w:t>
            </w:r>
          </w:p>
        </w:tc>
      </w:tr>
      <w:tr w:rsidR="002F0273" w:rsidRPr="00604E66" w14:paraId="668369DF"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1AB7C2E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87" w:type="pct"/>
            <w:tcBorders>
              <w:top w:val="nil"/>
              <w:left w:val="nil"/>
              <w:bottom w:val="single" w:sz="4" w:space="0" w:color="auto"/>
              <w:right w:val="single" w:sz="4" w:space="0" w:color="auto"/>
            </w:tcBorders>
            <w:shd w:val="clear" w:color="auto" w:fill="auto"/>
            <w:vAlign w:val="center"/>
            <w:hideMark/>
          </w:tcPr>
          <w:p w14:paraId="16BE03D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84" w:type="pct"/>
            <w:tcBorders>
              <w:top w:val="nil"/>
              <w:left w:val="nil"/>
              <w:bottom w:val="single" w:sz="4" w:space="0" w:color="auto"/>
              <w:right w:val="single" w:sz="4" w:space="0" w:color="auto"/>
            </w:tcBorders>
            <w:shd w:val="clear" w:color="auto" w:fill="auto"/>
            <w:vAlign w:val="center"/>
            <w:hideMark/>
          </w:tcPr>
          <w:p w14:paraId="12A6581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28DAC3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0158A1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356027D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4E6455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0FFF93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707C90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50B817E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3" w:type="pct"/>
            <w:tcBorders>
              <w:top w:val="nil"/>
              <w:left w:val="nil"/>
              <w:bottom w:val="single" w:sz="4" w:space="0" w:color="auto"/>
              <w:right w:val="single" w:sz="4" w:space="0" w:color="auto"/>
            </w:tcBorders>
            <w:shd w:val="clear" w:color="auto" w:fill="auto"/>
            <w:vAlign w:val="center"/>
            <w:hideMark/>
          </w:tcPr>
          <w:p w14:paraId="4179537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2F0273" w:rsidRPr="00604E66" w14:paraId="082A3E5A"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5A817CF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34A3A0E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84" w:type="pct"/>
            <w:tcBorders>
              <w:top w:val="nil"/>
              <w:left w:val="nil"/>
              <w:bottom w:val="single" w:sz="4" w:space="0" w:color="auto"/>
              <w:right w:val="single" w:sz="4" w:space="0" w:color="auto"/>
            </w:tcBorders>
            <w:shd w:val="clear" w:color="auto" w:fill="auto"/>
            <w:vAlign w:val="center"/>
            <w:hideMark/>
          </w:tcPr>
          <w:p w14:paraId="0460152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518808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808F6C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1AEFB11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86AA5A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E62357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8A9CD7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753BAFF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3" w:type="pct"/>
            <w:tcBorders>
              <w:top w:val="nil"/>
              <w:left w:val="nil"/>
              <w:bottom w:val="single" w:sz="4" w:space="0" w:color="auto"/>
              <w:right w:val="single" w:sz="4" w:space="0" w:color="auto"/>
            </w:tcBorders>
            <w:shd w:val="clear" w:color="auto" w:fill="auto"/>
            <w:vAlign w:val="center"/>
            <w:hideMark/>
          </w:tcPr>
          <w:p w14:paraId="0DDA3B8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2F0273" w:rsidRPr="00604E66" w14:paraId="0C41223F"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57A6BEC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единицу тепловой энергии, отпускаемой с коллекторов источников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32F218C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кг ут/Гкал</w:t>
            </w:r>
          </w:p>
        </w:tc>
        <w:tc>
          <w:tcPr>
            <w:tcW w:w="384" w:type="pct"/>
            <w:tcBorders>
              <w:top w:val="nil"/>
              <w:left w:val="nil"/>
              <w:bottom w:val="single" w:sz="4" w:space="0" w:color="auto"/>
              <w:right w:val="single" w:sz="4" w:space="0" w:color="auto"/>
            </w:tcBorders>
            <w:shd w:val="clear" w:color="auto" w:fill="auto"/>
            <w:vAlign w:val="center"/>
            <w:hideMark/>
          </w:tcPr>
          <w:p w14:paraId="0CADA2D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C4D31C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87B7C0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7452FA2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E52A40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36C351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93E10F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158,10</w:t>
            </w:r>
          </w:p>
        </w:tc>
        <w:tc>
          <w:tcPr>
            <w:tcW w:w="385" w:type="pct"/>
            <w:tcBorders>
              <w:top w:val="nil"/>
              <w:left w:val="nil"/>
              <w:bottom w:val="single" w:sz="4" w:space="0" w:color="auto"/>
              <w:right w:val="single" w:sz="4" w:space="0" w:color="auto"/>
            </w:tcBorders>
            <w:shd w:val="clear" w:color="auto" w:fill="auto"/>
            <w:vAlign w:val="center"/>
            <w:hideMark/>
          </w:tcPr>
          <w:p w14:paraId="3D1EC55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158,10</w:t>
            </w:r>
          </w:p>
        </w:tc>
        <w:tc>
          <w:tcPr>
            <w:tcW w:w="383" w:type="pct"/>
            <w:tcBorders>
              <w:top w:val="nil"/>
              <w:left w:val="nil"/>
              <w:bottom w:val="single" w:sz="4" w:space="0" w:color="auto"/>
              <w:right w:val="single" w:sz="4" w:space="0" w:color="auto"/>
            </w:tcBorders>
            <w:shd w:val="clear" w:color="auto" w:fill="auto"/>
            <w:vAlign w:val="center"/>
            <w:hideMark/>
          </w:tcPr>
          <w:p w14:paraId="6085E8C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158,10</w:t>
            </w:r>
          </w:p>
        </w:tc>
      </w:tr>
      <w:tr w:rsidR="002F0273" w:rsidRPr="00604E66" w14:paraId="42DF4B20"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39CB849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87" w:type="pct"/>
            <w:tcBorders>
              <w:top w:val="nil"/>
              <w:left w:val="nil"/>
              <w:bottom w:val="single" w:sz="4" w:space="0" w:color="auto"/>
              <w:right w:val="single" w:sz="4" w:space="0" w:color="auto"/>
            </w:tcBorders>
            <w:shd w:val="clear" w:color="auto" w:fill="auto"/>
            <w:vAlign w:val="center"/>
            <w:hideMark/>
          </w:tcPr>
          <w:p w14:paraId="4FAA1CB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Гкал/кв.м</w:t>
            </w:r>
          </w:p>
        </w:tc>
        <w:tc>
          <w:tcPr>
            <w:tcW w:w="384" w:type="pct"/>
            <w:tcBorders>
              <w:top w:val="nil"/>
              <w:left w:val="nil"/>
              <w:bottom w:val="single" w:sz="4" w:space="0" w:color="auto"/>
              <w:right w:val="single" w:sz="4" w:space="0" w:color="auto"/>
            </w:tcBorders>
            <w:shd w:val="clear" w:color="auto" w:fill="auto"/>
            <w:vAlign w:val="center"/>
            <w:hideMark/>
          </w:tcPr>
          <w:p w14:paraId="4C1CC1D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6445C4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793B74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8E9EE5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1693C2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D354EA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1117362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1,87</w:t>
            </w:r>
          </w:p>
        </w:tc>
        <w:tc>
          <w:tcPr>
            <w:tcW w:w="385" w:type="pct"/>
            <w:tcBorders>
              <w:top w:val="nil"/>
              <w:left w:val="nil"/>
              <w:bottom w:val="single" w:sz="4" w:space="0" w:color="auto"/>
              <w:right w:val="single" w:sz="4" w:space="0" w:color="auto"/>
            </w:tcBorders>
            <w:shd w:val="clear" w:color="auto" w:fill="auto"/>
            <w:vAlign w:val="center"/>
            <w:hideMark/>
          </w:tcPr>
          <w:p w14:paraId="42848B8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1,87</w:t>
            </w:r>
          </w:p>
        </w:tc>
        <w:tc>
          <w:tcPr>
            <w:tcW w:w="383" w:type="pct"/>
            <w:tcBorders>
              <w:top w:val="nil"/>
              <w:left w:val="nil"/>
              <w:bottom w:val="single" w:sz="4" w:space="0" w:color="auto"/>
              <w:right w:val="single" w:sz="4" w:space="0" w:color="auto"/>
            </w:tcBorders>
            <w:shd w:val="clear" w:color="auto" w:fill="auto"/>
            <w:noWrap/>
            <w:vAlign w:val="center"/>
            <w:hideMark/>
          </w:tcPr>
          <w:p w14:paraId="71EA417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4,19</w:t>
            </w:r>
          </w:p>
        </w:tc>
      </w:tr>
      <w:tr w:rsidR="002F0273" w:rsidRPr="00604E66" w14:paraId="7E1277D1"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0B51E81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установленной тепловой мощности</w:t>
            </w:r>
          </w:p>
        </w:tc>
        <w:tc>
          <w:tcPr>
            <w:tcW w:w="187" w:type="pct"/>
            <w:tcBorders>
              <w:top w:val="nil"/>
              <w:left w:val="nil"/>
              <w:bottom w:val="single" w:sz="4" w:space="0" w:color="auto"/>
              <w:right w:val="single" w:sz="4" w:space="0" w:color="auto"/>
            </w:tcBorders>
            <w:shd w:val="clear" w:color="auto" w:fill="auto"/>
            <w:vAlign w:val="center"/>
            <w:hideMark/>
          </w:tcPr>
          <w:p w14:paraId="604074B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3C9A41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9A7B3A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1A4169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F0266A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A2A0F4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A991BF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ED32DA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0,17</w:t>
            </w:r>
          </w:p>
        </w:tc>
        <w:tc>
          <w:tcPr>
            <w:tcW w:w="385" w:type="pct"/>
            <w:tcBorders>
              <w:top w:val="nil"/>
              <w:left w:val="nil"/>
              <w:bottom w:val="single" w:sz="4" w:space="0" w:color="auto"/>
              <w:right w:val="single" w:sz="4" w:space="0" w:color="auto"/>
            </w:tcBorders>
            <w:shd w:val="clear" w:color="auto" w:fill="auto"/>
            <w:vAlign w:val="center"/>
            <w:hideMark/>
          </w:tcPr>
          <w:p w14:paraId="568BEFE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0,17</w:t>
            </w:r>
          </w:p>
        </w:tc>
        <w:tc>
          <w:tcPr>
            <w:tcW w:w="383" w:type="pct"/>
            <w:tcBorders>
              <w:top w:val="nil"/>
              <w:left w:val="nil"/>
              <w:bottom w:val="single" w:sz="4" w:space="0" w:color="auto"/>
              <w:right w:val="single" w:sz="4" w:space="0" w:color="auto"/>
            </w:tcBorders>
            <w:shd w:val="clear" w:color="auto" w:fill="auto"/>
            <w:vAlign w:val="center"/>
            <w:hideMark/>
          </w:tcPr>
          <w:p w14:paraId="517E871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0,38</w:t>
            </w:r>
          </w:p>
        </w:tc>
      </w:tr>
      <w:tr w:rsidR="002F0273" w:rsidRPr="00604E66" w14:paraId="4D18221D"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258B78A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Удельная материальная характеристика тепловых сетей, приведенная к расчетной тепловой нагрузке</w:t>
            </w:r>
          </w:p>
        </w:tc>
        <w:tc>
          <w:tcPr>
            <w:tcW w:w="187" w:type="pct"/>
            <w:tcBorders>
              <w:top w:val="nil"/>
              <w:left w:val="nil"/>
              <w:bottom w:val="single" w:sz="4" w:space="0" w:color="auto"/>
              <w:right w:val="single" w:sz="4" w:space="0" w:color="auto"/>
            </w:tcBorders>
            <w:shd w:val="clear" w:color="auto" w:fill="auto"/>
            <w:vAlign w:val="center"/>
            <w:hideMark/>
          </w:tcPr>
          <w:p w14:paraId="72A1401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кв.м*ч/Гкал</w:t>
            </w:r>
          </w:p>
        </w:tc>
        <w:tc>
          <w:tcPr>
            <w:tcW w:w="384" w:type="pct"/>
            <w:tcBorders>
              <w:top w:val="nil"/>
              <w:left w:val="nil"/>
              <w:bottom w:val="single" w:sz="4" w:space="0" w:color="auto"/>
              <w:right w:val="single" w:sz="4" w:space="0" w:color="auto"/>
            </w:tcBorders>
            <w:shd w:val="clear" w:color="auto" w:fill="auto"/>
            <w:vAlign w:val="center"/>
            <w:hideMark/>
          </w:tcPr>
          <w:p w14:paraId="2F258C6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E8711D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EC3820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1D61019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D87DC8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023B72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5362F0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158,62</w:t>
            </w:r>
          </w:p>
        </w:tc>
        <w:tc>
          <w:tcPr>
            <w:tcW w:w="385" w:type="pct"/>
            <w:tcBorders>
              <w:top w:val="nil"/>
              <w:left w:val="nil"/>
              <w:bottom w:val="single" w:sz="4" w:space="0" w:color="auto"/>
              <w:right w:val="single" w:sz="4" w:space="0" w:color="auto"/>
            </w:tcBorders>
            <w:shd w:val="clear" w:color="auto" w:fill="auto"/>
            <w:vAlign w:val="center"/>
            <w:hideMark/>
          </w:tcPr>
          <w:p w14:paraId="0AB713E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158,62</w:t>
            </w:r>
          </w:p>
        </w:tc>
        <w:tc>
          <w:tcPr>
            <w:tcW w:w="383" w:type="pct"/>
            <w:tcBorders>
              <w:top w:val="nil"/>
              <w:left w:val="nil"/>
              <w:bottom w:val="single" w:sz="4" w:space="0" w:color="auto"/>
              <w:right w:val="single" w:sz="4" w:space="0" w:color="auto"/>
            </w:tcBorders>
            <w:shd w:val="clear" w:color="auto" w:fill="auto"/>
            <w:vAlign w:val="center"/>
            <w:hideMark/>
          </w:tcPr>
          <w:p w14:paraId="2C83887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70,88</w:t>
            </w:r>
          </w:p>
        </w:tc>
      </w:tr>
      <w:tr w:rsidR="002F0273" w:rsidRPr="00604E66" w14:paraId="5CD9154A"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31E1924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тепловой энергии, выработанной в комбинированном режиме</w:t>
            </w:r>
          </w:p>
        </w:tc>
        <w:tc>
          <w:tcPr>
            <w:tcW w:w="187" w:type="pct"/>
            <w:tcBorders>
              <w:top w:val="nil"/>
              <w:left w:val="nil"/>
              <w:bottom w:val="single" w:sz="4" w:space="0" w:color="auto"/>
              <w:right w:val="single" w:sz="4" w:space="0" w:color="auto"/>
            </w:tcBorders>
            <w:shd w:val="clear" w:color="auto" w:fill="auto"/>
            <w:vAlign w:val="center"/>
            <w:hideMark/>
          </w:tcPr>
          <w:p w14:paraId="35B6265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7E9519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CECB97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094FF3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F100F7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62F09D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598AE3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D5FF6D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58CF91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7C3D75B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2F0273" w:rsidRPr="00604E66" w14:paraId="0943A632"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0F1299D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отпуск электрической энергии</w:t>
            </w:r>
          </w:p>
        </w:tc>
        <w:tc>
          <w:tcPr>
            <w:tcW w:w="187" w:type="pct"/>
            <w:tcBorders>
              <w:top w:val="nil"/>
              <w:left w:val="nil"/>
              <w:bottom w:val="single" w:sz="4" w:space="0" w:color="auto"/>
              <w:right w:val="single" w:sz="4" w:space="0" w:color="auto"/>
            </w:tcBorders>
            <w:shd w:val="clear" w:color="auto" w:fill="auto"/>
            <w:vAlign w:val="center"/>
            <w:hideMark/>
          </w:tcPr>
          <w:p w14:paraId="57A3A9E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 ут/кВтч</w:t>
            </w:r>
          </w:p>
        </w:tc>
        <w:tc>
          <w:tcPr>
            <w:tcW w:w="384" w:type="pct"/>
            <w:tcBorders>
              <w:top w:val="nil"/>
              <w:left w:val="nil"/>
              <w:bottom w:val="single" w:sz="4" w:space="0" w:color="auto"/>
              <w:right w:val="single" w:sz="4" w:space="0" w:color="auto"/>
            </w:tcBorders>
            <w:shd w:val="clear" w:color="auto" w:fill="auto"/>
            <w:vAlign w:val="center"/>
            <w:hideMark/>
          </w:tcPr>
          <w:p w14:paraId="3CBA385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F0F721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E99919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472F32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8E7A3F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98B2C4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B2E73E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022976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7A18175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2F0273" w:rsidRPr="00604E66" w14:paraId="30572079"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034B73F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00AC1C6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5CB51B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40A112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14180D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8F90A0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503934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535DC9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E5D5A5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E6067C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4379BD1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2F0273" w:rsidRPr="00604E66" w14:paraId="2CED859B"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19859FF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отпуска тепловой энергии, осуществляемого потребителями по приборам учета, в общем объеме отпущенной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3657AB8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C5CA5E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95631F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AC6B0E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37DA3A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5FB07D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A67BCD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68C4246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85" w:type="pct"/>
            <w:tcBorders>
              <w:top w:val="nil"/>
              <w:left w:val="nil"/>
              <w:bottom w:val="single" w:sz="4" w:space="0" w:color="auto"/>
              <w:right w:val="single" w:sz="4" w:space="0" w:color="auto"/>
            </w:tcBorders>
            <w:shd w:val="clear" w:color="auto" w:fill="auto"/>
            <w:noWrap/>
            <w:vAlign w:val="center"/>
            <w:hideMark/>
          </w:tcPr>
          <w:p w14:paraId="47B541E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83" w:type="pct"/>
            <w:tcBorders>
              <w:top w:val="nil"/>
              <w:left w:val="nil"/>
              <w:bottom w:val="single" w:sz="4" w:space="0" w:color="auto"/>
              <w:right w:val="single" w:sz="4" w:space="0" w:color="auto"/>
            </w:tcBorders>
            <w:shd w:val="clear" w:color="auto" w:fill="auto"/>
            <w:noWrap/>
            <w:vAlign w:val="center"/>
            <w:hideMark/>
          </w:tcPr>
          <w:p w14:paraId="0FAE4DD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r>
      <w:tr w:rsidR="002F0273" w:rsidRPr="00604E66" w14:paraId="3B13DB0D"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2F2B43E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Средневзвешенный (по материальной характеристике) срок эксплуатации тепловых сетей (для каждой системы теплоснабжения)</w:t>
            </w:r>
          </w:p>
        </w:tc>
        <w:tc>
          <w:tcPr>
            <w:tcW w:w="187" w:type="pct"/>
            <w:tcBorders>
              <w:top w:val="nil"/>
              <w:left w:val="nil"/>
              <w:bottom w:val="single" w:sz="4" w:space="0" w:color="auto"/>
              <w:right w:val="single" w:sz="4" w:space="0" w:color="auto"/>
            </w:tcBorders>
            <w:shd w:val="clear" w:color="auto" w:fill="auto"/>
            <w:vAlign w:val="center"/>
            <w:hideMark/>
          </w:tcPr>
          <w:p w14:paraId="29D7EDE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лет</w:t>
            </w:r>
          </w:p>
        </w:tc>
        <w:tc>
          <w:tcPr>
            <w:tcW w:w="384" w:type="pct"/>
            <w:tcBorders>
              <w:top w:val="nil"/>
              <w:left w:val="nil"/>
              <w:bottom w:val="single" w:sz="4" w:space="0" w:color="auto"/>
              <w:right w:val="single" w:sz="4" w:space="0" w:color="auto"/>
            </w:tcBorders>
            <w:shd w:val="clear" w:color="auto" w:fill="auto"/>
            <w:vAlign w:val="center"/>
            <w:hideMark/>
          </w:tcPr>
          <w:p w14:paraId="5BCE5E4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702CB5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13EA4E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3B4876B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5FF846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68649A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38C4E31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5,00</w:t>
            </w:r>
          </w:p>
        </w:tc>
        <w:tc>
          <w:tcPr>
            <w:tcW w:w="385" w:type="pct"/>
            <w:tcBorders>
              <w:top w:val="nil"/>
              <w:left w:val="nil"/>
              <w:bottom w:val="single" w:sz="4" w:space="0" w:color="auto"/>
              <w:right w:val="single" w:sz="4" w:space="0" w:color="auto"/>
            </w:tcBorders>
            <w:shd w:val="clear" w:color="auto" w:fill="auto"/>
            <w:vAlign w:val="center"/>
            <w:hideMark/>
          </w:tcPr>
          <w:p w14:paraId="7448A52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83" w:type="pct"/>
            <w:tcBorders>
              <w:top w:val="nil"/>
              <w:left w:val="nil"/>
              <w:bottom w:val="single" w:sz="4" w:space="0" w:color="auto"/>
              <w:right w:val="single" w:sz="4" w:space="0" w:color="auto"/>
            </w:tcBorders>
            <w:shd w:val="clear" w:color="auto" w:fill="auto"/>
            <w:vAlign w:val="center"/>
            <w:hideMark/>
          </w:tcPr>
          <w:p w14:paraId="21F47AB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15,00</w:t>
            </w:r>
          </w:p>
        </w:tc>
      </w:tr>
      <w:tr w:rsidR="002F0273" w:rsidRPr="00604E66" w14:paraId="40621873"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03C75A2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87" w:type="pct"/>
            <w:tcBorders>
              <w:top w:val="nil"/>
              <w:left w:val="nil"/>
              <w:bottom w:val="single" w:sz="4" w:space="0" w:color="auto"/>
              <w:right w:val="single" w:sz="4" w:space="0" w:color="auto"/>
            </w:tcBorders>
            <w:shd w:val="clear" w:color="auto" w:fill="auto"/>
            <w:vAlign w:val="center"/>
            <w:hideMark/>
          </w:tcPr>
          <w:p w14:paraId="11D9D77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D2AE50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1A0919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7FD035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307561F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23C204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7AE9AE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078A33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2F199FF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05198DD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r>
      <w:tr w:rsidR="002F0273" w:rsidRPr="00604E66" w14:paraId="409F61AA"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0E50D89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4E92151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53FCCF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BA7607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F2BD62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3FC3366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F0A51D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9F2E28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5E90FB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190C9B9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3B923C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r>
    </w:tbl>
    <w:p w14:paraId="3D7289B4" w14:textId="77777777" w:rsidR="002F0273" w:rsidRPr="00604E66" w:rsidRDefault="002F0273" w:rsidP="002F0273">
      <w:pPr>
        <w:spacing w:after="160" w:line="259" w:lineRule="auto"/>
        <w:ind w:firstLine="0"/>
        <w:jc w:val="left"/>
        <w:sectPr w:rsidR="002F0273" w:rsidRPr="00604E66">
          <w:pgSz w:w="16838" w:h="11906" w:orient="landscape"/>
          <w:pgMar w:top="1701" w:right="567" w:bottom="567" w:left="567" w:header="283" w:footer="425" w:gutter="0"/>
          <w:cols w:space="720"/>
        </w:sectPr>
      </w:pPr>
    </w:p>
    <w:p w14:paraId="6E199B26" w14:textId="77777777" w:rsidR="002F0273" w:rsidRPr="00604E66" w:rsidRDefault="002F0273" w:rsidP="002F0273">
      <w:pPr>
        <w:pStyle w:val="6"/>
      </w:pPr>
      <w:r w:rsidRPr="00604E66">
        <w:t>Индикаторы развития СЦТ д. Витино</w:t>
      </w:r>
    </w:p>
    <w:tbl>
      <w:tblPr>
        <w:tblW w:w="5000" w:type="pct"/>
        <w:tblLook w:val="04A0" w:firstRow="1" w:lastRow="0" w:firstColumn="1" w:lastColumn="0" w:noHBand="0" w:noVBand="1"/>
      </w:tblPr>
      <w:tblGrid>
        <w:gridCol w:w="4192"/>
        <w:gridCol w:w="1140"/>
        <w:gridCol w:w="1150"/>
        <w:gridCol w:w="1153"/>
        <w:gridCol w:w="1153"/>
        <w:gridCol w:w="1150"/>
        <w:gridCol w:w="1153"/>
        <w:gridCol w:w="1153"/>
        <w:gridCol w:w="1150"/>
        <w:gridCol w:w="1153"/>
        <w:gridCol w:w="1147"/>
      </w:tblGrid>
      <w:tr w:rsidR="002F0273" w:rsidRPr="00604E66" w14:paraId="4249612A" w14:textId="77777777" w:rsidTr="005C3BE6">
        <w:trPr>
          <w:trHeight w:val="20"/>
        </w:trPr>
        <w:tc>
          <w:tcPr>
            <w:tcW w:w="1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61FC0F"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Наименование показателя</w:t>
            </w:r>
          </w:p>
        </w:tc>
        <w:tc>
          <w:tcPr>
            <w:tcW w:w="187" w:type="pct"/>
            <w:tcBorders>
              <w:top w:val="single" w:sz="4" w:space="0" w:color="auto"/>
              <w:left w:val="nil"/>
              <w:bottom w:val="single" w:sz="4" w:space="0" w:color="auto"/>
              <w:right w:val="single" w:sz="4" w:space="0" w:color="auto"/>
            </w:tcBorders>
            <w:shd w:val="clear" w:color="auto" w:fill="auto"/>
            <w:vAlign w:val="center"/>
            <w:hideMark/>
          </w:tcPr>
          <w:p w14:paraId="350FC403"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Ед.изм.</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38DF6488"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2025</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6D208D25"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2026</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14D3B92F"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2027</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1973F38D"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2028</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105339E6"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2029</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63E0DF94"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2030</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44EE255B"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2031-2035</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7F1BDFCF"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2036-2040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6B65FA8A" w14:textId="77777777" w:rsidR="002F0273" w:rsidRPr="00604E66" w:rsidRDefault="002F0273" w:rsidP="005C3BE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2041-2045</w:t>
            </w:r>
          </w:p>
        </w:tc>
      </w:tr>
      <w:tr w:rsidR="002F0273" w:rsidRPr="00604E66" w14:paraId="0C41E496"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14216AC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87" w:type="pct"/>
            <w:tcBorders>
              <w:top w:val="nil"/>
              <w:left w:val="nil"/>
              <w:bottom w:val="single" w:sz="4" w:space="0" w:color="auto"/>
              <w:right w:val="single" w:sz="4" w:space="0" w:color="auto"/>
            </w:tcBorders>
            <w:shd w:val="clear" w:color="auto" w:fill="auto"/>
            <w:vAlign w:val="center"/>
            <w:hideMark/>
          </w:tcPr>
          <w:p w14:paraId="610A9BC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84" w:type="pct"/>
            <w:tcBorders>
              <w:top w:val="nil"/>
              <w:left w:val="nil"/>
              <w:bottom w:val="single" w:sz="4" w:space="0" w:color="auto"/>
              <w:right w:val="single" w:sz="4" w:space="0" w:color="auto"/>
            </w:tcBorders>
            <w:shd w:val="clear" w:color="auto" w:fill="auto"/>
            <w:vAlign w:val="center"/>
            <w:hideMark/>
          </w:tcPr>
          <w:p w14:paraId="6F0602D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4A7059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68F0AE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8A2734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B2DFE9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E8D4B8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D97AEB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6F15BA0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3" w:type="pct"/>
            <w:tcBorders>
              <w:top w:val="nil"/>
              <w:left w:val="nil"/>
              <w:bottom w:val="single" w:sz="4" w:space="0" w:color="auto"/>
              <w:right w:val="single" w:sz="4" w:space="0" w:color="auto"/>
            </w:tcBorders>
            <w:shd w:val="clear" w:color="auto" w:fill="auto"/>
            <w:vAlign w:val="center"/>
            <w:hideMark/>
          </w:tcPr>
          <w:p w14:paraId="2F8E96F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2F0273" w:rsidRPr="00604E66" w14:paraId="7A5E5AB7"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56EB0F1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12AE622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84" w:type="pct"/>
            <w:tcBorders>
              <w:top w:val="nil"/>
              <w:left w:val="nil"/>
              <w:bottom w:val="single" w:sz="4" w:space="0" w:color="auto"/>
              <w:right w:val="single" w:sz="4" w:space="0" w:color="auto"/>
            </w:tcBorders>
            <w:shd w:val="clear" w:color="auto" w:fill="auto"/>
            <w:vAlign w:val="center"/>
            <w:hideMark/>
          </w:tcPr>
          <w:p w14:paraId="46F7937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2E0D8E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6EEEBB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36D6A43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367147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48A144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039580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72F251F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3" w:type="pct"/>
            <w:tcBorders>
              <w:top w:val="nil"/>
              <w:left w:val="nil"/>
              <w:bottom w:val="single" w:sz="4" w:space="0" w:color="auto"/>
              <w:right w:val="single" w:sz="4" w:space="0" w:color="auto"/>
            </w:tcBorders>
            <w:shd w:val="clear" w:color="auto" w:fill="auto"/>
            <w:vAlign w:val="center"/>
            <w:hideMark/>
          </w:tcPr>
          <w:p w14:paraId="553F59A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2F0273" w:rsidRPr="00604E66" w14:paraId="14D69A9F"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10CB078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единицу тепловой энергии, отпускаемой с коллекторов источников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57ECB95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кг ут/Гкал</w:t>
            </w:r>
          </w:p>
        </w:tc>
        <w:tc>
          <w:tcPr>
            <w:tcW w:w="384" w:type="pct"/>
            <w:tcBorders>
              <w:top w:val="nil"/>
              <w:left w:val="nil"/>
              <w:bottom w:val="single" w:sz="4" w:space="0" w:color="auto"/>
              <w:right w:val="single" w:sz="4" w:space="0" w:color="auto"/>
            </w:tcBorders>
            <w:shd w:val="clear" w:color="auto" w:fill="auto"/>
            <w:vAlign w:val="center"/>
            <w:hideMark/>
          </w:tcPr>
          <w:p w14:paraId="2F8FC6C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9CA922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B556FF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7B4CDA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E42CD6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3CF79D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981B2C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158,10</w:t>
            </w:r>
          </w:p>
        </w:tc>
        <w:tc>
          <w:tcPr>
            <w:tcW w:w="385" w:type="pct"/>
            <w:tcBorders>
              <w:top w:val="nil"/>
              <w:left w:val="nil"/>
              <w:bottom w:val="single" w:sz="4" w:space="0" w:color="auto"/>
              <w:right w:val="single" w:sz="4" w:space="0" w:color="auto"/>
            </w:tcBorders>
            <w:shd w:val="clear" w:color="auto" w:fill="auto"/>
            <w:vAlign w:val="center"/>
            <w:hideMark/>
          </w:tcPr>
          <w:p w14:paraId="2FB534D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158,10</w:t>
            </w:r>
          </w:p>
        </w:tc>
        <w:tc>
          <w:tcPr>
            <w:tcW w:w="383" w:type="pct"/>
            <w:tcBorders>
              <w:top w:val="nil"/>
              <w:left w:val="nil"/>
              <w:bottom w:val="single" w:sz="4" w:space="0" w:color="auto"/>
              <w:right w:val="single" w:sz="4" w:space="0" w:color="auto"/>
            </w:tcBorders>
            <w:shd w:val="clear" w:color="auto" w:fill="auto"/>
            <w:vAlign w:val="center"/>
            <w:hideMark/>
          </w:tcPr>
          <w:p w14:paraId="55B827A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158,10</w:t>
            </w:r>
          </w:p>
        </w:tc>
      </w:tr>
      <w:tr w:rsidR="002F0273" w:rsidRPr="00604E66" w14:paraId="0C9034FB"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07F694E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87" w:type="pct"/>
            <w:tcBorders>
              <w:top w:val="nil"/>
              <w:left w:val="nil"/>
              <w:bottom w:val="single" w:sz="4" w:space="0" w:color="auto"/>
              <w:right w:val="single" w:sz="4" w:space="0" w:color="auto"/>
            </w:tcBorders>
            <w:shd w:val="clear" w:color="auto" w:fill="auto"/>
            <w:vAlign w:val="center"/>
            <w:hideMark/>
          </w:tcPr>
          <w:p w14:paraId="19BA9B1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Гкал/кв.м</w:t>
            </w:r>
          </w:p>
        </w:tc>
        <w:tc>
          <w:tcPr>
            <w:tcW w:w="384" w:type="pct"/>
            <w:tcBorders>
              <w:top w:val="nil"/>
              <w:left w:val="nil"/>
              <w:bottom w:val="single" w:sz="4" w:space="0" w:color="auto"/>
              <w:right w:val="single" w:sz="4" w:space="0" w:color="auto"/>
            </w:tcBorders>
            <w:shd w:val="clear" w:color="auto" w:fill="auto"/>
            <w:vAlign w:val="center"/>
            <w:hideMark/>
          </w:tcPr>
          <w:p w14:paraId="26DD686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6FBDC9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74B43A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7D6F6EF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700683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5AA333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D7A76E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4,44</w:t>
            </w:r>
          </w:p>
        </w:tc>
        <w:tc>
          <w:tcPr>
            <w:tcW w:w="385" w:type="pct"/>
            <w:tcBorders>
              <w:top w:val="nil"/>
              <w:left w:val="nil"/>
              <w:bottom w:val="single" w:sz="4" w:space="0" w:color="auto"/>
              <w:right w:val="single" w:sz="4" w:space="0" w:color="auto"/>
            </w:tcBorders>
            <w:shd w:val="clear" w:color="auto" w:fill="auto"/>
            <w:vAlign w:val="center"/>
            <w:hideMark/>
          </w:tcPr>
          <w:p w14:paraId="2E314EA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4,44</w:t>
            </w:r>
          </w:p>
        </w:tc>
        <w:tc>
          <w:tcPr>
            <w:tcW w:w="383" w:type="pct"/>
            <w:tcBorders>
              <w:top w:val="nil"/>
              <w:left w:val="nil"/>
              <w:bottom w:val="single" w:sz="4" w:space="0" w:color="auto"/>
              <w:right w:val="single" w:sz="4" w:space="0" w:color="auto"/>
            </w:tcBorders>
            <w:shd w:val="clear" w:color="auto" w:fill="auto"/>
            <w:noWrap/>
            <w:vAlign w:val="center"/>
            <w:hideMark/>
          </w:tcPr>
          <w:p w14:paraId="34A3D78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4,44</w:t>
            </w:r>
          </w:p>
        </w:tc>
      </w:tr>
      <w:tr w:rsidR="002F0273" w:rsidRPr="00604E66" w14:paraId="57C97265"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134D39F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установленной тепловой мощности</w:t>
            </w:r>
          </w:p>
        </w:tc>
        <w:tc>
          <w:tcPr>
            <w:tcW w:w="187" w:type="pct"/>
            <w:tcBorders>
              <w:top w:val="nil"/>
              <w:left w:val="nil"/>
              <w:bottom w:val="single" w:sz="4" w:space="0" w:color="auto"/>
              <w:right w:val="single" w:sz="4" w:space="0" w:color="auto"/>
            </w:tcBorders>
            <w:shd w:val="clear" w:color="auto" w:fill="auto"/>
            <w:vAlign w:val="center"/>
            <w:hideMark/>
          </w:tcPr>
          <w:p w14:paraId="14B61FE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9F208C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548894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AC806D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36BC5FD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3B4C7B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95E9BC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3D8C366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0,39</w:t>
            </w:r>
          </w:p>
        </w:tc>
        <w:tc>
          <w:tcPr>
            <w:tcW w:w="385" w:type="pct"/>
            <w:tcBorders>
              <w:top w:val="nil"/>
              <w:left w:val="nil"/>
              <w:bottom w:val="single" w:sz="4" w:space="0" w:color="auto"/>
              <w:right w:val="single" w:sz="4" w:space="0" w:color="auto"/>
            </w:tcBorders>
            <w:shd w:val="clear" w:color="auto" w:fill="auto"/>
            <w:vAlign w:val="center"/>
            <w:hideMark/>
          </w:tcPr>
          <w:p w14:paraId="4710F8E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0,39</w:t>
            </w:r>
          </w:p>
        </w:tc>
        <w:tc>
          <w:tcPr>
            <w:tcW w:w="383" w:type="pct"/>
            <w:tcBorders>
              <w:top w:val="nil"/>
              <w:left w:val="nil"/>
              <w:bottom w:val="single" w:sz="4" w:space="0" w:color="auto"/>
              <w:right w:val="single" w:sz="4" w:space="0" w:color="auto"/>
            </w:tcBorders>
            <w:shd w:val="clear" w:color="auto" w:fill="auto"/>
            <w:vAlign w:val="center"/>
            <w:hideMark/>
          </w:tcPr>
          <w:p w14:paraId="7129485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0,39</w:t>
            </w:r>
          </w:p>
        </w:tc>
      </w:tr>
      <w:tr w:rsidR="002F0273" w:rsidRPr="00604E66" w14:paraId="62B5322A"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6636747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Удельная материальная характеристика тепловых сетей, приведенная к расчетной тепловой нагрузке</w:t>
            </w:r>
          </w:p>
        </w:tc>
        <w:tc>
          <w:tcPr>
            <w:tcW w:w="187" w:type="pct"/>
            <w:tcBorders>
              <w:top w:val="nil"/>
              <w:left w:val="nil"/>
              <w:bottom w:val="single" w:sz="4" w:space="0" w:color="auto"/>
              <w:right w:val="single" w:sz="4" w:space="0" w:color="auto"/>
            </w:tcBorders>
            <w:shd w:val="clear" w:color="auto" w:fill="auto"/>
            <w:vAlign w:val="center"/>
            <w:hideMark/>
          </w:tcPr>
          <w:p w14:paraId="521EE90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кв.м*ч/Гкал</w:t>
            </w:r>
          </w:p>
        </w:tc>
        <w:tc>
          <w:tcPr>
            <w:tcW w:w="384" w:type="pct"/>
            <w:tcBorders>
              <w:top w:val="nil"/>
              <w:left w:val="nil"/>
              <w:bottom w:val="single" w:sz="4" w:space="0" w:color="auto"/>
              <w:right w:val="single" w:sz="4" w:space="0" w:color="auto"/>
            </w:tcBorders>
            <w:shd w:val="clear" w:color="auto" w:fill="auto"/>
            <w:vAlign w:val="center"/>
            <w:hideMark/>
          </w:tcPr>
          <w:p w14:paraId="06DE655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CE1C1F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BDB365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3C15D8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C2D284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B6E324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D8AF68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66,83</w:t>
            </w:r>
          </w:p>
        </w:tc>
        <w:tc>
          <w:tcPr>
            <w:tcW w:w="385" w:type="pct"/>
            <w:tcBorders>
              <w:top w:val="nil"/>
              <w:left w:val="nil"/>
              <w:bottom w:val="single" w:sz="4" w:space="0" w:color="auto"/>
              <w:right w:val="single" w:sz="4" w:space="0" w:color="auto"/>
            </w:tcBorders>
            <w:shd w:val="clear" w:color="auto" w:fill="auto"/>
            <w:vAlign w:val="center"/>
            <w:hideMark/>
          </w:tcPr>
          <w:p w14:paraId="071F754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66,83</w:t>
            </w:r>
          </w:p>
        </w:tc>
        <w:tc>
          <w:tcPr>
            <w:tcW w:w="383" w:type="pct"/>
            <w:tcBorders>
              <w:top w:val="nil"/>
              <w:left w:val="nil"/>
              <w:bottom w:val="single" w:sz="4" w:space="0" w:color="auto"/>
              <w:right w:val="single" w:sz="4" w:space="0" w:color="auto"/>
            </w:tcBorders>
            <w:shd w:val="clear" w:color="auto" w:fill="auto"/>
            <w:vAlign w:val="center"/>
            <w:hideMark/>
          </w:tcPr>
          <w:p w14:paraId="5CE1EFB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66,83</w:t>
            </w:r>
          </w:p>
        </w:tc>
      </w:tr>
      <w:tr w:rsidR="002F0273" w:rsidRPr="00604E66" w14:paraId="6E7CA5F9"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5C525F6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тепловой энергии, выработанной в комбинированном режиме</w:t>
            </w:r>
          </w:p>
        </w:tc>
        <w:tc>
          <w:tcPr>
            <w:tcW w:w="187" w:type="pct"/>
            <w:tcBorders>
              <w:top w:val="nil"/>
              <w:left w:val="nil"/>
              <w:bottom w:val="single" w:sz="4" w:space="0" w:color="auto"/>
              <w:right w:val="single" w:sz="4" w:space="0" w:color="auto"/>
            </w:tcBorders>
            <w:shd w:val="clear" w:color="auto" w:fill="auto"/>
            <w:vAlign w:val="center"/>
            <w:hideMark/>
          </w:tcPr>
          <w:p w14:paraId="5F23E78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7F7748A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E2B9B4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9F157B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ABE448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056872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28B431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399F9D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511715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0935C2B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2F0273" w:rsidRPr="00604E66" w14:paraId="3034BDF9"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3EF82F1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отпуск электрической энергии</w:t>
            </w:r>
          </w:p>
        </w:tc>
        <w:tc>
          <w:tcPr>
            <w:tcW w:w="187" w:type="pct"/>
            <w:tcBorders>
              <w:top w:val="nil"/>
              <w:left w:val="nil"/>
              <w:bottom w:val="single" w:sz="4" w:space="0" w:color="auto"/>
              <w:right w:val="single" w:sz="4" w:space="0" w:color="auto"/>
            </w:tcBorders>
            <w:shd w:val="clear" w:color="auto" w:fill="auto"/>
            <w:vAlign w:val="center"/>
            <w:hideMark/>
          </w:tcPr>
          <w:p w14:paraId="5232E23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 ут/кВтч</w:t>
            </w:r>
          </w:p>
        </w:tc>
        <w:tc>
          <w:tcPr>
            <w:tcW w:w="384" w:type="pct"/>
            <w:tcBorders>
              <w:top w:val="nil"/>
              <w:left w:val="nil"/>
              <w:bottom w:val="single" w:sz="4" w:space="0" w:color="auto"/>
              <w:right w:val="single" w:sz="4" w:space="0" w:color="auto"/>
            </w:tcBorders>
            <w:shd w:val="clear" w:color="auto" w:fill="auto"/>
            <w:vAlign w:val="center"/>
            <w:hideMark/>
          </w:tcPr>
          <w:p w14:paraId="051D2A8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AF6438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488955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6D6E10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C83DE5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9F5F27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7B64B6C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1C48C17"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4C3F372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2F0273" w:rsidRPr="00604E66" w14:paraId="40637CA4"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7268C04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37A4BD2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5F87F5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939289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0D6B40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7C5002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BA2C37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E30642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17FC69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DF1C01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2E63A95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2F0273" w:rsidRPr="00604E66" w14:paraId="0FFA4402"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43B16ED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отпуска тепловой энергии, осуществляемого потребителями по приборам учета, в общем объеме отпущенной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08F681C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73DD8E4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5A9061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05BDD1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F3DF72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73E67CE"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0213A3B"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05C3AE9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85" w:type="pct"/>
            <w:tcBorders>
              <w:top w:val="nil"/>
              <w:left w:val="nil"/>
              <w:bottom w:val="single" w:sz="4" w:space="0" w:color="auto"/>
              <w:right w:val="single" w:sz="4" w:space="0" w:color="auto"/>
            </w:tcBorders>
            <w:shd w:val="clear" w:color="auto" w:fill="auto"/>
            <w:noWrap/>
            <w:vAlign w:val="center"/>
            <w:hideMark/>
          </w:tcPr>
          <w:p w14:paraId="3F0DC9C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83" w:type="pct"/>
            <w:tcBorders>
              <w:top w:val="nil"/>
              <w:left w:val="nil"/>
              <w:bottom w:val="single" w:sz="4" w:space="0" w:color="auto"/>
              <w:right w:val="single" w:sz="4" w:space="0" w:color="auto"/>
            </w:tcBorders>
            <w:shd w:val="clear" w:color="auto" w:fill="auto"/>
            <w:noWrap/>
            <w:vAlign w:val="center"/>
            <w:hideMark/>
          </w:tcPr>
          <w:p w14:paraId="0F03630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r>
      <w:tr w:rsidR="002F0273" w:rsidRPr="00604E66" w14:paraId="0B678CBA"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0F0FB30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Средневзвешенный (по материальной характеристике) срок эксплуатации тепловых сетей (для каждой системы теплоснабжения)</w:t>
            </w:r>
          </w:p>
        </w:tc>
        <w:tc>
          <w:tcPr>
            <w:tcW w:w="187" w:type="pct"/>
            <w:tcBorders>
              <w:top w:val="nil"/>
              <w:left w:val="nil"/>
              <w:bottom w:val="single" w:sz="4" w:space="0" w:color="auto"/>
              <w:right w:val="single" w:sz="4" w:space="0" w:color="auto"/>
            </w:tcBorders>
            <w:shd w:val="clear" w:color="auto" w:fill="auto"/>
            <w:vAlign w:val="center"/>
            <w:hideMark/>
          </w:tcPr>
          <w:p w14:paraId="685302A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лет</w:t>
            </w:r>
          </w:p>
        </w:tc>
        <w:tc>
          <w:tcPr>
            <w:tcW w:w="384" w:type="pct"/>
            <w:tcBorders>
              <w:top w:val="nil"/>
              <w:left w:val="nil"/>
              <w:bottom w:val="single" w:sz="4" w:space="0" w:color="auto"/>
              <w:right w:val="single" w:sz="4" w:space="0" w:color="auto"/>
            </w:tcBorders>
            <w:shd w:val="clear" w:color="auto" w:fill="auto"/>
            <w:vAlign w:val="center"/>
            <w:hideMark/>
          </w:tcPr>
          <w:p w14:paraId="5398CF7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85B5D6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419E33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02FCAA5"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47DDED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BDB32E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133CAAC0"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5,00</w:t>
            </w:r>
          </w:p>
        </w:tc>
        <w:tc>
          <w:tcPr>
            <w:tcW w:w="385" w:type="pct"/>
            <w:tcBorders>
              <w:top w:val="nil"/>
              <w:left w:val="nil"/>
              <w:bottom w:val="single" w:sz="4" w:space="0" w:color="auto"/>
              <w:right w:val="single" w:sz="4" w:space="0" w:color="auto"/>
            </w:tcBorders>
            <w:shd w:val="clear" w:color="auto" w:fill="auto"/>
            <w:vAlign w:val="center"/>
            <w:hideMark/>
          </w:tcPr>
          <w:p w14:paraId="196F51A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83" w:type="pct"/>
            <w:tcBorders>
              <w:top w:val="nil"/>
              <w:left w:val="nil"/>
              <w:bottom w:val="single" w:sz="4" w:space="0" w:color="auto"/>
              <w:right w:val="single" w:sz="4" w:space="0" w:color="auto"/>
            </w:tcBorders>
            <w:shd w:val="clear" w:color="auto" w:fill="auto"/>
            <w:vAlign w:val="center"/>
            <w:hideMark/>
          </w:tcPr>
          <w:p w14:paraId="5E9B6B12"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15,00</w:t>
            </w:r>
          </w:p>
        </w:tc>
      </w:tr>
      <w:tr w:rsidR="002F0273" w:rsidRPr="00604E66" w14:paraId="7A12C1F9"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1E8E605D"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87" w:type="pct"/>
            <w:tcBorders>
              <w:top w:val="nil"/>
              <w:left w:val="nil"/>
              <w:bottom w:val="single" w:sz="4" w:space="0" w:color="auto"/>
              <w:right w:val="single" w:sz="4" w:space="0" w:color="auto"/>
            </w:tcBorders>
            <w:shd w:val="clear" w:color="auto" w:fill="auto"/>
            <w:vAlign w:val="center"/>
            <w:hideMark/>
          </w:tcPr>
          <w:p w14:paraId="57138A61"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3B086B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62D5F18"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5A5E72C"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8A25973"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74E8224"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9E39876"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3B5CCA99"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71D5205A"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847158F" w14:textId="77777777" w:rsidR="002F0273" w:rsidRPr="00604E66" w:rsidRDefault="002F0273" w:rsidP="005C3BE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r>
      <w:tr w:rsidR="002F0273" w:rsidRPr="003E7785" w14:paraId="1876AB9A" w14:textId="77777777" w:rsidTr="005C3BE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3CA8620C" w14:textId="77777777" w:rsidR="002F0273" w:rsidRPr="003E7785" w:rsidRDefault="002F0273" w:rsidP="005C3BE6">
            <w:pPr>
              <w:spacing w:line="240" w:lineRule="auto"/>
              <w:ind w:firstLine="0"/>
              <w:jc w:val="center"/>
              <w:rPr>
                <w:rFonts w:eastAsia="Times New Roman" w:cs="Times New Roman"/>
                <w:color w:val="000000"/>
                <w:sz w:val="18"/>
                <w:szCs w:val="18"/>
                <w:lang w:eastAsia="ru-RU"/>
              </w:rPr>
            </w:pPr>
            <w:r w:rsidRPr="003E7785">
              <w:rPr>
                <w:rFonts w:eastAsia="Times New Roman" w:cs="Times New Roman"/>
                <w:color w:val="000000"/>
                <w:sz w:val="18"/>
                <w:szCs w:val="18"/>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22C6321D" w14:textId="77777777" w:rsidR="002F0273" w:rsidRPr="003E7785" w:rsidRDefault="002F0273" w:rsidP="005C3BE6">
            <w:pPr>
              <w:spacing w:line="240" w:lineRule="auto"/>
              <w:ind w:firstLine="0"/>
              <w:jc w:val="center"/>
              <w:rPr>
                <w:rFonts w:eastAsia="Times New Roman" w:cs="Times New Roman"/>
                <w:color w:val="000000"/>
                <w:sz w:val="18"/>
                <w:szCs w:val="18"/>
                <w:lang w:eastAsia="ru-RU"/>
              </w:rPr>
            </w:pPr>
            <w:r w:rsidRPr="003E7785">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87D4E84" w14:textId="77777777" w:rsidR="002F0273" w:rsidRPr="003E7785" w:rsidRDefault="002F0273" w:rsidP="005C3BE6">
            <w:pPr>
              <w:spacing w:line="240" w:lineRule="auto"/>
              <w:ind w:firstLine="0"/>
              <w:jc w:val="center"/>
              <w:rPr>
                <w:rFonts w:eastAsia="Times New Roman" w:cs="Times New Roman"/>
                <w:color w:val="000000"/>
                <w:sz w:val="18"/>
                <w:szCs w:val="18"/>
                <w:lang w:eastAsia="ru-RU"/>
              </w:rPr>
            </w:pPr>
            <w:r w:rsidRPr="003E7785">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A39D878" w14:textId="77777777" w:rsidR="002F0273" w:rsidRPr="003E7785" w:rsidRDefault="002F0273" w:rsidP="005C3BE6">
            <w:pPr>
              <w:spacing w:line="240" w:lineRule="auto"/>
              <w:ind w:firstLine="0"/>
              <w:jc w:val="center"/>
              <w:rPr>
                <w:rFonts w:eastAsia="Times New Roman" w:cs="Times New Roman"/>
                <w:color w:val="000000"/>
                <w:sz w:val="18"/>
                <w:szCs w:val="18"/>
                <w:lang w:eastAsia="ru-RU"/>
              </w:rPr>
            </w:pPr>
            <w:r w:rsidRPr="003E7785">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8326E7A" w14:textId="77777777" w:rsidR="002F0273" w:rsidRPr="003E7785" w:rsidRDefault="002F0273" w:rsidP="005C3BE6">
            <w:pPr>
              <w:spacing w:line="240" w:lineRule="auto"/>
              <w:ind w:firstLine="0"/>
              <w:jc w:val="center"/>
              <w:rPr>
                <w:rFonts w:eastAsia="Times New Roman" w:cs="Times New Roman"/>
                <w:color w:val="000000"/>
                <w:sz w:val="18"/>
                <w:szCs w:val="18"/>
                <w:lang w:eastAsia="ru-RU"/>
              </w:rPr>
            </w:pPr>
            <w:r w:rsidRPr="003E7785">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1C513F6" w14:textId="77777777" w:rsidR="002F0273" w:rsidRPr="003E7785" w:rsidRDefault="002F0273" w:rsidP="005C3BE6">
            <w:pPr>
              <w:spacing w:line="240" w:lineRule="auto"/>
              <w:ind w:firstLine="0"/>
              <w:jc w:val="center"/>
              <w:rPr>
                <w:rFonts w:eastAsia="Times New Roman" w:cs="Times New Roman"/>
                <w:color w:val="000000"/>
                <w:sz w:val="18"/>
                <w:szCs w:val="18"/>
                <w:lang w:eastAsia="ru-RU"/>
              </w:rPr>
            </w:pPr>
            <w:r w:rsidRPr="003E7785">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09BB5D0" w14:textId="77777777" w:rsidR="002F0273" w:rsidRPr="003E7785" w:rsidRDefault="002F0273" w:rsidP="005C3BE6">
            <w:pPr>
              <w:spacing w:line="240" w:lineRule="auto"/>
              <w:ind w:firstLine="0"/>
              <w:jc w:val="center"/>
              <w:rPr>
                <w:rFonts w:eastAsia="Times New Roman" w:cs="Times New Roman"/>
                <w:color w:val="000000"/>
                <w:sz w:val="18"/>
                <w:szCs w:val="18"/>
                <w:lang w:eastAsia="ru-RU"/>
              </w:rPr>
            </w:pPr>
            <w:r w:rsidRPr="003E7785">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09AA030" w14:textId="77777777" w:rsidR="002F0273" w:rsidRPr="003E7785" w:rsidRDefault="002F0273" w:rsidP="005C3BE6">
            <w:pPr>
              <w:spacing w:line="240" w:lineRule="auto"/>
              <w:ind w:firstLine="0"/>
              <w:jc w:val="center"/>
              <w:rPr>
                <w:rFonts w:eastAsia="Times New Roman" w:cs="Times New Roman"/>
                <w:color w:val="000000"/>
                <w:sz w:val="18"/>
                <w:szCs w:val="18"/>
                <w:lang w:eastAsia="ru-RU"/>
              </w:rPr>
            </w:pPr>
            <w:r w:rsidRPr="003E7785">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700310D" w14:textId="77777777" w:rsidR="002F0273" w:rsidRPr="003E7785" w:rsidRDefault="002F0273" w:rsidP="005C3BE6">
            <w:pPr>
              <w:spacing w:line="240" w:lineRule="auto"/>
              <w:ind w:firstLine="0"/>
              <w:jc w:val="center"/>
              <w:rPr>
                <w:rFonts w:eastAsia="Times New Roman" w:cs="Times New Roman"/>
                <w:color w:val="000000"/>
                <w:sz w:val="18"/>
                <w:szCs w:val="18"/>
                <w:lang w:eastAsia="ru-RU"/>
              </w:rPr>
            </w:pPr>
            <w:r w:rsidRPr="003E7785">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2D666A82" w14:textId="77777777" w:rsidR="002F0273" w:rsidRPr="003E7785" w:rsidRDefault="002F0273" w:rsidP="005C3BE6">
            <w:pPr>
              <w:spacing w:line="240" w:lineRule="auto"/>
              <w:ind w:firstLine="0"/>
              <w:jc w:val="center"/>
              <w:rPr>
                <w:rFonts w:eastAsia="Times New Roman" w:cs="Times New Roman"/>
                <w:color w:val="000000"/>
                <w:sz w:val="18"/>
                <w:szCs w:val="18"/>
                <w:lang w:eastAsia="ru-RU"/>
              </w:rPr>
            </w:pPr>
            <w:r w:rsidRPr="003E7785">
              <w:rPr>
                <w:rFonts w:eastAsia="Times New Roman" w:cs="Times New Roman"/>
                <w:color w:val="000000"/>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4D10CC33" w14:textId="77777777" w:rsidR="002F0273" w:rsidRPr="003E7785" w:rsidRDefault="002F0273" w:rsidP="005C3BE6">
            <w:pPr>
              <w:spacing w:line="240" w:lineRule="auto"/>
              <w:ind w:firstLine="0"/>
              <w:jc w:val="center"/>
              <w:rPr>
                <w:rFonts w:eastAsia="Times New Roman" w:cs="Times New Roman"/>
                <w:color w:val="000000"/>
                <w:sz w:val="18"/>
                <w:szCs w:val="18"/>
                <w:lang w:eastAsia="ru-RU"/>
              </w:rPr>
            </w:pPr>
            <w:r w:rsidRPr="003E7785">
              <w:rPr>
                <w:rFonts w:eastAsia="Times New Roman" w:cs="Times New Roman"/>
                <w:color w:val="000000"/>
                <w:sz w:val="18"/>
                <w:szCs w:val="18"/>
                <w:lang w:eastAsia="ru-RU"/>
              </w:rPr>
              <w:t>0%</w:t>
            </w:r>
          </w:p>
        </w:tc>
      </w:tr>
    </w:tbl>
    <w:p w14:paraId="08B5DB65" w14:textId="77777777" w:rsidR="00E16217" w:rsidRPr="003E7785" w:rsidRDefault="00E16217" w:rsidP="002F0273"/>
    <w:p w14:paraId="2AAB3015" w14:textId="7A8BF3CD" w:rsidR="007D7B06" w:rsidRPr="003E7785" w:rsidRDefault="007D7B06" w:rsidP="00DA47E4">
      <w:pPr>
        <w:pStyle w:val="10"/>
        <w:rPr>
          <w:rStyle w:val="af2"/>
          <w:smallCaps w:val="0"/>
          <w:color w:val="auto"/>
        </w:rPr>
      </w:pPr>
      <w:bookmarkStart w:id="164" w:name="_Toc232953357"/>
      <w:r w:rsidRPr="003E7785">
        <w:rPr>
          <w:rStyle w:val="af2"/>
          <w:smallCaps w:val="0"/>
          <w:color w:val="auto"/>
        </w:rPr>
        <w:t>Ценовые (тарифные) последствия</w:t>
      </w:r>
      <w:bookmarkEnd w:id="163"/>
      <w:bookmarkEnd w:id="164"/>
    </w:p>
    <w:p w14:paraId="246A9DEF" w14:textId="77777777" w:rsidR="003E7785" w:rsidRPr="003E7785" w:rsidRDefault="003E7785" w:rsidP="003E7785">
      <w:pPr>
        <w:pStyle w:val="afff9"/>
        <w:ind w:firstLine="0"/>
        <w:jc w:val="center"/>
      </w:pPr>
      <w:r w:rsidRPr="003E7785">
        <w:rPr>
          <w:noProof/>
          <w:lang w:val="ru-RU" w:eastAsia="ru-RU"/>
        </w:rPr>
        <w:drawing>
          <wp:inline distT="0" distB="0" distL="0" distR="0" wp14:anchorId="0010FA6C" wp14:editId="2663B2C4">
            <wp:extent cx="9986010" cy="3767455"/>
            <wp:effectExtent l="0" t="0" r="0" b="444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986010" cy="3767455"/>
                    </a:xfrm>
                    <a:prstGeom prst="rect">
                      <a:avLst/>
                    </a:prstGeom>
                    <a:noFill/>
                  </pic:spPr>
                </pic:pic>
              </a:graphicData>
            </a:graphic>
          </wp:inline>
        </w:drawing>
      </w:r>
    </w:p>
    <w:p w14:paraId="2939A0A2" w14:textId="77777777" w:rsidR="003E7785" w:rsidRPr="003E7785" w:rsidRDefault="003E7785" w:rsidP="003E7785">
      <w:pPr>
        <w:pStyle w:val="5"/>
        <w:ind w:firstLine="709"/>
      </w:pPr>
      <w:r w:rsidRPr="003E7785">
        <w:t>Тарифные последствия для потребителей в зоне деятельности ООО «Веста»</w:t>
      </w:r>
    </w:p>
    <w:p w14:paraId="22D43348" w14:textId="77777777" w:rsidR="003E7785" w:rsidRPr="003E7785" w:rsidRDefault="003E7785" w:rsidP="003E7785">
      <w:r w:rsidRPr="003E7785">
        <w:t>Рост экономически обоснованного тарифа за рассматриваемый период составляет 122%. Рост индексируемого тарифа – 120%.</w:t>
      </w:r>
    </w:p>
    <w:p w14:paraId="41C00F1F" w14:textId="77777777" w:rsidR="003E7785" w:rsidRPr="003E7785" w:rsidRDefault="003E7785" w:rsidP="003E7785">
      <w:r w:rsidRPr="003E7785">
        <w:t>Средний темп роста экономически обоснованного тарифа согласно тарифно-балансовой модели и индексируемого тарифа составляет 4,29 и 4,23 % соответственно.</w:t>
      </w:r>
    </w:p>
    <w:p w14:paraId="04520CD5" w14:textId="77777777" w:rsidR="003E7785" w:rsidRPr="003E7785" w:rsidRDefault="003E7785" w:rsidP="00AE76A3">
      <w:pPr>
        <w:pStyle w:val="afff9"/>
        <w:rPr>
          <w:rStyle w:val="af2"/>
          <w:smallCaps w:val="0"/>
          <w:color w:val="auto"/>
        </w:rPr>
        <w:sectPr w:rsidR="003E7785" w:rsidRPr="003E7785" w:rsidSect="00AE1998">
          <w:pgSz w:w="16838" w:h="11906" w:orient="landscape"/>
          <w:pgMar w:top="1701" w:right="567" w:bottom="567" w:left="567" w:header="283" w:footer="425" w:gutter="0"/>
          <w:cols w:space="708"/>
          <w:docGrid w:linePitch="360"/>
        </w:sectPr>
      </w:pPr>
    </w:p>
    <w:p w14:paraId="4ECD4DC3" w14:textId="77777777" w:rsidR="003E7785" w:rsidRPr="003E7785" w:rsidRDefault="003E7785" w:rsidP="003E7785">
      <w:pPr>
        <w:pStyle w:val="afff9"/>
        <w:ind w:firstLine="0"/>
        <w:jc w:val="center"/>
      </w:pPr>
      <w:r w:rsidRPr="003E7785">
        <w:rPr>
          <w:noProof/>
          <w:lang w:val="ru-RU" w:eastAsia="ru-RU"/>
        </w:rPr>
        <w:drawing>
          <wp:inline distT="0" distB="0" distL="0" distR="0" wp14:anchorId="49E6458E" wp14:editId="22073EB7">
            <wp:extent cx="9986010" cy="3767455"/>
            <wp:effectExtent l="0" t="0" r="0"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986010" cy="3767455"/>
                    </a:xfrm>
                    <a:prstGeom prst="rect">
                      <a:avLst/>
                    </a:prstGeom>
                    <a:noFill/>
                  </pic:spPr>
                </pic:pic>
              </a:graphicData>
            </a:graphic>
          </wp:inline>
        </w:drawing>
      </w:r>
    </w:p>
    <w:p w14:paraId="352CFFB1" w14:textId="77777777" w:rsidR="003E7785" w:rsidRPr="003E7785" w:rsidRDefault="003E7785" w:rsidP="003E7785">
      <w:pPr>
        <w:pStyle w:val="5"/>
        <w:ind w:firstLine="709"/>
      </w:pPr>
      <w:r w:rsidRPr="003E7785">
        <w:t>Тарифные последствия для потребителей в зоне деятельности ООО «СЗТК»</w:t>
      </w:r>
    </w:p>
    <w:p w14:paraId="1A59F894" w14:textId="77777777" w:rsidR="003E7785" w:rsidRPr="003E7785" w:rsidRDefault="003E7785" w:rsidP="003E7785">
      <w:r w:rsidRPr="003E7785">
        <w:t>Рост экономически обоснованного тарифа за рассматриваемый период составляет 139%. Рост индексируемого тарифа – 120%.</w:t>
      </w:r>
    </w:p>
    <w:p w14:paraId="08A1FFFD" w14:textId="77777777" w:rsidR="003E7785" w:rsidRPr="00824499" w:rsidRDefault="003E7785" w:rsidP="003E7785">
      <w:r w:rsidRPr="003E7785">
        <w:t>Средний темп роста экономически обоснованного тарифа согласно тарифно-балансовой модели и индексируемого тарифа составляет 4,70 и 4,23 % соответственно.</w:t>
      </w:r>
    </w:p>
    <w:sectPr w:rsidR="003E7785" w:rsidRPr="00824499" w:rsidSect="00AE1998">
      <w:pgSz w:w="16838" w:h="11906" w:orient="landscape"/>
      <w:pgMar w:top="1701" w:right="567" w:bottom="567" w:left="567" w:header="283"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DF9E8" w14:textId="77777777" w:rsidR="00E16217" w:rsidRDefault="00E16217" w:rsidP="006F7CE0">
      <w:pPr>
        <w:spacing w:line="240" w:lineRule="auto"/>
      </w:pPr>
      <w:r>
        <w:separator/>
      </w:r>
    </w:p>
  </w:endnote>
  <w:endnote w:type="continuationSeparator" w:id="0">
    <w:p w14:paraId="0385CFF8" w14:textId="77777777" w:rsidR="00E16217" w:rsidRDefault="00E16217" w:rsidP="006F7C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6"/>
      </w:rPr>
      <w:id w:val="-1034650571"/>
      <w:docPartObj>
        <w:docPartGallery w:val="Page Numbers (Bottom of Page)"/>
        <w:docPartUnique/>
      </w:docPartObj>
    </w:sdtPr>
    <w:sdtEndPr/>
    <w:sdtContent>
      <w:p w14:paraId="6E23A699" w14:textId="5E1371F2" w:rsidR="00E16217" w:rsidRPr="006453E5" w:rsidRDefault="00E16217" w:rsidP="00A20080">
        <w:pPr>
          <w:pStyle w:val="ab"/>
          <w:rPr>
            <w:szCs w:val="26"/>
          </w:rPr>
        </w:pPr>
        <w:r w:rsidRPr="006453E5">
          <w:rPr>
            <w:szCs w:val="26"/>
          </w:rPr>
          <w:fldChar w:fldCharType="begin"/>
        </w:r>
        <w:r w:rsidRPr="006453E5">
          <w:rPr>
            <w:szCs w:val="26"/>
          </w:rPr>
          <w:instrText>PAGE   \* MERGEFORMAT</w:instrText>
        </w:r>
        <w:r w:rsidRPr="006453E5">
          <w:rPr>
            <w:szCs w:val="26"/>
          </w:rPr>
          <w:fldChar w:fldCharType="separate"/>
        </w:r>
        <w:r w:rsidR="008F6AF2">
          <w:rPr>
            <w:noProof/>
            <w:szCs w:val="26"/>
          </w:rPr>
          <w:t>3</w:t>
        </w:r>
        <w:r w:rsidRPr="006453E5">
          <w:rPr>
            <w:szCs w:val="2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sz w:val="28"/>
      </w:rPr>
      <w:id w:val="1773200714"/>
      <w:docPartObj>
        <w:docPartGallery w:val="Page Numbers (Bottom of Page)"/>
        <w:docPartUnique/>
      </w:docPartObj>
    </w:sdtPr>
    <w:sdtEndPr/>
    <w:sdtContent>
      <w:p w14:paraId="349CC00C" w14:textId="5F68B57F" w:rsidR="00E16217" w:rsidRPr="0031754F" w:rsidRDefault="00E16217" w:rsidP="00A20080">
        <w:pPr>
          <w:tabs>
            <w:tab w:val="center" w:pos="4677"/>
            <w:tab w:val="right" w:pos="9355"/>
          </w:tabs>
          <w:spacing w:line="240" w:lineRule="auto"/>
          <w:ind w:firstLine="0"/>
          <w:jc w:val="center"/>
          <w:rPr>
            <w:rFonts w:eastAsia="Calibri"/>
            <w:sz w:val="22"/>
            <w:szCs w:val="20"/>
          </w:rPr>
        </w:pPr>
      </w:p>
      <w:p w14:paraId="7C806C6A" w14:textId="61E2E346" w:rsidR="00E16217" w:rsidRPr="00404E3C" w:rsidRDefault="00E16217" w:rsidP="00A20080">
        <w:pPr>
          <w:tabs>
            <w:tab w:val="center" w:pos="4677"/>
            <w:tab w:val="right" w:pos="9355"/>
          </w:tabs>
          <w:spacing w:line="240" w:lineRule="auto"/>
          <w:ind w:firstLine="0"/>
          <w:jc w:val="center"/>
          <w:rPr>
            <w:rFonts w:eastAsia="Calibri"/>
            <w:sz w:val="22"/>
            <w:szCs w:val="20"/>
          </w:rPr>
        </w:pPr>
        <w:r>
          <w:rPr>
            <w:rFonts w:eastAsia="Calibri"/>
            <w:sz w:val="22"/>
            <w:szCs w:val="20"/>
          </w:rPr>
          <w:t>202</w:t>
        </w:r>
        <w:r w:rsidR="001F47E1">
          <w:rPr>
            <w:rFonts w:eastAsia="Calibri"/>
            <w:sz w:val="22"/>
            <w:szCs w:val="20"/>
          </w:rPr>
          <w:t>6</w:t>
        </w:r>
        <w:r w:rsidRPr="0031754F">
          <w:rPr>
            <w:rFonts w:eastAsia="Calibri"/>
            <w:sz w:val="22"/>
            <w:szCs w:val="20"/>
          </w:rPr>
          <w:t xml:space="preserve"> год</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EC117" w14:textId="77777777" w:rsidR="00E16217" w:rsidRDefault="00E16217">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048977"/>
      <w:docPartObj>
        <w:docPartGallery w:val="Page Numbers (Bottom of Page)"/>
        <w:docPartUnique/>
      </w:docPartObj>
    </w:sdtPr>
    <w:sdtEndPr/>
    <w:sdtContent>
      <w:p w14:paraId="4F0D460D" w14:textId="031C5DDA" w:rsidR="00E16217" w:rsidRDefault="00E16217">
        <w:pPr>
          <w:pStyle w:val="ab"/>
        </w:pPr>
        <w:r>
          <w:fldChar w:fldCharType="begin"/>
        </w:r>
        <w:r>
          <w:instrText>PAGE   \* MERGEFORMAT</w:instrText>
        </w:r>
        <w:r>
          <w:fldChar w:fldCharType="separate"/>
        </w:r>
        <w:r w:rsidR="009B0E59">
          <w:rPr>
            <w:noProof/>
          </w:rPr>
          <w:t>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EF0C" w14:textId="77777777" w:rsidR="00E16217" w:rsidRDefault="00E1621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86E74" w14:textId="77777777" w:rsidR="00E16217" w:rsidRDefault="00E16217" w:rsidP="006F7CE0">
      <w:pPr>
        <w:spacing w:line="240" w:lineRule="auto"/>
      </w:pPr>
      <w:r>
        <w:separator/>
      </w:r>
    </w:p>
  </w:footnote>
  <w:footnote w:type="continuationSeparator" w:id="0">
    <w:p w14:paraId="2A0AAFCA" w14:textId="77777777" w:rsidR="00E16217" w:rsidRDefault="00E16217" w:rsidP="006F7CE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9A91A" w14:textId="77777777" w:rsidR="00E16217" w:rsidRDefault="00E16217" w:rsidP="00A20080">
    <w:pPr>
      <w:pStyle w:val="a9"/>
      <w:ind w:hanging="14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243B7" w14:textId="77777777" w:rsidR="00E16217" w:rsidRDefault="00E16217" w:rsidP="00A20080">
    <w:pPr>
      <w:pStyle w:val="a9"/>
      <w:tabs>
        <w:tab w:val="clear" w:pos="4677"/>
        <w:tab w:val="center" w:pos="425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FABFE" w14:textId="77777777" w:rsidR="00E16217" w:rsidRDefault="00E16217">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B028A" w14:textId="77777777" w:rsidR="00E16217" w:rsidRDefault="00E16217" w:rsidP="00631A41">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99A3D" w14:textId="77777777" w:rsidR="00E16217" w:rsidRDefault="00E162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04D24"/>
    <w:multiLevelType w:val="multilevel"/>
    <w:tmpl w:val="D9342C5C"/>
    <w:styleLink w:val="a"/>
    <w:lvl w:ilvl="0">
      <w:start w:val="1"/>
      <w:numFmt w:val="decimal"/>
      <w:pStyle w:val="-01"/>
      <w:suff w:val="space"/>
      <w:lvlText w:val="Глава %1."/>
      <w:lvlJc w:val="left"/>
      <w:pPr>
        <w:ind w:left="0" w:firstLine="0"/>
      </w:pPr>
    </w:lvl>
    <w:lvl w:ilvl="1">
      <w:start w:val="1"/>
      <w:numFmt w:val="decimal"/>
      <w:pStyle w:val="-02"/>
      <w:suff w:val="space"/>
      <w:lvlText w:val="Часть %2."/>
      <w:lvlJc w:val="left"/>
      <w:pPr>
        <w:ind w:left="0" w:firstLine="0"/>
      </w:pPr>
    </w:lvl>
    <w:lvl w:ilvl="2">
      <w:start w:val="1"/>
      <w:numFmt w:val="decimal"/>
      <w:pStyle w:val="-03"/>
      <w:suff w:val="space"/>
      <w:lvlText w:val="%1.%2.%3"/>
      <w:lvlJc w:val="left"/>
      <w:pPr>
        <w:ind w:left="0" w:firstLine="0"/>
      </w:pPr>
    </w:lvl>
    <w:lvl w:ilvl="3">
      <w:start w:val="1"/>
      <w:numFmt w:val="decimal"/>
      <w:lvlRestart w:val="0"/>
      <w:pStyle w:val="-"/>
      <w:suff w:val="space"/>
      <w:lvlText w:val="Рисунок %4."/>
      <w:lvlJc w:val="left"/>
      <w:pPr>
        <w:ind w:left="0" w:firstLine="0"/>
      </w:pPr>
    </w:lvl>
    <w:lvl w:ilvl="4">
      <w:start w:val="1"/>
      <w:numFmt w:val="decimal"/>
      <w:lvlRestart w:val="0"/>
      <w:pStyle w:val="-0"/>
      <w:suff w:val="space"/>
      <w:lvlText w:val="Таблица %5."/>
      <w:lvlJc w:val="left"/>
      <w:pPr>
        <w:ind w:left="0" w:firstLine="0"/>
      </w:pPr>
    </w:lvl>
    <w:lvl w:ilvl="5">
      <w:start w:val="1"/>
      <w:numFmt w:val="decimal"/>
      <w:lvlRestart w:val="1"/>
      <w:pStyle w:val="2"/>
      <w:lvlText w:val="%1.%6"/>
      <w:lvlJc w:val="left"/>
      <w:pPr>
        <w:ind w:left="0" w:firstLine="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3A49C7"/>
    <w:multiLevelType w:val="multilevel"/>
    <w:tmpl w:val="7854B3C8"/>
    <w:styleLink w:val="1"/>
    <w:lvl w:ilvl="0">
      <w:start w:val="1"/>
      <w:numFmt w:val="decimal"/>
      <w:lvlText w:val="%1"/>
      <w:lvlJc w:val="left"/>
      <w:pPr>
        <w:ind w:left="2520" w:hanging="360"/>
      </w:pPr>
      <w:rPr>
        <w:rFonts w:ascii="Times New Roman" w:hAnsi="Times New Roman" w:hint="default"/>
        <w:sz w:val="28"/>
      </w:rPr>
    </w:lvl>
    <w:lvl w:ilvl="1">
      <w:start w:val="1"/>
      <w:numFmt w:val="decimal"/>
      <w:lvlText w:val="%2.1"/>
      <w:lvlJc w:val="left"/>
      <w:pPr>
        <w:ind w:left="2880" w:hanging="360"/>
      </w:pPr>
      <w:rPr>
        <w:rFonts w:ascii="Times New Roman" w:hAnsi="Times New Roman" w:hint="default"/>
        <w:sz w:val="28"/>
      </w:rPr>
    </w:lvl>
    <w:lvl w:ilvl="2">
      <w:start w:val="1"/>
      <w:numFmt w:val="decimal"/>
      <w:lvlText w:val="%3.1.1"/>
      <w:lvlJc w:val="left"/>
      <w:pPr>
        <w:ind w:left="3240" w:hanging="360"/>
      </w:pPr>
      <w:rPr>
        <w:rFonts w:ascii="Times New Roman" w:hAnsi="Times New Roman" w:hint="default"/>
        <w:sz w:val="28"/>
      </w:rPr>
    </w:lvl>
    <w:lvl w:ilvl="3">
      <w:start w:val="1"/>
      <w:numFmt w:val="decimal"/>
      <w:lvlText w:val="%4.1.1.1"/>
      <w:lvlJc w:val="left"/>
      <w:pPr>
        <w:ind w:left="3600" w:hanging="360"/>
      </w:pPr>
      <w:rPr>
        <w:rFonts w:ascii="Times New Roman" w:hAnsi="Times New Roman"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 w15:restartNumberingAfterBreak="0">
    <w:nsid w:val="0C3D3151"/>
    <w:multiLevelType w:val="hybridMultilevel"/>
    <w:tmpl w:val="63540F5A"/>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051434"/>
    <w:multiLevelType w:val="multilevel"/>
    <w:tmpl w:val="8DC2B572"/>
    <w:styleLink w:val="a0"/>
    <w:lvl w:ilvl="0">
      <w:start w:val="1"/>
      <w:numFmt w:val="decimal"/>
      <w:lvlText w:val="%1."/>
      <w:lvlJc w:val="left"/>
      <w:pPr>
        <w:ind w:left="0" w:firstLine="0"/>
      </w:pPr>
      <w:rPr>
        <w:rFonts w:hint="default"/>
      </w:rPr>
    </w:lvl>
    <w:lvl w:ilvl="1">
      <w:start w:val="1"/>
      <w:numFmt w:val="decimal"/>
      <w:lvlText w:val="%1.%2."/>
      <w:lvlJc w:val="left"/>
      <w:pPr>
        <w:ind w:left="795" w:hanging="369"/>
      </w:pPr>
      <w:rPr>
        <w:rFonts w:ascii="Times New Roman" w:hAnsi="Times New Roman" w:cs="Times New Roman" w:hint="default"/>
        <w:b/>
      </w:rPr>
    </w:lvl>
    <w:lvl w:ilvl="2">
      <w:start w:val="1"/>
      <w:numFmt w:val="decimal"/>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lvlRestart w:val="2"/>
      <w:lvlText w:val="Рисунок %1.%2.%5."/>
      <w:lvlJc w:val="left"/>
      <w:pPr>
        <w:ind w:left="2232" w:hanging="792"/>
      </w:pPr>
      <w:rPr>
        <w:rFonts w:hint="default"/>
      </w:rPr>
    </w:lvl>
    <w:lvl w:ilvl="5">
      <w:start w:val="1"/>
      <w:numFmt w:val="decimal"/>
      <w:lvlRestart w:val="2"/>
      <w:lvlText w:val="Таблица %1.%2.%6."/>
      <w:lvlJc w:val="left"/>
      <w:pPr>
        <w:ind w:left="2778"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A4466C"/>
    <w:multiLevelType w:val="hybridMultilevel"/>
    <w:tmpl w:val="D57EB926"/>
    <w:lvl w:ilvl="0" w:tplc="7424E5FC">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8C05A6"/>
    <w:multiLevelType w:val="multilevel"/>
    <w:tmpl w:val="E4CAB7AA"/>
    <w:styleLink w:val="3"/>
    <w:lvl w:ilvl="0">
      <w:start w:val="1"/>
      <w:numFmt w:val="decimal"/>
      <w:lvlText w:val="Таблица %1."/>
      <w:lvlJc w:val="left"/>
      <w:pPr>
        <w:ind w:left="11417" w:hanging="360"/>
      </w:pPr>
      <w:rPr>
        <w:rFonts w:ascii="Times New Roman" w:hAnsi="Times New Roman" w:hint="default"/>
        <w:b/>
        <w:i w:val="0"/>
        <w:caps w:val="0"/>
        <w:strike w:val="0"/>
        <w:dstrike w:val="0"/>
        <w:vanish w:val="0"/>
        <w:sz w:val="24"/>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EB116A2"/>
    <w:multiLevelType w:val="hybridMultilevel"/>
    <w:tmpl w:val="F64203A2"/>
    <w:lvl w:ilvl="0" w:tplc="703C22E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48D6580"/>
    <w:multiLevelType w:val="hybridMultilevel"/>
    <w:tmpl w:val="B36237AA"/>
    <w:lvl w:ilvl="0" w:tplc="F7865B5E">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4A8098B"/>
    <w:multiLevelType w:val="hybridMultilevel"/>
    <w:tmpl w:val="95D6D03C"/>
    <w:lvl w:ilvl="0" w:tplc="F7865B5E">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5323608"/>
    <w:multiLevelType w:val="hybridMultilevel"/>
    <w:tmpl w:val="8180B1DC"/>
    <w:lvl w:ilvl="0" w:tplc="7EDA172E">
      <w:start w:val="1"/>
      <w:numFmt w:val="bullet"/>
      <w:suff w:val="space"/>
      <w:lvlText w:val="−"/>
      <w:lvlJc w:val="left"/>
      <w:pPr>
        <w:ind w:left="0" w:firstLine="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94B5EF2"/>
    <w:multiLevelType w:val="hybridMultilevel"/>
    <w:tmpl w:val="529467C6"/>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BE12468"/>
    <w:multiLevelType w:val="hybridMultilevel"/>
    <w:tmpl w:val="B3E26EE2"/>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ED60E93"/>
    <w:multiLevelType w:val="hybridMultilevel"/>
    <w:tmpl w:val="91E0BA52"/>
    <w:lvl w:ilvl="0" w:tplc="0E424F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3587F05"/>
    <w:multiLevelType w:val="hybridMultilevel"/>
    <w:tmpl w:val="751ACFAE"/>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6A216B3"/>
    <w:multiLevelType w:val="multilevel"/>
    <w:tmpl w:val="7864F22C"/>
    <w:lvl w:ilvl="0">
      <w:start w:val="1"/>
      <w:numFmt w:val="decimal"/>
      <w:pStyle w:val="10"/>
      <w:suff w:val="space"/>
      <w:lvlText w:val="Раздел %1."/>
      <w:lvlJc w:val="left"/>
      <w:pPr>
        <w:ind w:left="0" w:firstLine="709"/>
      </w:pPr>
      <w:rPr>
        <w:rFonts w:hint="default"/>
      </w:rPr>
    </w:lvl>
    <w:lvl w:ilvl="1">
      <w:start w:val="1"/>
      <w:numFmt w:val="decimal"/>
      <w:pStyle w:val="20"/>
      <w:suff w:val="space"/>
      <w:lvlText w:val="%1.%2"/>
      <w:lvlJc w:val="left"/>
      <w:pPr>
        <w:ind w:left="0" w:firstLine="709"/>
      </w:pPr>
      <w:rPr>
        <w:rFonts w:hint="default"/>
      </w:rPr>
    </w:lvl>
    <w:lvl w:ilvl="2">
      <w:start w:val="1"/>
      <w:numFmt w:val="decimal"/>
      <w:pStyle w:val="30"/>
      <w:suff w:val="space"/>
      <w:lvlText w:val="%1.%2.%3"/>
      <w:lvlJc w:val="left"/>
      <w:pPr>
        <w:ind w:left="0" w:firstLine="709"/>
      </w:pPr>
      <w:rPr>
        <w:rFonts w:hint="default"/>
      </w:rPr>
    </w:lvl>
    <w:lvl w:ilvl="3">
      <w:start w:val="1"/>
      <w:numFmt w:val="decimal"/>
      <w:lvlRestart w:val="2"/>
      <w:pStyle w:val="4"/>
      <w:suff w:val="space"/>
      <w:lvlText w:val="%1.%2.%3.%4"/>
      <w:lvlJc w:val="left"/>
      <w:pPr>
        <w:ind w:left="0" w:firstLine="709"/>
      </w:pPr>
      <w:rPr>
        <w:rFonts w:ascii="Times New Roman" w:hAnsi="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Restart w:val="2"/>
      <w:pStyle w:val="5"/>
      <w:suff w:val="space"/>
      <w:lvlText w:val="Рисунок %1.%2.%5"/>
      <w:lvlJc w:val="left"/>
      <w:pPr>
        <w:ind w:left="0" w:firstLine="0"/>
      </w:pPr>
      <w:rPr>
        <w:rFonts w:hint="default"/>
      </w:rPr>
    </w:lvl>
    <w:lvl w:ilvl="5">
      <w:start w:val="1"/>
      <w:numFmt w:val="decimal"/>
      <w:lvlRestart w:val="2"/>
      <w:pStyle w:val="6"/>
      <w:suff w:val="space"/>
      <w:lvlText w:val="Таблица %1.%2.%6"/>
      <w:lvlJc w:val="left"/>
      <w:pPr>
        <w:ind w:left="0" w:firstLine="0"/>
      </w:pPr>
      <w:rPr>
        <w:rFonts w:hint="default"/>
      </w:rPr>
    </w:lvl>
    <w:lvl w:ilvl="6">
      <w:start w:val="1"/>
      <w:numFmt w:val="decimal"/>
      <w:lvlText w:val="%7."/>
      <w:lvlJc w:val="left"/>
      <w:pPr>
        <w:tabs>
          <w:tab w:val="num" w:pos="737"/>
        </w:tabs>
        <w:ind w:left="0" w:firstLine="709"/>
      </w:pPr>
      <w:rPr>
        <w:rFonts w:hint="default"/>
      </w:rPr>
    </w:lvl>
    <w:lvl w:ilvl="7">
      <w:start w:val="1"/>
      <w:numFmt w:val="lowerLetter"/>
      <w:lvlText w:val="%8."/>
      <w:lvlJc w:val="left"/>
      <w:pPr>
        <w:tabs>
          <w:tab w:val="num" w:pos="737"/>
        </w:tabs>
        <w:ind w:left="0" w:firstLine="709"/>
      </w:pPr>
      <w:rPr>
        <w:rFonts w:hint="default"/>
      </w:rPr>
    </w:lvl>
    <w:lvl w:ilvl="8">
      <w:start w:val="1"/>
      <w:numFmt w:val="lowerRoman"/>
      <w:lvlText w:val="%9."/>
      <w:lvlJc w:val="left"/>
      <w:pPr>
        <w:tabs>
          <w:tab w:val="num" w:pos="737"/>
        </w:tabs>
        <w:ind w:left="0" w:firstLine="709"/>
      </w:pPr>
      <w:rPr>
        <w:rFonts w:hint="default"/>
      </w:rPr>
    </w:lvl>
  </w:abstractNum>
  <w:abstractNum w:abstractNumId="15" w15:restartNumberingAfterBreak="0">
    <w:nsid w:val="397F6ADB"/>
    <w:multiLevelType w:val="hybridMultilevel"/>
    <w:tmpl w:val="8662CC98"/>
    <w:styleLink w:val="054"/>
    <w:lvl w:ilvl="0" w:tplc="96B06804">
      <w:numFmt w:val="bullet"/>
      <w:pStyle w:val="11"/>
      <w:lvlText w:val=""/>
      <w:lvlJc w:val="left"/>
      <w:pPr>
        <w:ind w:left="1522" w:hanging="360"/>
      </w:pPr>
      <w:rPr>
        <w:rFonts w:ascii="Symbol" w:eastAsiaTheme="minorEastAsia" w:hAnsi="Symbol" w:cstheme="minorBidi"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16" w15:restartNumberingAfterBreak="0">
    <w:nsid w:val="3B4055CA"/>
    <w:multiLevelType w:val="hybridMultilevel"/>
    <w:tmpl w:val="8CC6031C"/>
    <w:lvl w:ilvl="0" w:tplc="703C22EA">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2DB12E0"/>
    <w:multiLevelType w:val="hybridMultilevel"/>
    <w:tmpl w:val="0346E432"/>
    <w:lvl w:ilvl="0" w:tplc="04D81EE0">
      <w:start w:val="1"/>
      <w:numFmt w:val="decimal"/>
      <w:pStyle w:val="a1"/>
      <w:lvlText w:val="Таблица 2.%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55394C"/>
    <w:multiLevelType w:val="hybridMultilevel"/>
    <w:tmpl w:val="A39413BA"/>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EB716DD"/>
    <w:multiLevelType w:val="hybridMultilevel"/>
    <w:tmpl w:val="0A14E4C6"/>
    <w:lvl w:ilvl="0" w:tplc="C63EAD3A">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FE548D8"/>
    <w:multiLevelType w:val="hybridMultilevel"/>
    <w:tmpl w:val="866ECC44"/>
    <w:lvl w:ilvl="0" w:tplc="B4FEFA6C">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3B0A08"/>
    <w:multiLevelType w:val="hybridMultilevel"/>
    <w:tmpl w:val="27DEC3B6"/>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7CE3425"/>
    <w:multiLevelType w:val="hybridMultilevel"/>
    <w:tmpl w:val="702A9C8A"/>
    <w:lvl w:ilvl="0" w:tplc="B8A660F6">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F9F1808"/>
    <w:multiLevelType w:val="hybridMultilevel"/>
    <w:tmpl w:val="655C0166"/>
    <w:lvl w:ilvl="0" w:tplc="8356DAB2">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6FC3023"/>
    <w:multiLevelType w:val="hybridMultilevel"/>
    <w:tmpl w:val="27A2C790"/>
    <w:lvl w:ilvl="0" w:tplc="D10AFECA">
      <w:start w:val="1"/>
      <w:numFmt w:val="decimal"/>
      <w:pStyle w:val="a2"/>
      <w:suff w:val="space"/>
      <w:lvlText w:val="Таблица 2.%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8B40DA1"/>
    <w:multiLevelType w:val="multilevel"/>
    <w:tmpl w:val="1534D1A8"/>
    <w:lvl w:ilvl="0">
      <w:start w:val="1"/>
      <w:numFmt w:val="decimal"/>
      <w:suff w:val="space"/>
      <w:lvlText w:val="Глава %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Restart w:val="2"/>
      <w:suff w:val="space"/>
      <w:lvlText w:val="%1.%2.%3.%4"/>
      <w:lvlJc w:val="left"/>
      <w:pPr>
        <w:ind w:left="0" w:firstLine="709"/>
      </w:pPr>
      <w:rPr>
        <w:rFonts w:ascii="Times New Roman" w:hAnsi="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Restart w:val="2"/>
      <w:suff w:val="space"/>
      <w:lvlText w:val="Рисунок %1.%2.%5"/>
      <w:lvlJc w:val="left"/>
      <w:pPr>
        <w:ind w:left="0" w:firstLine="0"/>
      </w:pPr>
      <w:rPr>
        <w:rFonts w:hint="default"/>
      </w:rPr>
    </w:lvl>
    <w:lvl w:ilvl="5">
      <w:start w:val="1"/>
      <w:numFmt w:val="decimal"/>
      <w:lvlRestart w:val="2"/>
      <w:suff w:val="space"/>
      <w:lvlText w:val="Таблица %1.%2.%6"/>
      <w:lvlJc w:val="left"/>
      <w:pPr>
        <w:ind w:left="0" w:firstLine="0"/>
      </w:pPr>
      <w:rPr>
        <w:rFonts w:hint="default"/>
      </w:rPr>
    </w:lvl>
    <w:lvl w:ilvl="6">
      <w:start w:val="1"/>
      <w:numFmt w:val="decimal"/>
      <w:lvlText w:val="%7."/>
      <w:lvlJc w:val="left"/>
      <w:pPr>
        <w:tabs>
          <w:tab w:val="num" w:pos="737"/>
        </w:tabs>
        <w:ind w:left="0" w:firstLine="709"/>
      </w:pPr>
      <w:rPr>
        <w:rFonts w:hint="default"/>
      </w:rPr>
    </w:lvl>
    <w:lvl w:ilvl="7">
      <w:start w:val="1"/>
      <w:numFmt w:val="lowerLetter"/>
      <w:lvlText w:val="%8."/>
      <w:lvlJc w:val="left"/>
      <w:pPr>
        <w:tabs>
          <w:tab w:val="num" w:pos="737"/>
        </w:tabs>
        <w:ind w:left="0" w:firstLine="709"/>
      </w:pPr>
      <w:rPr>
        <w:rFonts w:hint="default"/>
      </w:rPr>
    </w:lvl>
    <w:lvl w:ilvl="8">
      <w:start w:val="1"/>
      <w:numFmt w:val="lowerRoman"/>
      <w:lvlText w:val="%9."/>
      <w:lvlJc w:val="left"/>
      <w:pPr>
        <w:tabs>
          <w:tab w:val="num" w:pos="737"/>
        </w:tabs>
        <w:ind w:left="0" w:firstLine="709"/>
      </w:pPr>
      <w:rPr>
        <w:rFonts w:hint="default"/>
      </w:rPr>
    </w:lvl>
  </w:abstractNum>
  <w:abstractNum w:abstractNumId="26" w15:restartNumberingAfterBreak="0">
    <w:nsid w:val="6A3D7320"/>
    <w:multiLevelType w:val="hybridMultilevel"/>
    <w:tmpl w:val="D938F6B4"/>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BB1225C"/>
    <w:multiLevelType w:val="hybridMultilevel"/>
    <w:tmpl w:val="73FC2B84"/>
    <w:lvl w:ilvl="0" w:tplc="7424E5FC">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03154A3"/>
    <w:multiLevelType w:val="hybridMultilevel"/>
    <w:tmpl w:val="1B529384"/>
    <w:lvl w:ilvl="0" w:tplc="91F4DC40">
      <w:start w:val="1"/>
      <w:numFmt w:val="bullet"/>
      <w:suff w:val="space"/>
      <w:lvlText w:val=""/>
      <w:lvlJc w:val="left"/>
      <w:pPr>
        <w:ind w:left="0" w:firstLine="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70A5314F"/>
    <w:multiLevelType w:val="hybridMultilevel"/>
    <w:tmpl w:val="E1425016"/>
    <w:lvl w:ilvl="0" w:tplc="F7865B5E">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3391645"/>
    <w:multiLevelType w:val="hybridMultilevel"/>
    <w:tmpl w:val="4DCE27DC"/>
    <w:lvl w:ilvl="0" w:tplc="A7389CE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9C67124"/>
    <w:multiLevelType w:val="hybridMultilevel"/>
    <w:tmpl w:val="78A6FE8C"/>
    <w:lvl w:ilvl="0" w:tplc="F7865B5E">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A8C2C73"/>
    <w:multiLevelType w:val="hybridMultilevel"/>
    <w:tmpl w:val="F91E9712"/>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C314935"/>
    <w:multiLevelType w:val="hybridMultilevel"/>
    <w:tmpl w:val="C2CC877C"/>
    <w:lvl w:ilvl="0" w:tplc="C0609FFA">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F495D97"/>
    <w:multiLevelType w:val="hybridMultilevel"/>
    <w:tmpl w:val="5ACEE468"/>
    <w:lvl w:ilvl="0" w:tplc="DB5E37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FDC7FD4"/>
    <w:multiLevelType w:val="multilevel"/>
    <w:tmpl w:val="1846BBDC"/>
    <w:styleLink w:val="21"/>
    <w:lvl w:ilvl="0">
      <w:start w:val="1"/>
      <w:numFmt w:val="decimal"/>
      <w:lvlText w:val="%1"/>
      <w:lvlJc w:val="left"/>
      <w:pPr>
        <w:ind w:left="360" w:hanging="360"/>
      </w:pPr>
      <w:rPr>
        <w:rFonts w:ascii="Times New Roman" w:hAnsi="Times New Roman" w:hint="default"/>
        <w:b/>
        <w:i w:val="0"/>
        <w:caps w:val="0"/>
        <w:smallCaps w:val="0"/>
        <w:strike w:val="0"/>
        <w:dstrike w:val="0"/>
        <w:vanish w:val="0"/>
        <w:sz w:val="26"/>
        <w:vertAlign w:val="baseline"/>
      </w:rPr>
    </w:lvl>
    <w:lvl w:ilvl="1">
      <w:start w:val="1"/>
      <w:numFmt w:val="decimal"/>
      <w:lvlText w:val="%1.%2"/>
      <w:lvlJc w:val="left"/>
      <w:pPr>
        <w:ind w:left="0" w:firstLine="0"/>
      </w:pPr>
      <w:rPr>
        <w:rFonts w:ascii="Times New Roman" w:hAnsi="Times New Roman" w:hint="default"/>
        <w:b/>
        <w:i w:val="0"/>
        <w:sz w:val="26"/>
      </w:rPr>
    </w:lvl>
    <w:lvl w:ilvl="2">
      <w:start w:val="1"/>
      <w:numFmt w:val="decimal"/>
      <w:lvlText w:val="%1.%2.%3"/>
      <w:lvlJc w:val="left"/>
      <w:pPr>
        <w:ind w:left="1080" w:hanging="360"/>
      </w:pPr>
      <w:rPr>
        <w:rFonts w:ascii="Times New Roman" w:hAnsi="Times New Roman" w:hint="default"/>
        <w:b/>
        <w:i w:val="0"/>
        <w:caps w:val="0"/>
        <w:strike w:val="0"/>
        <w:dstrike w:val="0"/>
        <w:vanish w:val="0"/>
        <w:sz w:val="26"/>
        <w:u w:val="none"/>
        <w:vertAlign w:val="baseline"/>
      </w:rPr>
    </w:lvl>
    <w:lvl w:ilvl="3">
      <w:start w:val="1"/>
      <w:numFmt w:val="decimal"/>
      <w:lvlText w:val="%1.%2.%3.%4"/>
      <w:lvlJc w:val="left"/>
      <w:pPr>
        <w:ind w:left="1440" w:hanging="360"/>
      </w:pPr>
      <w:rPr>
        <w:rFonts w:ascii="Times New Roman" w:hAnsi="Times New Roman" w:hint="default"/>
        <w:b/>
        <w:i w:val="0"/>
        <w:caps w:val="0"/>
        <w:strike w:val="0"/>
        <w:dstrike w:val="0"/>
        <w:vanish w:val="0"/>
        <w:sz w:val="26"/>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4"/>
  </w:num>
  <w:num w:numId="2">
    <w:abstractNumId w:val="35"/>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3"/>
  </w:num>
  <w:num w:numId="6">
    <w:abstractNumId w:val="1"/>
  </w:num>
  <w:num w:numId="7">
    <w:abstractNumId w:val="30"/>
  </w:num>
  <w:num w:numId="8">
    <w:abstractNumId w:val="0"/>
    <w:lvlOverride w:ilvl="0">
      <w:lvl w:ilvl="0">
        <w:start w:val="1"/>
        <w:numFmt w:val="decimal"/>
        <w:pStyle w:val="-01"/>
        <w:suff w:val="space"/>
        <w:lvlText w:val="Глава %1."/>
        <w:lvlJc w:val="left"/>
        <w:pPr>
          <w:ind w:left="0" w:firstLine="0"/>
        </w:pPr>
      </w:lvl>
    </w:lvlOverride>
    <w:lvlOverride w:ilvl="1">
      <w:lvl w:ilvl="1">
        <w:start w:val="1"/>
        <w:numFmt w:val="decimal"/>
        <w:pStyle w:val="-02"/>
        <w:suff w:val="space"/>
        <w:lvlText w:val="Часть %2."/>
        <w:lvlJc w:val="left"/>
        <w:pPr>
          <w:ind w:left="0" w:firstLine="0"/>
        </w:pPr>
      </w:lvl>
    </w:lvlOverride>
    <w:lvlOverride w:ilvl="2">
      <w:lvl w:ilvl="2">
        <w:start w:val="1"/>
        <w:numFmt w:val="decimal"/>
        <w:pStyle w:val="-03"/>
        <w:suff w:val="space"/>
        <w:lvlText w:val="%1.%2.%3"/>
        <w:lvlJc w:val="left"/>
        <w:pPr>
          <w:ind w:left="0" w:firstLine="0"/>
        </w:pPr>
      </w:lvl>
    </w:lvlOverride>
    <w:lvlOverride w:ilvl="3">
      <w:lvl w:ilvl="3">
        <w:start w:val="1"/>
        <w:numFmt w:val="decimal"/>
        <w:lvlRestart w:val="0"/>
        <w:pStyle w:val="-"/>
        <w:suff w:val="space"/>
        <w:lvlText w:val="Рисунок %4."/>
        <w:lvlJc w:val="left"/>
        <w:pPr>
          <w:ind w:left="0" w:firstLine="0"/>
        </w:pPr>
      </w:lvl>
    </w:lvlOverride>
    <w:lvlOverride w:ilvl="4">
      <w:lvl w:ilvl="4">
        <w:start w:val="1"/>
        <w:numFmt w:val="decimal"/>
        <w:lvlRestart w:val="0"/>
        <w:pStyle w:val="-0"/>
        <w:suff w:val="space"/>
        <w:lvlText w:val="Таблица %5."/>
        <w:lvlJc w:val="left"/>
        <w:pPr>
          <w:ind w:left="0" w:firstLine="0"/>
        </w:pPr>
      </w:lvl>
    </w:lvlOverride>
    <w:lvlOverride w:ilvl="5">
      <w:lvl w:ilvl="5">
        <w:start w:val="1"/>
        <w:numFmt w:val="decimal"/>
        <w:lvlRestart w:val="1"/>
        <w:pStyle w:val="2"/>
        <w:lvlText w:val="%1.%6"/>
        <w:lvlJc w:val="left"/>
        <w:pPr>
          <w:ind w:left="0" w:firstLine="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9">
    <w:abstractNumId w:val="5"/>
  </w:num>
  <w:num w:numId="10">
    <w:abstractNumId w:val="15"/>
  </w:num>
  <w:num w:numId="11">
    <w:abstractNumId w:val="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5"/>
    </w:lvlOverride>
    <w:lvlOverride w:ilvl="6">
      <w:startOverride w:val="1"/>
    </w:lvlOverride>
    <w:lvlOverride w:ilvl="7">
      <w:startOverride w:val="1"/>
    </w:lvlOverride>
    <w:lvlOverride w:ilvl="8">
      <w:startOverride w:val="1"/>
    </w:lvlOverride>
  </w:num>
  <w:num w:numId="14">
    <w:abstractNumId w:val="7"/>
  </w:num>
  <w:num w:numId="15">
    <w:abstractNumId w:val="25"/>
  </w:num>
  <w:num w:numId="16">
    <w:abstractNumId w:val="9"/>
  </w:num>
  <w:num w:numId="17">
    <w:abstractNumId w:val="28"/>
  </w:num>
  <w:num w:numId="18">
    <w:abstractNumId w:val="33"/>
  </w:num>
  <w:num w:numId="19">
    <w:abstractNumId w:val="34"/>
  </w:num>
  <w:num w:numId="20">
    <w:abstractNumId w:val="6"/>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2"/>
  </w:num>
  <w:num w:numId="24">
    <w:abstractNumId w:val="27"/>
  </w:num>
  <w:num w:numId="25">
    <w:abstractNumId w:val="4"/>
  </w:num>
  <w:num w:numId="26">
    <w:abstractNumId w:val="21"/>
  </w:num>
  <w:num w:numId="27">
    <w:abstractNumId w:val="13"/>
  </w:num>
  <w:num w:numId="28">
    <w:abstractNumId w:val="19"/>
  </w:num>
  <w:num w:numId="29">
    <w:abstractNumId w:val="2"/>
  </w:num>
  <w:num w:numId="30">
    <w:abstractNumId w:val="18"/>
  </w:num>
  <w:num w:numId="31">
    <w:abstractNumId w:val="26"/>
  </w:num>
  <w:num w:numId="32">
    <w:abstractNumId w:val="32"/>
  </w:num>
  <w:num w:numId="33">
    <w:abstractNumId w:val="11"/>
  </w:num>
  <w:num w:numId="34">
    <w:abstractNumId w:val="10"/>
  </w:num>
  <w:num w:numId="35">
    <w:abstractNumId w:val="16"/>
  </w:num>
  <w:num w:numId="36">
    <w:abstractNumId w:val="31"/>
  </w:num>
  <w:num w:numId="37">
    <w:abstractNumId w:val="8"/>
  </w:num>
  <w:num w:numId="38">
    <w:abstractNumId w:val="29"/>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3AC"/>
    <w:rsid w:val="00005C59"/>
    <w:rsid w:val="00042B7C"/>
    <w:rsid w:val="0008172F"/>
    <w:rsid w:val="000E135B"/>
    <w:rsid w:val="000F4208"/>
    <w:rsid w:val="000F6FAC"/>
    <w:rsid w:val="000F7488"/>
    <w:rsid w:val="0010201B"/>
    <w:rsid w:val="001721DF"/>
    <w:rsid w:val="001A6274"/>
    <w:rsid w:val="001F47E1"/>
    <w:rsid w:val="0022681C"/>
    <w:rsid w:val="002F0273"/>
    <w:rsid w:val="002F44DD"/>
    <w:rsid w:val="00302D5A"/>
    <w:rsid w:val="00320DD4"/>
    <w:rsid w:val="003925D7"/>
    <w:rsid w:val="003B70CC"/>
    <w:rsid w:val="003E7785"/>
    <w:rsid w:val="003F50B9"/>
    <w:rsid w:val="004455EA"/>
    <w:rsid w:val="0046508A"/>
    <w:rsid w:val="00467EF6"/>
    <w:rsid w:val="004766D1"/>
    <w:rsid w:val="004A6BD0"/>
    <w:rsid w:val="004C0145"/>
    <w:rsid w:val="00534EFE"/>
    <w:rsid w:val="005416DC"/>
    <w:rsid w:val="00557E0D"/>
    <w:rsid w:val="00597A2F"/>
    <w:rsid w:val="005C2273"/>
    <w:rsid w:val="00631A41"/>
    <w:rsid w:val="00632F04"/>
    <w:rsid w:val="00660D7B"/>
    <w:rsid w:val="006C50CD"/>
    <w:rsid w:val="006F7CE0"/>
    <w:rsid w:val="00720AC8"/>
    <w:rsid w:val="007464CC"/>
    <w:rsid w:val="007D7B06"/>
    <w:rsid w:val="00805D56"/>
    <w:rsid w:val="0086680F"/>
    <w:rsid w:val="008B3162"/>
    <w:rsid w:val="008F6AF2"/>
    <w:rsid w:val="00956460"/>
    <w:rsid w:val="00962925"/>
    <w:rsid w:val="00965F13"/>
    <w:rsid w:val="00980A59"/>
    <w:rsid w:val="009A3C8E"/>
    <w:rsid w:val="009B0E59"/>
    <w:rsid w:val="009C5098"/>
    <w:rsid w:val="009D2E4A"/>
    <w:rsid w:val="009D4A21"/>
    <w:rsid w:val="00A031FC"/>
    <w:rsid w:val="00A20080"/>
    <w:rsid w:val="00A203BA"/>
    <w:rsid w:val="00A3456A"/>
    <w:rsid w:val="00A3727F"/>
    <w:rsid w:val="00A73B6A"/>
    <w:rsid w:val="00A838C7"/>
    <w:rsid w:val="00A94031"/>
    <w:rsid w:val="00AB0BFE"/>
    <w:rsid w:val="00AC0682"/>
    <w:rsid w:val="00AD3591"/>
    <w:rsid w:val="00AE1998"/>
    <w:rsid w:val="00AE3CF5"/>
    <w:rsid w:val="00AE76A3"/>
    <w:rsid w:val="00B05A66"/>
    <w:rsid w:val="00B212CD"/>
    <w:rsid w:val="00B704BE"/>
    <w:rsid w:val="00B7066C"/>
    <w:rsid w:val="00BB0C66"/>
    <w:rsid w:val="00BC3D69"/>
    <w:rsid w:val="00BE7F98"/>
    <w:rsid w:val="00BF218E"/>
    <w:rsid w:val="00C04001"/>
    <w:rsid w:val="00C17295"/>
    <w:rsid w:val="00C24966"/>
    <w:rsid w:val="00C439FD"/>
    <w:rsid w:val="00C44F3C"/>
    <w:rsid w:val="00C62C60"/>
    <w:rsid w:val="00C962C8"/>
    <w:rsid w:val="00CA1753"/>
    <w:rsid w:val="00CA4D12"/>
    <w:rsid w:val="00CC1BDB"/>
    <w:rsid w:val="00CF3C64"/>
    <w:rsid w:val="00D03F73"/>
    <w:rsid w:val="00D104AE"/>
    <w:rsid w:val="00D75667"/>
    <w:rsid w:val="00DA47E4"/>
    <w:rsid w:val="00DC6168"/>
    <w:rsid w:val="00E10BA2"/>
    <w:rsid w:val="00E16217"/>
    <w:rsid w:val="00EA53AC"/>
    <w:rsid w:val="00EB6B69"/>
    <w:rsid w:val="00EC48F1"/>
    <w:rsid w:val="00F13A17"/>
    <w:rsid w:val="00F25864"/>
    <w:rsid w:val="00F36C1E"/>
    <w:rsid w:val="00F532B6"/>
    <w:rsid w:val="00F6683E"/>
    <w:rsid w:val="00F77812"/>
    <w:rsid w:val="00F812D4"/>
    <w:rsid w:val="00F8355F"/>
    <w:rsid w:val="00FA24B2"/>
    <w:rsid w:val="00FB0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1852B2DE"/>
  <w15:chartTrackingRefBased/>
  <w15:docId w15:val="{CDAECA43-2ABB-4074-8777-6BA5E879B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Основной_текст"/>
    <w:rsid w:val="00EA53AC"/>
    <w:pPr>
      <w:spacing w:after="0" w:line="360" w:lineRule="auto"/>
      <w:ind w:firstLine="709"/>
      <w:jc w:val="both"/>
    </w:pPr>
    <w:rPr>
      <w:rFonts w:ascii="Times New Roman" w:hAnsi="Times New Roman"/>
      <w:sz w:val="26"/>
    </w:rPr>
  </w:style>
  <w:style w:type="paragraph" w:styleId="10">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H1,T1"/>
    <w:basedOn w:val="a3"/>
    <w:next w:val="20"/>
    <w:link w:val="12"/>
    <w:uiPriority w:val="9"/>
    <w:qFormat/>
    <w:rsid w:val="007D7B06"/>
    <w:pPr>
      <w:keepNext/>
      <w:keepLines/>
      <w:numPr>
        <w:numId w:val="1"/>
      </w:numPr>
      <w:outlineLvl w:val="0"/>
    </w:pPr>
    <w:rPr>
      <w:rFonts w:eastAsiaTheme="majorEastAsia" w:cstheme="majorBidi"/>
      <w:b/>
      <w:szCs w:val="32"/>
    </w:rPr>
  </w:style>
  <w:style w:type="paragraph" w:styleId="20">
    <w:name w:val="heading 2"/>
    <w:aliases w:val="1.1.1. Заголовок,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h2,h21, Знак2"/>
    <w:basedOn w:val="10"/>
    <w:next w:val="30"/>
    <w:link w:val="22"/>
    <w:uiPriority w:val="9"/>
    <w:qFormat/>
    <w:rsid w:val="00D03F73"/>
    <w:pPr>
      <w:numPr>
        <w:ilvl w:val="1"/>
      </w:numPr>
      <w:outlineLvl w:val="1"/>
    </w:pPr>
    <w:rPr>
      <w:szCs w:val="26"/>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T"/>
    <w:basedOn w:val="a3"/>
    <w:next w:val="a3"/>
    <w:link w:val="31"/>
    <w:uiPriority w:val="9"/>
    <w:qFormat/>
    <w:rsid w:val="00D03F73"/>
    <w:pPr>
      <w:keepNext/>
      <w:keepLines/>
      <w:numPr>
        <w:ilvl w:val="2"/>
        <w:numId w:val="1"/>
      </w:numPr>
      <w:outlineLvl w:val="2"/>
    </w:pPr>
    <w:rPr>
      <w:rFonts w:eastAsiaTheme="majorEastAsia" w:cstheme="majorBidi"/>
      <w:b/>
      <w:szCs w:val="24"/>
    </w:rPr>
  </w:style>
  <w:style w:type="paragraph" w:styleId="4">
    <w:name w:val="heading 4"/>
    <w:aliases w:val="Таблица1"/>
    <w:basedOn w:val="a3"/>
    <w:next w:val="a3"/>
    <w:link w:val="40"/>
    <w:uiPriority w:val="9"/>
    <w:qFormat/>
    <w:rsid w:val="00631A41"/>
    <w:pPr>
      <w:keepNext/>
      <w:keepLines/>
      <w:numPr>
        <w:ilvl w:val="3"/>
        <w:numId w:val="1"/>
      </w:numPr>
      <w:spacing w:before="40"/>
      <w:outlineLvl w:val="3"/>
    </w:pPr>
    <w:rPr>
      <w:rFonts w:eastAsiaTheme="majorEastAsia" w:cstheme="majorBidi"/>
      <w:b/>
      <w:iCs/>
      <w:sz w:val="24"/>
    </w:rPr>
  </w:style>
  <w:style w:type="paragraph" w:styleId="5">
    <w:name w:val="heading 5"/>
    <w:aliases w:val="Рисунок1"/>
    <w:basedOn w:val="a3"/>
    <w:next w:val="a3"/>
    <w:link w:val="50"/>
    <w:uiPriority w:val="9"/>
    <w:qFormat/>
    <w:rsid w:val="00BE7F98"/>
    <w:pPr>
      <w:keepNext/>
      <w:keepLines/>
      <w:numPr>
        <w:ilvl w:val="4"/>
        <w:numId w:val="1"/>
      </w:numPr>
      <w:jc w:val="center"/>
      <w:outlineLvl w:val="4"/>
    </w:pPr>
    <w:rPr>
      <w:rFonts w:eastAsiaTheme="majorEastAsia" w:cstheme="majorBidi"/>
      <w:b/>
      <w:sz w:val="24"/>
    </w:rPr>
  </w:style>
  <w:style w:type="paragraph" w:styleId="6">
    <w:name w:val="heading 6"/>
    <w:basedOn w:val="a3"/>
    <w:next w:val="a3"/>
    <w:link w:val="60"/>
    <w:uiPriority w:val="9"/>
    <w:unhideWhenUsed/>
    <w:qFormat/>
    <w:rsid w:val="00D75667"/>
    <w:pPr>
      <w:keepNext/>
      <w:keepLines/>
      <w:numPr>
        <w:ilvl w:val="5"/>
        <w:numId w:val="1"/>
      </w:numPr>
      <w:spacing w:before="40" w:line="240" w:lineRule="auto"/>
      <w:outlineLvl w:val="5"/>
    </w:pPr>
    <w:rPr>
      <w:rFonts w:eastAsiaTheme="majorEastAsia" w:cstheme="majorBidi"/>
      <w:b/>
      <w:sz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Жирный"/>
    <w:basedOn w:val="a3"/>
    <w:next w:val="a3"/>
    <w:qFormat/>
    <w:rsid w:val="00956460"/>
    <w:pPr>
      <w:spacing w:line="240" w:lineRule="auto"/>
      <w:ind w:firstLine="0"/>
      <w:jc w:val="center"/>
    </w:pPr>
    <w:rPr>
      <w:b/>
      <w:sz w:val="28"/>
    </w:rPr>
  </w:style>
  <w:style w:type="character" w:customStyle="1" w:styleId="12">
    <w:name w:val="Заголовок 1 Знак"/>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Слева:  0... Знак"/>
    <w:basedOn w:val="a4"/>
    <w:link w:val="10"/>
    <w:uiPriority w:val="9"/>
    <w:rsid w:val="007D7B06"/>
    <w:rPr>
      <w:rFonts w:ascii="Times New Roman" w:eastAsiaTheme="majorEastAsia" w:hAnsi="Times New Roman" w:cstheme="majorBidi"/>
      <w:b/>
      <w:sz w:val="26"/>
      <w:szCs w:val="32"/>
    </w:rPr>
  </w:style>
  <w:style w:type="character" w:customStyle="1" w:styleId="22">
    <w:name w:val="Заголовок 2 Знак"/>
    <w:aliases w:val="1.1.1. Заголовок Знак,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нак1 Знак Зна Знак"/>
    <w:basedOn w:val="a4"/>
    <w:link w:val="20"/>
    <w:uiPriority w:val="9"/>
    <w:rsid w:val="00D03F73"/>
    <w:rPr>
      <w:rFonts w:ascii="Times New Roman" w:eastAsiaTheme="majorEastAsia" w:hAnsi="Times New Roman" w:cstheme="majorBidi"/>
      <w:b/>
      <w:sz w:val="26"/>
      <w:szCs w:val="26"/>
    </w:rPr>
  </w:style>
  <w:style w:type="character" w:customStyle="1" w:styleId="40">
    <w:name w:val="Заголовок 4 Знак"/>
    <w:aliases w:val="Таблица1 Знак"/>
    <w:basedOn w:val="a4"/>
    <w:link w:val="4"/>
    <w:uiPriority w:val="9"/>
    <w:rsid w:val="00631A41"/>
    <w:rPr>
      <w:rFonts w:ascii="Times New Roman" w:eastAsiaTheme="majorEastAsia" w:hAnsi="Times New Roman" w:cstheme="majorBidi"/>
      <w:b/>
      <w:iCs/>
      <w:sz w:val="24"/>
    </w:rPr>
  </w:style>
  <w:style w:type="character" w:customStyle="1" w:styleId="31">
    <w:name w:val="Заголовок 3 Знак"/>
    <w:aliases w:val="Заголовок 3 Знак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Знак,Знак2 Знак"/>
    <w:basedOn w:val="a4"/>
    <w:link w:val="30"/>
    <w:uiPriority w:val="9"/>
    <w:rsid w:val="00D03F73"/>
    <w:rPr>
      <w:rFonts w:ascii="Times New Roman" w:eastAsiaTheme="majorEastAsia" w:hAnsi="Times New Roman" w:cstheme="majorBidi"/>
      <w:b/>
      <w:sz w:val="26"/>
      <w:szCs w:val="24"/>
    </w:rPr>
  </w:style>
  <w:style w:type="character" w:customStyle="1" w:styleId="50">
    <w:name w:val="Заголовок 5 Знак"/>
    <w:aliases w:val="Рисунок1 Знак"/>
    <w:basedOn w:val="a4"/>
    <w:link w:val="5"/>
    <w:uiPriority w:val="9"/>
    <w:rsid w:val="00BE7F98"/>
    <w:rPr>
      <w:rFonts w:ascii="Times New Roman" w:eastAsiaTheme="majorEastAsia" w:hAnsi="Times New Roman" w:cstheme="majorBidi"/>
      <w:b/>
      <w:sz w:val="24"/>
    </w:rPr>
  </w:style>
  <w:style w:type="paragraph" w:customStyle="1" w:styleId="a8">
    <w:name w:val="табличный"/>
    <w:basedOn w:val="a3"/>
    <w:next w:val="a3"/>
    <w:qFormat/>
    <w:rsid w:val="00BE7F98"/>
    <w:pPr>
      <w:spacing w:line="240" w:lineRule="auto"/>
      <w:ind w:firstLine="0"/>
      <w:jc w:val="center"/>
    </w:pPr>
    <w:rPr>
      <w:sz w:val="20"/>
    </w:rPr>
  </w:style>
  <w:style w:type="paragraph" w:styleId="a9">
    <w:name w:val="header"/>
    <w:aliases w:val="Titul,Heder,Знак11,OfferteNr, Знак5,Знак12,Знак121,Знак1211,Знак13,Знак5"/>
    <w:basedOn w:val="a3"/>
    <w:link w:val="aa"/>
    <w:uiPriority w:val="99"/>
    <w:unhideWhenUsed/>
    <w:rsid w:val="00631A41"/>
    <w:pPr>
      <w:tabs>
        <w:tab w:val="center" w:pos="4677"/>
        <w:tab w:val="right" w:pos="9355"/>
      </w:tabs>
      <w:spacing w:line="240" w:lineRule="auto"/>
      <w:ind w:firstLine="0"/>
      <w:jc w:val="center"/>
    </w:pPr>
  </w:style>
  <w:style w:type="character" w:customStyle="1" w:styleId="aa">
    <w:name w:val="Верхний колонтитул Знак"/>
    <w:aliases w:val="Titul Знак,Heder Знак,Знак11 Знак,OfferteNr Знак, Знак5 Знак,Знак12 Знак,Знак121 Знак,Знак1211 Знак,Знак13 Знак,Знак5 Знак"/>
    <w:basedOn w:val="a4"/>
    <w:link w:val="a9"/>
    <w:uiPriority w:val="99"/>
    <w:rsid w:val="00631A41"/>
    <w:rPr>
      <w:rFonts w:ascii="Times New Roman" w:hAnsi="Times New Roman"/>
      <w:sz w:val="26"/>
    </w:rPr>
  </w:style>
  <w:style w:type="paragraph" w:styleId="ab">
    <w:name w:val="footer"/>
    <w:aliases w:val="Обычный01"/>
    <w:basedOn w:val="a3"/>
    <w:link w:val="ac"/>
    <w:uiPriority w:val="99"/>
    <w:unhideWhenUsed/>
    <w:rsid w:val="00631A41"/>
    <w:pPr>
      <w:tabs>
        <w:tab w:val="center" w:pos="4677"/>
        <w:tab w:val="right" w:pos="9355"/>
      </w:tabs>
      <w:spacing w:line="240" w:lineRule="auto"/>
      <w:ind w:firstLine="0"/>
      <w:jc w:val="center"/>
    </w:pPr>
  </w:style>
  <w:style w:type="character" w:customStyle="1" w:styleId="ac">
    <w:name w:val="Нижний колонтитул Знак"/>
    <w:aliases w:val="Обычный01 Знак"/>
    <w:basedOn w:val="a4"/>
    <w:link w:val="ab"/>
    <w:uiPriority w:val="99"/>
    <w:rsid w:val="00631A41"/>
    <w:rPr>
      <w:rFonts w:ascii="Times New Roman" w:hAnsi="Times New Roman"/>
      <w:sz w:val="26"/>
    </w:rPr>
  </w:style>
  <w:style w:type="character" w:customStyle="1" w:styleId="60">
    <w:name w:val="Заголовок 6 Знак"/>
    <w:basedOn w:val="a4"/>
    <w:link w:val="6"/>
    <w:uiPriority w:val="9"/>
    <w:rsid w:val="00D75667"/>
    <w:rPr>
      <w:rFonts w:ascii="Times New Roman" w:eastAsiaTheme="majorEastAsia" w:hAnsi="Times New Roman" w:cstheme="majorBidi"/>
      <w:b/>
      <w:sz w:val="24"/>
    </w:rPr>
  </w:style>
  <w:style w:type="paragraph" w:customStyle="1" w:styleId="ad">
    <w:name w:val="Жирный титул"/>
    <w:basedOn w:val="a3"/>
    <w:link w:val="ae"/>
    <w:qFormat/>
    <w:rsid w:val="00D03F73"/>
    <w:pPr>
      <w:jc w:val="center"/>
    </w:pPr>
    <w:rPr>
      <w:b/>
      <w:sz w:val="32"/>
    </w:rPr>
  </w:style>
  <w:style w:type="paragraph" w:customStyle="1" w:styleId="af">
    <w:name w:val="Табличный титул"/>
    <w:basedOn w:val="a3"/>
    <w:link w:val="af0"/>
    <w:qFormat/>
    <w:rsid w:val="00D03F73"/>
    <w:pPr>
      <w:spacing w:line="300" w:lineRule="auto"/>
      <w:ind w:firstLine="0"/>
      <w:jc w:val="left"/>
    </w:pPr>
  </w:style>
  <w:style w:type="character" w:customStyle="1" w:styleId="ae">
    <w:name w:val="Жирный титул Знак"/>
    <w:basedOn w:val="a4"/>
    <w:link w:val="ad"/>
    <w:rsid w:val="00D03F73"/>
    <w:rPr>
      <w:rFonts w:ascii="Times New Roman" w:hAnsi="Times New Roman"/>
      <w:b/>
      <w:sz w:val="32"/>
    </w:rPr>
  </w:style>
  <w:style w:type="character" w:customStyle="1" w:styleId="af0">
    <w:name w:val="Табличный титул Знак"/>
    <w:basedOn w:val="a4"/>
    <w:link w:val="af"/>
    <w:rsid w:val="00D03F73"/>
    <w:rPr>
      <w:rFonts w:ascii="Times New Roman" w:hAnsi="Times New Roman"/>
      <w:sz w:val="26"/>
    </w:rPr>
  </w:style>
  <w:style w:type="character" w:styleId="af1">
    <w:name w:val="Intense Reference"/>
    <w:basedOn w:val="a4"/>
    <w:uiPriority w:val="32"/>
    <w:rsid w:val="00631A41"/>
    <w:rPr>
      <w:b/>
      <w:bCs/>
      <w:smallCaps/>
      <w:color w:val="5B9BD5" w:themeColor="accent1"/>
      <w:spacing w:val="5"/>
    </w:rPr>
  </w:style>
  <w:style w:type="character" w:styleId="af2">
    <w:name w:val="Subtle Reference"/>
    <w:basedOn w:val="a4"/>
    <w:uiPriority w:val="31"/>
    <w:rsid w:val="00631A41"/>
    <w:rPr>
      <w:smallCaps/>
      <w:color w:val="5A5A5A" w:themeColor="text1" w:themeTint="A5"/>
    </w:rPr>
  </w:style>
  <w:style w:type="paragraph" w:styleId="af3">
    <w:name w:val="Subtitle"/>
    <w:basedOn w:val="a3"/>
    <w:next w:val="a3"/>
    <w:link w:val="af4"/>
    <w:uiPriority w:val="11"/>
    <w:rsid w:val="00631A41"/>
    <w:pPr>
      <w:numPr>
        <w:ilvl w:val="1"/>
      </w:numPr>
      <w:spacing w:after="160"/>
      <w:ind w:firstLine="709"/>
    </w:pPr>
    <w:rPr>
      <w:rFonts w:asciiTheme="minorHAnsi" w:eastAsiaTheme="minorEastAsia" w:hAnsiTheme="minorHAnsi"/>
      <w:color w:val="5A5A5A" w:themeColor="text1" w:themeTint="A5"/>
      <w:spacing w:val="15"/>
      <w:sz w:val="22"/>
    </w:rPr>
  </w:style>
  <w:style w:type="character" w:customStyle="1" w:styleId="af4">
    <w:name w:val="Подзаголовок Знак"/>
    <w:basedOn w:val="a4"/>
    <w:link w:val="af3"/>
    <w:uiPriority w:val="11"/>
    <w:rsid w:val="00631A41"/>
    <w:rPr>
      <w:rFonts w:eastAsiaTheme="minorEastAsia"/>
      <w:color w:val="5A5A5A" w:themeColor="text1" w:themeTint="A5"/>
      <w:spacing w:val="15"/>
    </w:rPr>
  </w:style>
  <w:style w:type="paragraph" w:styleId="af5">
    <w:name w:val="Title"/>
    <w:basedOn w:val="a3"/>
    <w:next w:val="a3"/>
    <w:link w:val="af6"/>
    <w:uiPriority w:val="10"/>
    <w:rsid w:val="00631A41"/>
    <w:pPr>
      <w:spacing w:line="240" w:lineRule="auto"/>
      <w:contextualSpacing/>
    </w:pPr>
    <w:rPr>
      <w:rFonts w:asciiTheme="majorHAnsi" w:eastAsiaTheme="majorEastAsia" w:hAnsiTheme="majorHAnsi" w:cstheme="majorBidi"/>
      <w:spacing w:val="-10"/>
      <w:kern w:val="28"/>
      <w:sz w:val="56"/>
      <w:szCs w:val="56"/>
    </w:rPr>
  </w:style>
  <w:style w:type="character" w:customStyle="1" w:styleId="af6">
    <w:name w:val="Название Знак"/>
    <w:basedOn w:val="a4"/>
    <w:link w:val="af5"/>
    <w:uiPriority w:val="10"/>
    <w:rsid w:val="00631A41"/>
    <w:rPr>
      <w:rFonts w:asciiTheme="majorHAnsi" w:eastAsiaTheme="majorEastAsia" w:hAnsiTheme="majorHAnsi" w:cstheme="majorBidi"/>
      <w:spacing w:val="-10"/>
      <w:kern w:val="28"/>
      <w:sz w:val="56"/>
      <w:szCs w:val="56"/>
    </w:rPr>
  </w:style>
  <w:style w:type="paragraph" w:customStyle="1" w:styleId="af7">
    <w:name w:val="(Схема ТС) Нумерованный список"/>
    <w:basedOn w:val="a3"/>
    <w:next w:val="a3"/>
    <w:rsid w:val="00EA53AC"/>
    <w:pPr>
      <w:suppressAutoHyphens/>
      <w:spacing w:before="120" w:after="120"/>
      <w:ind w:left="709" w:hanging="425"/>
      <w:contextualSpacing/>
    </w:pPr>
    <w:rPr>
      <w:rFonts w:eastAsia="Calibri" w:cs="Times New Roman"/>
    </w:rPr>
  </w:style>
  <w:style w:type="paragraph" w:styleId="13">
    <w:name w:val="toc 1"/>
    <w:basedOn w:val="a3"/>
    <w:next w:val="a3"/>
    <w:autoRedefine/>
    <w:uiPriority w:val="39"/>
    <w:unhideWhenUsed/>
    <w:rsid w:val="000E135B"/>
    <w:pPr>
      <w:tabs>
        <w:tab w:val="left" w:pos="0"/>
        <w:tab w:val="right" w:leader="dot" w:pos="9345"/>
      </w:tabs>
      <w:jc w:val="center"/>
    </w:pPr>
  </w:style>
  <w:style w:type="paragraph" w:styleId="23">
    <w:name w:val="toc 2"/>
    <w:basedOn w:val="a3"/>
    <w:next w:val="a3"/>
    <w:autoRedefine/>
    <w:uiPriority w:val="39"/>
    <w:unhideWhenUsed/>
    <w:rsid w:val="000E135B"/>
    <w:pPr>
      <w:tabs>
        <w:tab w:val="right" w:leader="dot" w:pos="9345"/>
      </w:tabs>
      <w:spacing w:after="100"/>
    </w:pPr>
  </w:style>
  <w:style w:type="character" w:styleId="af8">
    <w:name w:val="Hyperlink"/>
    <w:basedOn w:val="a4"/>
    <w:uiPriority w:val="99"/>
    <w:unhideWhenUsed/>
    <w:rsid w:val="000E135B"/>
    <w:rPr>
      <w:color w:val="0563C1" w:themeColor="hyperlink"/>
      <w:u w:val="single"/>
    </w:rPr>
  </w:style>
  <w:style w:type="paragraph" w:styleId="af9">
    <w:name w:val="TOC Heading"/>
    <w:basedOn w:val="10"/>
    <w:next w:val="a3"/>
    <w:uiPriority w:val="39"/>
    <w:unhideWhenUsed/>
    <w:rsid w:val="000E135B"/>
    <w:pPr>
      <w:numPr>
        <w:numId w:val="0"/>
      </w:numPr>
      <w:spacing w:before="240" w:line="259" w:lineRule="auto"/>
      <w:jc w:val="left"/>
      <w:outlineLvl w:val="9"/>
    </w:pPr>
    <w:rPr>
      <w:rFonts w:asciiTheme="majorHAnsi" w:hAnsiTheme="majorHAnsi"/>
      <w:b w:val="0"/>
      <w:color w:val="2E74B5" w:themeColor="accent1" w:themeShade="BF"/>
      <w:sz w:val="32"/>
      <w:lang w:eastAsia="ru-RU"/>
    </w:rPr>
  </w:style>
  <w:style w:type="numbering" w:customStyle="1" w:styleId="21">
    <w:name w:val="Стиль2"/>
    <w:uiPriority w:val="99"/>
    <w:rsid w:val="00AE1998"/>
    <w:pPr>
      <w:numPr>
        <w:numId w:val="2"/>
      </w:numPr>
    </w:pPr>
  </w:style>
  <w:style w:type="paragraph" w:styleId="afa">
    <w:name w:val="List Paragraph"/>
    <w:aliases w:val="Введение,3_Абзац списка,СПИСКИ,Заголовок мой1,СписокСТПр,Галочки,Текст 2-й уровень,ПАРАГРАФ,Абзац списка11,ТАБЛИЦА,Абзац списка ВК,Ненумерованный список,List Paragraph,Маркер,Абзац списка1,название,Bullet List,FooterText,numbered,f_Абзац 1"/>
    <w:basedOn w:val="a3"/>
    <w:link w:val="afb"/>
    <w:uiPriority w:val="1"/>
    <w:qFormat/>
    <w:rsid w:val="00AE1998"/>
    <w:pPr>
      <w:ind w:left="720"/>
      <w:contextualSpacing/>
    </w:pPr>
  </w:style>
  <w:style w:type="paragraph" w:styleId="32">
    <w:name w:val="toc 3"/>
    <w:basedOn w:val="a3"/>
    <w:next w:val="a3"/>
    <w:autoRedefine/>
    <w:uiPriority w:val="39"/>
    <w:unhideWhenUsed/>
    <w:rsid w:val="00AE1998"/>
    <w:pPr>
      <w:spacing w:after="100"/>
      <w:ind w:left="520"/>
    </w:pPr>
  </w:style>
  <w:style w:type="paragraph" w:styleId="41">
    <w:name w:val="toc 4"/>
    <w:basedOn w:val="a3"/>
    <w:next w:val="a3"/>
    <w:autoRedefine/>
    <w:uiPriority w:val="39"/>
    <w:unhideWhenUsed/>
    <w:rsid w:val="00AE1998"/>
    <w:pPr>
      <w:spacing w:after="100" w:line="259" w:lineRule="auto"/>
      <w:ind w:left="660" w:firstLine="0"/>
      <w:jc w:val="left"/>
    </w:pPr>
    <w:rPr>
      <w:rFonts w:asciiTheme="minorHAnsi" w:eastAsiaTheme="minorEastAsia" w:hAnsiTheme="minorHAnsi"/>
      <w:sz w:val="22"/>
      <w:lang w:eastAsia="ru-RU"/>
    </w:rPr>
  </w:style>
  <w:style w:type="paragraph" w:styleId="51">
    <w:name w:val="toc 5"/>
    <w:basedOn w:val="a3"/>
    <w:next w:val="a3"/>
    <w:autoRedefine/>
    <w:uiPriority w:val="39"/>
    <w:unhideWhenUsed/>
    <w:rsid w:val="00AE1998"/>
    <w:pPr>
      <w:spacing w:after="100" w:line="259" w:lineRule="auto"/>
      <w:ind w:left="880" w:firstLine="0"/>
      <w:jc w:val="left"/>
    </w:pPr>
    <w:rPr>
      <w:rFonts w:asciiTheme="minorHAnsi" w:eastAsiaTheme="minorEastAsia" w:hAnsiTheme="minorHAnsi"/>
      <w:sz w:val="22"/>
      <w:lang w:eastAsia="ru-RU"/>
    </w:rPr>
  </w:style>
  <w:style w:type="paragraph" w:styleId="61">
    <w:name w:val="toc 6"/>
    <w:basedOn w:val="a3"/>
    <w:next w:val="a3"/>
    <w:autoRedefine/>
    <w:uiPriority w:val="39"/>
    <w:unhideWhenUsed/>
    <w:rsid w:val="00AE1998"/>
    <w:pPr>
      <w:spacing w:after="100" w:line="259" w:lineRule="auto"/>
      <w:ind w:left="1100" w:firstLine="0"/>
      <w:jc w:val="left"/>
    </w:pPr>
    <w:rPr>
      <w:rFonts w:asciiTheme="minorHAnsi" w:eastAsiaTheme="minorEastAsia" w:hAnsiTheme="minorHAnsi"/>
      <w:sz w:val="22"/>
      <w:lang w:eastAsia="ru-RU"/>
    </w:rPr>
  </w:style>
  <w:style w:type="paragraph" w:styleId="7">
    <w:name w:val="toc 7"/>
    <w:basedOn w:val="a3"/>
    <w:next w:val="a3"/>
    <w:autoRedefine/>
    <w:uiPriority w:val="39"/>
    <w:unhideWhenUsed/>
    <w:rsid w:val="00AE1998"/>
    <w:pPr>
      <w:spacing w:after="100" w:line="259" w:lineRule="auto"/>
      <w:ind w:left="1320" w:firstLine="0"/>
      <w:jc w:val="left"/>
    </w:pPr>
    <w:rPr>
      <w:rFonts w:asciiTheme="minorHAnsi" w:eastAsiaTheme="minorEastAsia" w:hAnsiTheme="minorHAnsi"/>
      <w:sz w:val="22"/>
      <w:lang w:eastAsia="ru-RU"/>
    </w:rPr>
  </w:style>
  <w:style w:type="paragraph" w:styleId="8">
    <w:name w:val="toc 8"/>
    <w:basedOn w:val="a3"/>
    <w:next w:val="a3"/>
    <w:autoRedefine/>
    <w:uiPriority w:val="39"/>
    <w:unhideWhenUsed/>
    <w:rsid w:val="00AE1998"/>
    <w:pPr>
      <w:spacing w:after="100" w:line="259" w:lineRule="auto"/>
      <w:ind w:left="1540" w:firstLine="0"/>
      <w:jc w:val="left"/>
    </w:pPr>
    <w:rPr>
      <w:rFonts w:asciiTheme="minorHAnsi" w:eastAsiaTheme="minorEastAsia" w:hAnsiTheme="minorHAnsi"/>
      <w:sz w:val="22"/>
      <w:lang w:eastAsia="ru-RU"/>
    </w:rPr>
  </w:style>
  <w:style w:type="paragraph" w:styleId="9">
    <w:name w:val="toc 9"/>
    <w:basedOn w:val="a3"/>
    <w:next w:val="a3"/>
    <w:autoRedefine/>
    <w:uiPriority w:val="39"/>
    <w:unhideWhenUsed/>
    <w:rsid w:val="00AE1998"/>
    <w:pPr>
      <w:spacing w:after="100" w:line="259" w:lineRule="auto"/>
      <w:ind w:left="1760" w:firstLine="0"/>
      <w:jc w:val="left"/>
    </w:pPr>
    <w:rPr>
      <w:rFonts w:asciiTheme="minorHAnsi" w:eastAsiaTheme="minorEastAsia" w:hAnsiTheme="minorHAnsi"/>
      <w:sz w:val="22"/>
      <w:lang w:eastAsia="ru-RU"/>
    </w:rPr>
  </w:style>
  <w:style w:type="table" w:styleId="afc">
    <w:name w:val="Table Grid"/>
    <w:aliases w:val="Table Grid Report,Сетка таблицы ВК,12"/>
    <w:basedOn w:val="a5"/>
    <w:uiPriority w:val="99"/>
    <w:rsid w:val="00AE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aliases w:val="Введение Знак,3_Абзац списка Знак,СПИСКИ Знак,Заголовок мой1 Знак,СписокСТПр Знак,Галочки Знак,Текст 2-й уровень Знак,ПАРАГРАФ Знак,Абзац списка11 Знак,ТАБЛИЦА Знак,Абзац списка ВК Знак,Ненумерованный список Знак,List Paragraph Знак"/>
    <w:link w:val="afa"/>
    <w:uiPriority w:val="1"/>
    <w:qFormat/>
    <w:locked/>
    <w:rsid w:val="00AE1998"/>
    <w:rPr>
      <w:rFonts w:ascii="Times New Roman" w:hAnsi="Times New Roman"/>
      <w:sz w:val="26"/>
    </w:rPr>
  </w:style>
  <w:style w:type="character" w:customStyle="1" w:styleId="afd">
    <w:name w:val="Таблица_м Знак"/>
    <w:basedOn w:val="a4"/>
    <w:link w:val="a2"/>
    <w:uiPriority w:val="1"/>
    <w:locked/>
    <w:rsid w:val="00AE1998"/>
    <w:rPr>
      <w:rFonts w:ascii="Times New Roman" w:eastAsia="MS PGothic" w:hAnsi="Times New Roman" w:cs="Times New Roman"/>
      <w:b/>
      <w:iCs/>
      <w:sz w:val="24"/>
      <w:szCs w:val="26"/>
    </w:rPr>
  </w:style>
  <w:style w:type="paragraph" w:customStyle="1" w:styleId="a2">
    <w:name w:val="Таблица_м"/>
    <w:basedOn w:val="a3"/>
    <w:link w:val="afd"/>
    <w:uiPriority w:val="1"/>
    <w:rsid w:val="00AE1998"/>
    <w:pPr>
      <w:keepLines/>
      <w:numPr>
        <w:numId w:val="3"/>
      </w:numPr>
      <w:snapToGrid w:val="0"/>
      <w:spacing w:after="80" w:line="240" w:lineRule="auto"/>
    </w:pPr>
    <w:rPr>
      <w:rFonts w:eastAsia="MS PGothic" w:cs="Times New Roman"/>
      <w:b/>
      <w:iCs/>
      <w:sz w:val="24"/>
      <w:szCs w:val="26"/>
    </w:rPr>
  </w:style>
  <w:style w:type="table" w:customStyle="1" w:styleId="500">
    <w:name w:val="Сетка таблицы50"/>
    <w:basedOn w:val="a5"/>
    <w:uiPriority w:val="59"/>
    <w:rsid w:val="00AE1998"/>
    <w:pPr>
      <w:widowControl w:val="0"/>
      <w:autoSpaceDE w:val="0"/>
      <w:autoSpaceDN w:val="0"/>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заголовок"/>
    <w:next w:val="a3"/>
    <w:link w:val="111"/>
    <w:uiPriority w:val="1"/>
    <w:rsid w:val="00AE1998"/>
    <w:pPr>
      <w:keepNext/>
      <w:keepLines/>
      <w:autoSpaceDE w:val="0"/>
      <w:autoSpaceDN w:val="0"/>
      <w:spacing w:after="0" w:line="360" w:lineRule="auto"/>
      <w:jc w:val="both"/>
      <w:outlineLvl w:val="1"/>
    </w:pPr>
    <w:rPr>
      <w:rFonts w:ascii="Times New Roman" w:eastAsia="Times New Roman" w:hAnsi="Times New Roman" w:cs="Times New Roman"/>
      <w:b/>
      <w:bCs/>
      <w:sz w:val="26"/>
      <w:szCs w:val="26"/>
      <w:lang w:eastAsia="ru-RU" w:bidi="ru-RU"/>
    </w:rPr>
  </w:style>
  <w:style w:type="character" w:customStyle="1" w:styleId="111">
    <w:name w:val="1.1. заголовок Знак"/>
    <w:basedOn w:val="12"/>
    <w:link w:val="110"/>
    <w:uiPriority w:val="1"/>
    <w:rsid w:val="00AE1998"/>
    <w:rPr>
      <w:rFonts w:ascii="Times New Roman" w:eastAsia="Times New Roman" w:hAnsi="Times New Roman" w:cs="Times New Roman"/>
      <w:b/>
      <w:bCs/>
      <w:sz w:val="26"/>
      <w:szCs w:val="26"/>
      <w:lang w:eastAsia="ru-RU" w:bidi="ru-RU"/>
    </w:rPr>
  </w:style>
  <w:style w:type="paragraph" w:customStyle="1" w:styleId="a1">
    <w:name w:val="Таблица"/>
    <w:next w:val="a3"/>
    <w:link w:val="afe"/>
    <w:uiPriority w:val="1"/>
    <w:rsid w:val="00AE1998"/>
    <w:pPr>
      <w:widowControl w:val="0"/>
      <w:numPr>
        <w:numId w:val="4"/>
      </w:numPr>
      <w:autoSpaceDE w:val="0"/>
      <w:autoSpaceDN w:val="0"/>
      <w:spacing w:before="120" w:after="120" w:line="240" w:lineRule="auto"/>
      <w:ind w:left="0" w:firstLine="0"/>
      <w:jc w:val="both"/>
    </w:pPr>
    <w:rPr>
      <w:rFonts w:ascii="Times New Roman" w:eastAsia="Times New Roman" w:hAnsi="Times New Roman" w:cs="Times New Roman"/>
      <w:b/>
      <w:iCs/>
      <w:sz w:val="24"/>
      <w:szCs w:val="18"/>
      <w:lang w:eastAsia="ru-RU" w:bidi="ru-RU"/>
    </w:rPr>
  </w:style>
  <w:style w:type="character" w:customStyle="1" w:styleId="afe">
    <w:name w:val="Таблица Знак"/>
    <w:basedOn w:val="a4"/>
    <w:link w:val="a1"/>
    <w:uiPriority w:val="1"/>
    <w:rsid w:val="00AE1998"/>
    <w:rPr>
      <w:rFonts w:ascii="Times New Roman" w:eastAsia="Times New Roman" w:hAnsi="Times New Roman" w:cs="Times New Roman"/>
      <w:b/>
      <w:iCs/>
      <w:sz w:val="24"/>
      <w:szCs w:val="18"/>
      <w:lang w:eastAsia="ru-RU" w:bidi="ru-RU"/>
    </w:rPr>
  </w:style>
  <w:style w:type="numbering" w:customStyle="1" w:styleId="a0">
    <w:name w:val="Структура документа"/>
    <w:uiPriority w:val="99"/>
    <w:rsid w:val="00AE1998"/>
    <w:pPr>
      <w:numPr>
        <w:numId w:val="5"/>
      </w:numPr>
    </w:pPr>
  </w:style>
  <w:style w:type="paragraph" w:customStyle="1" w:styleId="aff">
    <w:name w:val="(Текущий документ) Подпись таблица"/>
    <w:basedOn w:val="a3"/>
    <w:uiPriority w:val="99"/>
    <w:rsid w:val="00AE1998"/>
    <w:pPr>
      <w:widowControl w:val="0"/>
      <w:tabs>
        <w:tab w:val="left" w:pos="2410"/>
      </w:tabs>
      <w:spacing w:before="120" w:after="120" w:line="240" w:lineRule="auto"/>
      <w:ind w:firstLine="0"/>
      <w:contextualSpacing/>
    </w:pPr>
    <w:rPr>
      <w:rFonts w:eastAsia="Times New Roman" w:cs="Times New Roman"/>
      <w:b/>
      <w:sz w:val="24"/>
      <w:szCs w:val="24"/>
    </w:rPr>
  </w:style>
  <w:style w:type="character" w:styleId="aff0">
    <w:name w:val="FollowedHyperlink"/>
    <w:basedOn w:val="a4"/>
    <w:uiPriority w:val="99"/>
    <w:semiHidden/>
    <w:unhideWhenUsed/>
    <w:rsid w:val="00AE1998"/>
    <w:rPr>
      <w:color w:val="954F72"/>
      <w:u w:val="single"/>
    </w:rPr>
  </w:style>
  <w:style w:type="paragraph" w:customStyle="1" w:styleId="msonormal0">
    <w:name w:val="msonormal"/>
    <w:basedOn w:val="a3"/>
    <w:rsid w:val="00AE1998"/>
    <w:pPr>
      <w:spacing w:before="100" w:beforeAutospacing="1" w:after="100" w:afterAutospacing="1" w:line="240" w:lineRule="auto"/>
      <w:ind w:firstLine="0"/>
      <w:jc w:val="left"/>
    </w:pPr>
    <w:rPr>
      <w:rFonts w:eastAsia="Times New Roman" w:cs="Times New Roman"/>
      <w:sz w:val="24"/>
      <w:szCs w:val="24"/>
      <w:lang w:eastAsia="ru-RU"/>
    </w:rPr>
  </w:style>
  <w:style w:type="table" w:customStyle="1" w:styleId="TableNormal">
    <w:name w:val="Table Normal"/>
    <w:uiPriority w:val="2"/>
    <w:semiHidden/>
    <w:unhideWhenUsed/>
    <w:qFormat/>
    <w:rsid w:val="00AE19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3"/>
    <w:uiPriority w:val="1"/>
    <w:rsid w:val="00AE1998"/>
    <w:pPr>
      <w:autoSpaceDE w:val="0"/>
      <w:autoSpaceDN w:val="0"/>
      <w:spacing w:line="240" w:lineRule="auto"/>
      <w:ind w:firstLine="0"/>
      <w:jc w:val="center"/>
    </w:pPr>
    <w:rPr>
      <w:rFonts w:eastAsia="Times New Roman" w:cs="Times New Roman"/>
      <w:sz w:val="22"/>
      <w:lang w:eastAsia="ru-RU" w:bidi="ru-RU"/>
    </w:rPr>
  </w:style>
  <w:style w:type="paragraph" w:styleId="aff1">
    <w:name w:val="Body Text"/>
    <w:basedOn w:val="a3"/>
    <w:link w:val="aff2"/>
    <w:uiPriority w:val="1"/>
    <w:rsid w:val="00AE1998"/>
    <w:pPr>
      <w:autoSpaceDE w:val="0"/>
      <w:autoSpaceDN w:val="0"/>
      <w:spacing w:before="240"/>
      <w:ind w:firstLine="992"/>
    </w:pPr>
    <w:rPr>
      <w:rFonts w:eastAsia="Times New Roman" w:cs="Times New Roman"/>
      <w:szCs w:val="26"/>
      <w:lang w:eastAsia="ru-RU" w:bidi="ru-RU"/>
    </w:rPr>
  </w:style>
  <w:style w:type="character" w:customStyle="1" w:styleId="aff2">
    <w:name w:val="Основной текст Знак"/>
    <w:basedOn w:val="a4"/>
    <w:link w:val="aff1"/>
    <w:uiPriority w:val="1"/>
    <w:rsid w:val="00AE1998"/>
    <w:rPr>
      <w:rFonts w:ascii="Times New Roman" w:eastAsia="Times New Roman" w:hAnsi="Times New Roman" w:cs="Times New Roman"/>
      <w:sz w:val="26"/>
      <w:szCs w:val="26"/>
      <w:lang w:eastAsia="ru-RU" w:bidi="ru-RU"/>
    </w:rPr>
  </w:style>
  <w:style w:type="character" w:customStyle="1" w:styleId="14">
    <w:name w:val="Неразрешенное упоминание1"/>
    <w:basedOn w:val="a4"/>
    <w:uiPriority w:val="99"/>
    <w:semiHidden/>
    <w:unhideWhenUsed/>
    <w:rsid w:val="00AE1998"/>
    <w:rPr>
      <w:color w:val="808080"/>
      <w:shd w:val="clear" w:color="auto" w:fill="E6E6E6"/>
    </w:rPr>
  </w:style>
  <w:style w:type="paragraph" w:styleId="aff3">
    <w:name w:val="caption"/>
    <w:aliases w:val="Знак,Таблица - Название объекта,!! Object Novogor !!,Caption Char,Caption Char1 Char1 Char Char,Caption Char Char2 Char1 Char Char,Caption Char Char Char Char Char1 Char1 Char Char1 Char,Caption Char Char Char1 Char Char Char, Знак"/>
    <w:basedOn w:val="a3"/>
    <w:next w:val="a3"/>
    <w:link w:val="aff4"/>
    <w:uiPriority w:val="35"/>
    <w:unhideWhenUsed/>
    <w:rsid w:val="00AE1998"/>
    <w:pPr>
      <w:autoSpaceDE w:val="0"/>
      <w:autoSpaceDN w:val="0"/>
      <w:spacing w:after="200"/>
      <w:ind w:firstLine="851"/>
    </w:pPr>
    <w:rPr>
      <w:rFonts w:eastAsia="Times New Roman" w:cs="Times New Roman"/>
      <w:i/>
      <w:iCs/>
      <w:color w:val="44546A" w:themeColor="text2"/>
      <w:sz w:val="18"/>
      <w:szCs w:val="18"/>
      <w:lang w:eastAsia="ru-RU" w:bidi="ru-RU"/>
    </w:rPr>
  </w:style>
  <w:style w:type="paragraph" w:styleId="aff5">
    <w:name w:val="Plain Text"/>
    <w:basedOn w:val="a3"/>
    <w:link w:val="aff6"/>
    <w:rsid w:val="00AE1998"/>
    <w:pPr>
      <w:keepNext/>
      <w:tabs>
        <w:tab w:val="left" w:leader="dot" w:pos="9356"/>
      </w:tabs>
      <w:suppressAutoHyphens/>
      <w:ind w:firstLine="851"/>
    </w:pPr>
    <w:rPr>
      <w:rFonts w:ascii="Courier New" w:hAnsi="Courier New" w:cs="Courier New"/>
      <w:sz w:val="20"/>
      <w:szCs w:val="20"/>
    </w:rPr>
  </w:style>
  <w:style w:type="character" w:customStyle="1" w:styleId="aff6">
    <w:name w:val="Текст Знак"/>
    <w:basedOn w:val="a4"/>
    <w:link w:val="aff5"/>
    <w:rsid w:val="00AE1998"/>
    <w:rPr>
      <w:rFonts w:ascii="Courier New" w:hAnsi="Courier New" w:cs="Courier New"/>
      <w:sz w:val="20"/>
      <w:szCs w:val="20"/>
    </w:rPr>
  </w:style>
  <w:style w:type="table" w:customStyle="1" w:styleId="-51">
    <w:name w:val="Цветная заливка - Акцент 51"/>
    <w:basedOn w:val="a5"/>
    <w:next w:val="-5"/>
    <w:uiPriority w:val="71"/>
    <w:rsid w:val="00AE1998"/>
    <w:pPr>
      <w:spacing w:after="0" w:line="240" w:lineRule="auto"/>
    </w:pPr>
    <w:rPr>
      <w:rFonts w:ascii="Garamond" w:hAnsi="Garamond" w:cs="Times New Roman"/>
      <w:color w:val="000000"/>
    </w:rPr>
    <w:tblPr>
      <w:tblStyleRowBandSize w:val="1"/>
      <w:tblStyleColBandSize w:val="1"/>
      <w:tblBorders>
        <w:top w:val="single" w:sz="24" w:space="0" w:color="855D5D"/>
        <w:left w:val="single" w:sz="4" w:space="0" w:color="918485"/>
        <w:bottom w:val="single" w:sz="4" w:space="0" w:color="918485"/>
        <w:right w:val="single" w:sz="4" w:space="0" w:color="918485"/>
        <w:insideH w:val="single" w:sz="4" w:space="0" w:color="FFFFFF"/>
        <w:insideV w:val="single" w:sz="4" w:space="0" w:color="FFFFFF"/>
      </w:tblBorders>
    </w:tblPr>
    <w:tcPr>
      <w:shd w:val="clear" w:color="auto" w:fill="F4F2F2"/>
    </w:tcPr>
    <w:tblStylePr w:type="firstRow">
      <w:rPr>
        <w:b/>
        <w:bCs/>
      </w:rPr>
      <w:tblPr/>
      <w:tcPr>
        <w:tcBorders>
          <w:top w:val="nil"/>
          <w:left w:val="nil"/>
          <w:bottom w:val="single" w:sz="24" w:space="0" w:color="855D5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74E4F"/>
      </w:tcPr>
    </w:tblStylePr>
    <w:tblStylePr w:type="firstCol">
      <w:rPr>
        <w:color w:val="FFFFFF"/>
      </w:rPr>
      <w:tblPr/>
      <w:tcPr>
        <w:tcBorders>
          <w:top w:val="nil"/>
          <w:left w:val="nil"/>
          <w:bottom w:val="nil"/>
          <w:right w:val="nil"/>
          <w:insideH w:val="single" w:sz="4" w:space="0" w:color="574E4F"/>
          <w:insideV w:val="nil"/>
        </w:tcBorders>
        <w:shd w:val="clear" w:color="auto" w:fill="574E4F"/>
      </w:tcPr>
    </w:tblStylePr>
    <w:tblStylePr w:type="lastCol">
      <w:rPr>
        <w:color w:val="FFFFFF"/>
      </w:rPr>
      <w:tblPr/>
      <w:tcPr>
        <w:tcBorders>
          <w:top w:val="nil"/>
          <w:left w:val="nil"/>
          <w:bottom w:val="nil"/>
          <w:right w:val="nil"/>
          <w:insideH w:val="nil"/>
          <w:insideV w:val="nil"/>
        </w:tcBorders>
        <w:shd w:val="clear" w:color="auto" w:fill="574E4F"/>
      </w:tcPr>
    </w:tblStylePr>
    <w:tblStylePr w:type="band1Vert">
      <w:tblPr/>
      <w:tcPr>
        <w:shd w:val="clear" w:color="auto" w:fill="D3CDCE"/>
      </w:tcPr>
    </w:tblStylePr>
    <w:tblStylePr w:type="band1Horz">
      <w:tblPr/>
      <w:tcPr>
        <w:shd w:val="clear" w:color="auto" w:fill="C8C1C1"/>
      </w:tcPr>
    </w:tblStylePr>
    <w:tblStylePr w:type="neCell">
      <w:rPr>
        <w:color w:val="000000"/>
      </w:rPr>
    </w:tblStylePr>
    <w:tblStylePr w:type="nwCell">
      <w:rPr>
        <w:color w:val="000000"/>
      </w:rPr>
    </w:tblStylePr>
  </w:style>
  <w:style w:type="table" w:styleId="-5">
    <w:name w:val="Colorful Shading Accent 5"/>
    <w:basedOn w:val="a5"/>
    <w:uiPriority w:val="71"/>
    <w:semiHidden/>
    <w:unhideWhenUsed/>
    <w:rsid w:val="00AE1998"/>
    <w:pPr>
      <w:widowControl w:val="0"/>
      <w:autoSpaceDE w:val="0"/>
      <w:autoSpaceDN w:val="0"/>
      <w:spacing w:after="0" w:line="240" w:lineRule="auto"/>
    </w:pPr>
    <w:rPr>
      <w:color w:val="000000" w:themeColor="text1"/>
      <w:lang w:val="en-U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paragraph" w:customStyle="1" w:styleId="aff7">
    <w:name w:val="!рисунок"/>
    <w:basedOn w:val="aff3"/>
    <w:next w:val="a3"/>
    <w:uiPriority w:val="1"/>
    <w:rsid w:val="00AE1998"/>
    <w:pPr>
      <w:spacing w:after="240"/>
      <w:ind w:firstLine="0"/>
      <w:jc w:val="center"/>
    </w:pPr>
    <w:rPr>
      <w:b/>
      <w:i w:val="0"/>
      <w:color w:val="auto"/>
      <w:sz w:val="26"/>
      <w:szCs w:val="24"/>
    </w:rPr>
  </w:style>
  <w:style w:type="paragraph" w:customStyle="1" w:styleId="aff8">
    <w:name w:val="!таблица"/>
    <w:basedOn w:val="aff3"/>
    <w:next w:val="a3"/>
    <w:uiPriority w:val="1"/>
    <w:rsid w:val="00AE1998"/>
    <w:pPr>
      <w:keepNext/>
      <w:keepLines/>
      <w:spacing w:before="60" w:line="240" w:lineRule="auto"/>
      <w:ind w:firstLine="0"/>
    </w:pPr>
    <w:rPr>
      <w:b/>
      <w:i w:val="0"/>
      <w:color w:val="auto"/>
      <w:sz w:val="26"/>
      <w:szCs w:val="24"/>
    </w:rPr>
  </w:style>
  <w:style w:type="character" w:customStyle="1" w:styleId="112">
    <w:name w:val="Неразрешенное упоминание11"/>
    <w:basedOn w:val="a4"/>
    <w:uiPriority w:val="99"/>
    <w:semiHidden/>
    <w:unhideWhenUsed/>
    <w:rsid w:val="00AE1998"/>
    <w:rPr>
      <w:color w:val="808080"/>
      <w:shd w:val="clear" w:color="auto" w:fill="E6E6E6"/>
    </w:rPr>
  </w:style>
  <w:style w:type="table" w:customStyle="1" w:styleId="TableNormal1">
    <w:name w:val="Table Normal1"/>
    <w:uiPriority w:val="2"/>
    <w:semiHidden/>
    <w:unhideWhenUsed/>
    <w:qFormat/>
    <w:rsid w:val="00AE19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E19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9">
    <w:name w:val="annotation reference"/>
    <w:basedOn w:val="a4"/>
    <w:uiPriority w:val="99"/>
    <w:semiHidden/>
    <w:unhideWhenUsed/>
    <w:rsid w:val="00AE1998"/>
    <w:rPr>
      <w:sz w:val="16"/>
      <w:szCs w:val="16"/>
    </w:rPr>
  </w:style>
  <w:style w:type="paragraph" w:styleId="affa">
    <w:name w:val="annotation text"/>
    <w:basedOn w:val="a3"/>
    <w:link w:val="affb"/>
    <w:uiPriority w:val="99"/>
    <w:unhideWhenUsed/>
    <w:rsid w:val="00AE1998"/>
    <w:pPr>
      <w:autoSpaceDE w:val="0"/>
      <w:autoSpaceDN w:val="0"/>
      <w:ind w:firstLine="851"/>
    </w:pPr>
    <w:rPr>
      <w:rFonts w:eastAsia="Times New Roman" w:cs="Times New Roman"/>
      <w:sz w:val="20"/>
      <w:szCs w:val="20"/>
      <w:lang w:eastAsia="ru-RU" w:bidi="ru-RU"/>
    </w:rPr>
  </w:style>
  <w:style w:type="character" w:customStyle="1" w:styleId="affb">
    <w:name w:val="Текст примечания Знак"/>
    <w:basedOn w:val="a4"/>
    <w:link w:val="affa"/>
    <w:uiPriority w:val="99"/>
    <w:rsid w:val="00AE1998"/>
    <w:rPr>
      <w:rFonts w:ascii="Times New Roman" w:eastAsia="Times New Roman" w:hAnsi="Times New Roman" w:cs="Times New Roman"/>
      <w:sz w:val="20"/>
      <w:szCs w:val="20"/>
      <w:lang w:eastAsia="ru-RU" w:bidi="ru-RU"/>
    </w:rPr>
  </w:style>
  <w:style w:type="paragraph" w:styleId="affc">
    <w:name w:val="annotation subject"/>
    <w:basedOn w:val="affa"/>
    <w:next w:val="affa"/>
    <w:link w:val="affd"/>
    <w:uiPriority w:val="99"/>
    <w:semiHidden/>
    <w:unhideWhenUsed/>
    <w:rsid w:val="00AE1998"/>
    <w:rPr>
      <w:b/>
      <w:bCs/>
    </w:rPr>
  </w:style>
  <w:style w:type="character" w:customStyle="1" w:styleId="affd">
    <w:name w:val="Тема примечания Знак"/>
    <w:basedOn w:val="affb"/>
    <w:link w:val="affc"/>
    <w:uiPriority w:val="99"/>
    <w:semiHidden/>
    <w:rsid w:val="00AE1998"/>
    <w:rPr>
      <w:rFonts w:ascii="Times New Roman" w:eastAsia="Times New Roman" w:hAnsi="Times New Roman" w:cs="Times New Roman"/>
      <w:b/>
      <w:bCs/>
      <w:sz w:val="20"/>
      <w:szCs w:val="20"/>
      <w:lang w:eastAsia="ru-RU" w:bidi="ru-RU"/>
    </w:rPr>
  </w:style>
  <w:style w:type="paragraph" w:styleId="affe">
    <w:name w:val="Revision"/>
    <w:hidden/>
    <w:uiPriority w:val="99"/>
    <w:semiHidden/>
    <w:rsid w:val="00AE1998"/>
    <w:pPr>
      <w:spacing w:after="0" w:line="240" w:lineRule="auto"/>
    </w:pPr>
    <w:rPr>
      <w:rFonts w:ascii="Times New Roman" w:eastAsia="Times New Roman" w:hAnsi="Times New Roman" w:cs="Times New Roman"/>
      <w:lang w:eastAsia="ru-RU" w:bidi="ru-RU"/>
    </w:rPr>
  </w:style>
  <w:style w:type="paragraph" w:styleId="afff">
    <w:name w:val="Balloon Text"/>
    <w:basedOn w:val="a3"/>
    <w:link w:val="afff0"/>
    <w:uiPriority w:val="99"/>
    <w:semiHidden/>
    <w:unhideWhenUsed/>
    <w:rsid w:val="00AE1998"/>
    <w:pPr>
      <w:autoSpaceDE w:val="0"/>
      <w:autoSpaceDN w:val="0"/>
      <w:ind w:firstLine="851"/>
    </w:pPr>
    <w:rPr>
      <w:rFonts w:ascii="Segoe UI" w:eastAsia="Times New Roman" w:hAnsi="Segoe UI" w:cs="Segoe UI"/>
      <w:sz w:val="18"/>
      <w:szCs w:val="18"/>
      <w:lang w:eastAsia="ru-RU" w:bidi="ru-RU"/>
    </w:rPr>
  </w:style>
  <w:style w:type="character" w:customStyle="1" w:styleId="afff0">
    <w:name w:val="Текст выноски Знак"/>
    <w:basedOn w:val="a4"/>
    <w:link w:val="afff"/>
    <w:uiPriority w:val="99"/>
    <w:semiHidden/>
    <w:rsid w:val="00AE1998"/>
    <w:rPr>
      <w:rFonts w:ascii="Segoe UI" w:eastAsia="Times New Roman" w:hAnsi="Segoe UI" w:cs="Segoe UI"/>
      <w:sz w:val="18"/>
      <w:szCs w:val="18"/>
      <w:lang w:eastAsia="ru-RU" w:bidi="ru-RU"/>
    </w:rPr>
  </w:style>
  <w:style w:type="paragraph" w:customStyle="1" w:styleId="formattext">
    <w:name w:val="formattext"/>
    <w:basedOn w:val="a3"/>
    <w:rsid w:val="00AE1998"/>
    <w:pPr>
      <w:spacing w:before="100" w:beforeAutospacing="1" w:after="100" w:afterAutospacing="1"/>
      <w:ind w:firstLine="851"/>
    </w:pPr>
    <w:rPr>
      <w:rFonts w:eastAsia="Times New Roman" w:cs="Times New Roman"/>
      <w:sz w:val="24"/>
      <w:szCs w:val="24"/>
      <w:lang w:eastAsia="ru-RU"/>
    </w:rPr>
  </w:style>
  <w:style w:type="table" w:customStyle="1" w:styleId="15">
    <w:name w:val="Сетка таблицы1"/>
    <w:basedOn w:val="a5"/>
    <w:next w:val="afc"/>
    <w:uiPriority w:val="59"/>
    <w:rsid w:val="00AE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1">
    <w:name w:val="_Обычный Знак"/>
    <w:basedOn w:val="a4"/>
    <w:link w:val="afff2"/>
    <w:locked/>
    <w:rsid w:val="00AE1998"/>
    <w:rPr>
      <w:rFonts w:ascii="Times New Roman" w:hAnsi="Times New Roman" w:cs="Times New Roman"/>
      <w:iCs/>
      <w:sz w:val="26"/>
      <w:szCs w:val="26"/>
    </w:rPr>
  </w:style>
  <w:style w:type="paragraph" w:customStyle="1" w:styleId="afff2">
    <w:name w:val="_Обычный"/>
    <w:basedOn w:val="a3"/>
    <w:link w:val="afff1"/>
    <w:rsid w:val="00AE1998"/>
    <w:rPr>
      <w:rFonts w:cs="Times New Roman"/>
      <w:iCs/>
      <w:szCs w:val="26"/>
    </w:rPr>
  </w:style>
  <w:style w:type="paragraph" w:customStyle="1" w:styleId="113">
    <w:name w:val="1.1 Заг. Частей"/>
    <w:basedOn w:val="a3"/>
    <w:next w:val="a3"/>
    <w:rsid w:val="00AE1998"/>
    <w:pPr>
      <w:pageBreakBefore/>
      <w:spacing w:before="6600" w:after="120" w:line="300" w:lineRule="auto"/>
      <w:ind w:left="1418" w:right="709" w:firstLine="0"/>
      <w:jc w:val="center"/>
      <w:outlineLvl w:val="0"/>
    </w:pPr>
    <w:rPr>
      <w:rFonts w:eastAsia="MS PGothic" w:cs="Times New Roman"/>
      <w:b/>
      <w:iCs/>
      <w:caps/>
      <w:snapToGrid w:val="0"/>
      <w:spacing w:val="20"/>
      <w:sz w:val="28"/>
      <w:lang w:eastAsia="ja-JP"/>
    </w:rPr>
  </w:style>
  <w:style w:type="paragraph" w:customStyle="1" w:styleId="0311">
    <w:name w:val="03_Глава 1.1."/>
    <w:next w:val="a3"/>
    <w:link w:val="03110"/>
    <w:rsid w:val="00AE1998"/>
    <w:pPr>
      <w:keepNext/>
      <w:keepLines/>
      <w:spacing w:before="120" w:after="120" w:line="240" w:lineRule="auto"/>
      <w:ind w:firstLine="709"/>
      <w:jc w:val="both"/>
      <w:outlineLvl w:val="1"/>
    </w:pPr>
    <w:rPr>
      <w:rFonts w:ascii="Times New Roman" w:eastAsia="MS PGothic" w:hAnsi="Times New Roman" w:cs="Times New Roman"/>
      <w:b/>
      <w:sz w:val="26"/>
      <w:szCs w:val="24"/>
    </w:rPr>
  </w:style>
  <w:style w:type="paragraph" w:customStyle="1" w:styleId="04111">
    <w:name w:val="04_Глава 1.1.1."/>
    <w:next w:val="a3"/>
    <w:link w:val="041110"/>
    <w:rsid w:val="00AE1998"/>
    <w:pPr>
      <w:keepNext/>
      <w:keepLines/>
      <w:spacing w:before="120" w:after="120" w:line="240" w:lineRule="auto"/>
      <w:ind w:left="426" w:firstLine="709"/>
      <w:jc w:val="both"/>
      <w:outlineLvl w:val="2"/>
    </w:pPr>
    <w:rPr>
      <w:rFonts w:ascii="Times New Roman" w:eastAsia="MS PGothic" w:hAnsi="Times New Roman" w:cs="Times New Roman"/>
      <w:b/>
      <w:iCs/>
      <w:sz w:val="26"/>
    </w:rPr>
  </w:style>
  <w:style w:type="paragraph" w:customStyle="1" w:styleId="051111">
    <w:name w:val="05_Глава 1.1.1.1."/>
    <w:next w:val="a3"/>
    <w:autoRedefine/>
    <w:rsid w:val="00AE1998"/>
    <w:pPr>
      <w:widowControl w:val="0"/>
      <w:spacing w:after="120" w:line="240" w:lineRule="auto"/>
      <w:ind w:left="851" w:firstLine="709"/>
      <w:jc w:val="both"/>
      <w:outlineLvl w:val="3"/>
    </w:pPr>
    <w:rPr>
      <w:rFonts w:ascii="Times New Roman" w:eastAsia="MS PGothic" w:hAnsi="Times New Roman" w:cs="Times New Roman"/>
      <w:b/>
      <w:i/>
      <w:iCs/>
      <w:snapToGrid w:val="0"/>
      <w:spacing w:val="20"/>
      <w:sz w:val="26"/>
      <w:szCs w:val="26"/>
    </w:rPr>
  </w:style>
  <w:style w:type="paragraph" w:customStyle="1" w:styleId="16">
    <w:name w:val="1.6 Заг. Подпараграфов"/>
    <w:next w:val="a3"/>
    <w:rsid w:val="00AE1998"/>
    <w:pPr>
      <w:keepNext/>
      <w:keepLines/>
      <w:ind w:firstLine="709"/>
      <w:jc w:val="both"/>
    </w:pPr>
    <w:rPr>
      <w:rFonts w:ascii="Times New Roman" w:eastAsia="MS PGothic" w:hAnsi="Times New Roman" w:cs="Times New Roman"/>
      <w:i/>
      <w:iCs/>
      <w:snapToGrid w:val="0"/>
      <w:spacing w:val="20"/>
      <w:sz w:val="28"/>
    </w:rPr>
  </w:style>
  <w:style w:type="paragraph" w:customStyle="1" w:styleId="210">
    <w:name w:val="2_1 Рисунок"/>
    <w:link w:val="211"/>
    <w:rsid w:val="00AE1998"/>
    <w:pPr>
      <w:keepLines/>
      <w:spacing w:after="320" w:line="240" w:lineRule="auto"/>
      <w:jc w:val="both"/>
    </w:pPr>
    <w:rPr>
      <w:rFonts w:ascii="Times New Roman" w:eastAsia="MS PGothic" w:hAnsi="Times New Roman" w:cs="Times New Roman"/>
      <w:b/>
      <w:iCs/>
      <w:snapToGrid w:val="0"/>
      <w:sz w:val="24"/>
      <w:szCs w:val="26"/>
    </w:rPr>
  </w:style>
  <w:style w:type="paragraph" w:customStyle="1" w:styleId="60-">
    <w:name w:val="6.0 Список лит-ры"/>
    <w:rsid w:val="00AE1998"/>
    <w:pPr>
      <w:keepNext/>
      <w:keepLines/>
      <w:tabs>
        <w:tab w:val="num" w:pos="709"/>
      </w:tabs>
      <w:spacing w:after="40" w:line="300" w:lineRule="auto"/>
      <w:ind w:left="1134" w:hanging="425"/>
      <w:jc w:val="both"/>
    </w:pPr>
    <w:rPr>
      <w:rFonts w:ascii="Times New Roman" w:eastAsia="MS PMincho" w:hAnsi="Times New Roman"/>
      <w:sz w:val="28"/>
    </w:rPr>
  </w:style>
  <w:style w:type="numbering" w:customStyle="1" w:styleId="1">
    <w:name w:val="Стиль1"/>
    <w:uiPriority w:val="99"/>
    <w:rsid w:val="00AE1998"/>
    <w:pPr>
      <w:numPr>
        <w:numId w:val="6"/>
      </w:numPr>
    </w:pPr>
  </w:style>
  <w:style w:type="table" w:customStyle="1" w:styleId="TableNormal3">
    <w:name w:val="Table Normal3"/>
    <w:uiPriority w:val="2"/>
    <w:semiHidden/>
    <w:unhideWhenUsed/>
    <w:qFormat/>
    <w:rsid w:val="00AE19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4">
    <w:name w:val="Название объекта Знак"/>
    <w:aliases w:val="Знак Знак,Таблица - Название объекта Знак,!! Object Novogor !! Знак,Caption Char Знак,Caption Char1 Char1 Char Char Знак,Caption Char Char2 Char1 Char Char Знак,Caption Char Char Char Char Char1 Char1 Char Char1 Char Знак"/>
    <w:basedOn w:val="a4"/>
    <w:link w:val="aff3"/>
    <w:uiPriority w:val="35"/>
    <w:locked/>
    <w:rsid w:val="00AE1998"/>
    <w:rPr>
      <w:rFonts w:ascii="Times New Roman" w:eastAsia="Times New Roman" w:hAnsi="Times New Roman" w:cs="Times New Roman"/>
      <w:i/>
      <w:iCs/>
      <w:color w:val="44546A" w:themeColor="text2"/>
      <w:sz w:val="18"/>
      <w:szCs w:val="18"/>
      <w:lang w:eastAsia="ru-RU" w:bidi="ru-RU"/>
    </w:rPr>
  </w:style>
  <w:style w:type="paragraph" w:customStyle="1" w:styleId="afff3">
    <w:name w:val="Для таблицы"/>
    <w:basedOn w:val="a3"/>
    <w:next w:val="a3"/>
    <w:rsid w:val="00AE1998"/>
    <w:pPr>
      <w:ind w:firstLine="851"/>
      <w:jc w:val="center"/>
    </w:pPr>
    <w:rPr>
      <w:rFonts w:eastAsia="Calibri" w:cs="Times New Roman"/>
      <w:sz w:val="20"/>
    </w:rPr>
  </w:style>
  <w:style w:type="character" w:styleId="afff4">
    <w:name w:val="Placeholder Text"/>
    <w:basedOn w:val="a4"/>
    <w:uiPriority w:val="99"/>
    <w:semiHidden/>
    <w:rsid w:val="00AE1998"/>
    <w:rPr>
      <w:color w:val="808080"/>
    </w:rPr>
  </w:style>
  <w:style w:type="paragraph" w:customStyle="1" w:styleId="1111">
    <w:name w:val="1.1.1. Заголовок1"/>
    <w:next w:val="a3"/>
    <w:link w:val="11110"/>
    <w:uiPriority w:val="1"/>
    <w:rsid w:val="00AE1998"/>
    <w:pPr>
      <w:keepNext/>
      <w:keepLines/>
      <w:autoSpaceDE w:val="0"/>
      <w:autoSpaceDN w:val="0"/>
      <w:spacing w:after="0" w:line="360" w:lineRule="auto"/>
      <w:ind w:firstLine="851"/>
      <w:jc w:val="both"/>
      <w:outlineLvl w:val="2"/>
    </w:pPr>
    <w:rPr>
      <w:rFonts w:ascii="Times New Roman" w:eastAsia="Times New Roman" w:hAnsi="Times New Roman" w:cs="Times New Roman"/>
      <w:b/>
      <w:sz w:val="26"/>
    </w:rPr>
  </w:style>
  <w:style w:type="paragraph" w:customStyle="1" w:styleId="11111">
    <w:name w:val="1.1.1.1 Заголовок"/>
    <w:next w:val="a3"/>
    <w:link w:val="11112"/>
    <w:uiPriority w:val="1"/>
    <w:rsid w:val="00AE1998"/>
    <w:pPr>
      <w:keepNext/>
      <w:keepLines/>
      <w:autoSpaceDE w:val="0"/>
      <w:autoSpaceDN w:val="0"/>
      <w:spacing w:after="0" w:line="360" w:lineRule="auto"/>
      <w:ind w:firstLine="851"/>
      <w:jc w:val="both"/>
      <w:outlineLvl w:val="3"/>
    </w:pPr>
    <w:rPr>
      <w:rFonts w:ascii="Times New Roman" w:eastAsia="MS PGothic" w:hAnsi="Times New Roman" w:cs="Times New Roman"/>
      <w:b/>
      <w:bCs/>
      <w:iCs/>
      <w:sz w:val="26"/>
      <w:szCs w:val="26"/>
    </w:rPr>
  </w:style>
  <w:style w:type="character" w:customStyle="1" w:styleId="11110">
    <w:name w:val="1.1.1. Заголовок1 Знак"/>
    <w:basedOn w:val="a4"/>
    <w:link w:val="1111"/>
    <w:uiPriority w:val="1"/>
    <w:rsid w:val="00AE1998"/>
    <w:rPr>
      <w:rFonts w:ascii="Times New Roman" w:eastAsia="Times New Roman" w:hAnsi="Times New Roman" w:cs="Times New Roman"/>
      <w:b/>
      <w:sz w:val="26"/>
    </w:rPr>
  </w:style>
  <w:style w:type="paragraph" w:customStyle="1" w:styleId="0">
    <w:name w:val="0. Заголовок без нумерации"/>
    <w:next w:val="a3"/>
    <w:link w:val="00"/>
    <w:uiPriority w:val="1"/>
    <w:rsid w:val="00AE1998"/>
    <w:pPr>
      <w:keepNext/>
      <w:keepLines/>
      <w:autoSpaceDE w:val="0"/>
      <w:autoSpaceDN w:val="0"/>
      <w:spacing w:before="120" w:after="0" w:line="360" w:lineRule="auto"/>
      <w:jc w:val="center"/>
      <w:outlineLvl w:val="0"/>
    </w:pPr>
    <w:rPr>
      <w:rFonts w:ascii="Times New Roman" w:eastAsia="Times New Roman" w:hAnsi="Times New Roman" w:cs="Times New Roman"/>
      <w:b/>
      <w:bCs/>
      <w:sz w:val="26"/>
      <w:szCs w:val="26"/>
      <w:lang w:eastAsia="ru-RU" w:bidi="ru-RU"/>
    </w:rPr>
  </w:style>
  <w:style w:type="character" w:customStyle="1" w:styleId="11112">
    <w:name w:val="1.1.1.1 Заголовок Знак"/>
    <w:basedOn w:val="a4"/>
    <w:link w:val="11111"/>
    <w:uiPriority w:val="1"/>
    <w:rsid w:val="00AE1998"/>
    <w:rPr>
      <w:rFonts w:ascii="Times New Roman" w:eastAsia="MS PGothic" w:hAnsi="Times New Roman" w:cs="Times New Roman"/>
      <w:b/>
      <w:bCs/>
      <w:iCs/>
      <w:sz w:val="26"/>
      <w:szCs w:val="26"/>
    </w:rPr>
  </w:style>
  <w:style w:type="character" w:customStyle="1" w:styleId="00">
    <w:name w:val="0. Заголовок без нумерации Знак"/>
    <w:basedOn w:val="a4"/>
    <w:link w:val="0"/>
    <w:uiPriority w:val="1"/>
    <w:rsid w:val="00AE1998"/>
    <w:rPr>
      <w:rFonts w:ascii="Times New Roman" w:eastAsia="Times New Roman" w:hAnsi="Times New Roman" w:cs="Times New Roman"/>
      <w:b/>
      <w:bCs/>
      <w:sz w:val="26"/>
      <w:szCs w:val="26"/>
      <w:lang w:eastAsia="ru-RU" w:bidi="ru-RU"/>
    </w:rPr>
  </w:style>
  <w:style w:type="paragraph" w:customStyle="1" w:styleId="afff5">
    <w:name w:val="!центр"/>
    <w:basedOn w:val="a3"/>
    <w:link w:val="afff6"/>
    <w:uiPriority w:val="1"/>
    <w:rsid w:val="00AE1998"/>
    <w:pPr>
      <w:tabs>
        <w:tab w:val="left" w:pos="0"/>
      </w:tabs>
      <w:autoSpaceDE w:val="0"/>
      <w:autoSpaceDN w:val="0"/>
      <w:ind w:firstLine="0"/>
      <w:jc w:val="center"/>
    </w:pPr>
    <w:rPr>
      <w:rFonts w:eastAsia="Times New Roman" w:cs="Times New Roman"/>
      <w:lang w:eastAsia="ru-RU" w:bidi="ru-RU"/>
    </w:rPr>
  </w:style>
  <w:style w:type="character" w:customStyle="1" w:styleId="afff6">
    <w:name w:val="!центр Знак"/>
    <w:basedOn w:val="a4"/>
    <w:link w:val="afff5"/>
    <w:uiPriority w:val="1"/>
    <w:rsid w:val="00AE1998"/>
    <w:rPr>
      <w:rFonts w:ascii="Times New Roman" w:eastAsia="Times New Roman" w:hAnsi="Times New Roman" w:cs="Times New Roman"/>
      <w:sz w:val="26"/>
      <w:lang w:eastAsia="ru-RU" w:bidi="ru-RU"/>
    </w:rPr>
  </w:style>
  <w:style w:type="paragraph" w:customStyle="1" w:styleId="font0">
    <w:name w:val="font0"/>
    <w:basedOn w:val="a3"/>
    <w:rsid w:val="00AE1998"/>
    <w:pPr>
      <w:spacing w:before="100" w:beforeAutospacing="1" w:after="100" w:afterAutospacing="1" w:line="240" w:lineRule="auto"/>
      <w:ind w:firstLine="0"/>
      <w:jc w:val="left"/>
    </w:pPr>
    <w:rPr>
      <w:rFonts w:eastAsia="Times New Roman" w:cs="Times New Roman"/>
      <w:color w:val="000000"/>
      <w:sz w:val="20"/>
      <w:szCs w:val="20"/>
      <w:lang w:eastAsia="ru-RU"/>
    </w:rPr>
  </w:style>
  <w:style w:type="paragraph" w:customStyle="1" w:styleId="font5">
    <w:name w:val="font5"/>
    <w:basedOn w:val="a3"/>
    <w:rsid w:val="00AE1998"/>
    <w:pPr>
      <w:spacing w:before="100" w:beforeAutospacing="1" w:after="100" w:afterAutospacing="1" w:line="240" w:lineRule="auto"/>
      <w:ind w:firstLine="0"/>
      <w:jc w:val="left"/>
    </w:pPr>
    <w:rPr>
      <w:rFonts w:eastAsia="Times New Roman" w:cs="Times New Roman"/>
      <w:color w:val="000000"/>
      <w:sz w:val="20"/>
      <w:szCs w:val="20"/>
      <w:lang w:eastAsia="ru-RU"/>
    </w:rPr>
  </w:style>
  <w:style w:type="paragraph" w:customStyle="1" w:styleId="font6">
    <w:name w:val="font6"/>
    <w:basedOn w:val="a3"/>
    <w:rsid w:val="00AE1998"/>
    <w:pPr>
      <w:spacing w:before="100" w:beforeAutospacing="1" w:after="100" w:afterAutospacing="1" w:line="240" w:lineRule="auto"/>
      <w:ind w:firstLine="0"/>
      <w:jc w:val="left"/>
    </w:pPr>
    <w:rPr>
      <w:rFonts w:eastAsia="Times New Roman" w:cs="Times New Roman"/>
      <w:color w:val="000000"/>
      <w:sz w:val="20"/>
      <w:szCs w:val="20"/>
      <w:u w:val="single"/>
      <w:lang w:eastAsia="ru-RU"/>
    </w:rPr>
  </w:style>
  <w:style w:type="paragraph" w:customStyle="1" w:styleId="xl72">
    <w:name w:val="xl72"/>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lang w:eastAsia="ru-RU"/>
    </w:rPr>
  </w:style>
  <w:style w:type="paragraph" w:customStyle="1" w:styleId="xl81">
    <w:name w:val="xl81"/>
    <w:basedOn w:val="a3"/>
    <w:rsid w:val="00AE1998"/>
    <w:pPr>
      <w:pBdr>
        <w:top w:val="single" w:sz="4" w:space="0" w:color="auto"/>
        <w:left w:val="single" w:sz="4" w:space="0" w:color="auto"/>
        <w:bottom w:val="single" w:sz="4" w:space="0" w:color="auto"/>
        <w:right w:val="single" w:sz="4" w:space="0" w:color="auto"/>
      </w:pBdr>
      <w:shd w:val="clear" w:color="000000" w:fill="FFC7CE"/>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afff7">
    <w:name w:val="!Таблица и Рисунок"/>
    <w:basedOn w:val="aff3"/>
    <w:link w:val="afff8"/>
    <w:uiPriority w:val="1"/>
    <w:rsid w:val="00AE1998"/>
    <w:pPr>
      <w:spacing w:before="120" w:after="0"/>
      <w:ind w:firstLine="0"/>
      <w:jc w:val="left"/>
    </w:pPr>
    <w:rPr>
      <w:b/>
      <w:i w:val="0"/>
      <w:color w:val="000000" w:themeColor="text1"/>
      <w:sz w:val="26"/>
    </w:rPr>
  </w:style>
  <w:style w:type="character" w:customStyle="1" w:styleId="afff8">
    <w:name w:val="!Таблица и Рисунок Знак"/>
    <w:basedOn w:val="aff4"/>
    <w:link w:val="afff7"/>
    <w:uiPriority w:val="1"/>
    <w:rsid w:val="00AE1998"/>
    <w:rPr>
      <w:rFonts w:ascii="Times New Roman" w:eastAsia="Times New Roman" w:hAnsi="Times New Roman" w:cs="Times New Roman"/>
      <w:b/>
      <w:i w:val="0"/>
      <w:iCs/>
      <w:color w:val="000000" w:themeColor="text1"/>
      <w:sz w:val="26"/>
      <w:szCs w:val="18"/>
      <w:lang w:eastAsia="ru-RU" w:bidi="ru-RU"/>
    </w:rPr>
  </w:style>
  <w:style w:type="paragraph" w:customStyle="1" w:styleId="xl85">
    <w:name w:val="xl85"/>
    <w:basedOn w:val="a3"/>
    <w:rsid w:val="00AE199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eastAsia="Times New Roman" w:cs="Times New Roman"/>
      <w:b/>
      <w:bCs/>
      <w:sz w:val="24"/>
      <w:szCs w:val="24"/>
      <w:lang w:eastAsia="ru-RU"/>
    </w:rPr>
  </w:style>
  <w:style w:type="paragraph" w:customStyle="1" w:styleId="xl88">
    <w:name w:val="xl88"/>
    <w:basedOn w:val="a3"/>
    <w:rsid w:val="00AE1998"/>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89">
    <w:name w:val="xl89"/>
    <w:basedOn w:val="a3"/>
    <w:rsid w:val="00AE1998"/>
    <w:pPr>
      <w:pBdr>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90">
    <w:name w:val="xl90"/>
    <w:basedOn w:val="a3"/>
    <w:rsid w:val="00AE1998"/>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91">
    <w:name w:val="xl91"/>
    <w:basedOn w:val="a3"/>
    <w:rsid w:val="00AE1998"/>
    <w:pPr>
      <w:shd w:val="clear" w:color="000000" w:fill="A6A6A6"/>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92">
    <w:name w:val="xl92"/>
    <w:basedOn w:val="a3"/>
    <w:rsid w:val="00AE199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93">
    <w:name w:val="xl93"/>
    <w:basedOn w:val="a3"/>
    <w:rsid w:val="00AE1998"/>
    <w:pPr>
      <w:shd w:val="clear" w:color="000000" w:fill="A6A6A6"/>
      <w:spacing w:before="100" w:beforeAutospacing="1" w:after="100" w:afterAutospacing="1" w:line="240" w:lineRule="auto"/>
      <w:ind w:firstLine="0"/>
      <w:jc w:val="center"/>
    </w:pPr>
    <w:rPr>
      <w:rFonts w:eastAsia="Times New Roman" w:cs="Times New Roman"/>
      <w:sz w:val="24"/>
      <w:szCs w:val="24"/>
      <w:lang w:eastAsia="ru-RU"/>
    </w:rPr>
  </w:style>
  <w:style w:type="table" w:customStyle="1" w:styleId="TableGridReport2">
    <w:name w:val="Table Grid Report2"/>
    <w:basedOn w:val="a5"/>
    <w:next w:val="afc"/>
    <w:uiPriority w:val="59"/>
    <w:rsid w:val="00AE199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4">
    <w:name w:val="xl94"/>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18"/>
      <w:szCs w:val="18"/>
      <w:lang w:eastAsia="ja-JP"/>
    </w:rPr>
  </w:style>
  <w:style w:type="paragraph" w:customStyle="1" w:styleId="xl95">
    <w:name w:val="xl95"/>
    <w:basedOn w:val="a3"/>
    <w:rsid w:val="00AE1998"/>
    <w:pPr>
      <w:pBdr>
        <w:left w:val="single" w:sz="4" w:space="0" w:color="auto"/>
        <w:right w:val="single" w:sz="4" w:space="0" w:color="auto"/>
      </w:pBdr>
      <w:shd w:val="clear" w:color="000000" w:fill="F2F2F2"/>
      <w:spacing w:before="100" w:beforeAutospacing="1" w:after="100" w:afterAutospacing="1" w:line="240" w:lineRule="auto"/>
      <w:ind w:firstLine="0"/>
      <w:jc w:val="left"/>
    </w:pPr>
    <w:rPr>
      <w:rFonts w:eastAsia="Times New Roman" w:cs="Times New Roman"/>
      <w:sz w:val="24"/>
      <w:szCs w:val="24"/>
      <w:lang w:eastAsia="ja-JP"/>
    </w:rPr>
  </w:style>
  <w:style w:type="paragraph" w:customStyle="1" w:styleId="xl96">
    <w:name w:val="xl96"/>
    <w:basedOn w:val="a3"/>
    <w:rsid w:val="00AE1998"/>
    <w:pPr>
      <w:pBdr>
        <w:left w:val="single" w:sz="4" w:space="0" w:color="auto"/>
        <w:bottom w:val="double" w:sz="6" w:space="0" w:color="auto"/>
        <w:right w:val="single" w:sz="4" w:space="0" w:color="auto"/>
      </w:pBdr>
      <w:shd w:val="clear" w:color="000000" w:fill="F2F2F2"/>
      <w:spacing w:before="100" w:beforeAutospacing="1" w:after="100" w:afterAutospacing="1" w:line="240" w:lineRule="auto"/>
      <w:ind w:firstLine="0"/>
      <w:jc w:val="left"/>
    </w:pPr>
    <w:rPr>
      <w:rFonts w:eastAsia="Times New Roman" w:cs="Times New Roman"/>
      <w:sz w:val="24"/>
      <w:szCs w:val="24"/>
      <w:lang w:eastAsia="ja-JP"/>
    </w:rPr>
  </w:style>
  <w:style w:type="paragraph" w:customStyle="1" w:styleId="xl97">
    <w:name w:val="xl97"/>
    <w:basedOn w:val="a3"/>
    <w:rsid w:val="00AE1998"/>
    <w:pPr>
      <w:pBdr>
        <w:top w:val="single" w:sz="4" w:space="0" w:color="auto"/>
        <w:left w:val="single" w:sz="4" w:space="0" w:color="auto"/>
        <w:right w:val="single" w:sz="4" w:space="0" w:color="auto"/>
      </w:pBdr>
      <w:shd w:val="clear" w:color="000000" w:fill="F2F2F2"/>
      <w:spacing w:before="100" w:beforeAutospacing="1" w:after="100" w:afterAutospacing="1" w:line="240" w:lineRule="auto"/>
      <w:ind w:firstLine="0"/>
      <w:jc w:val="left"/>
    </w:pPr>
    <w:rPr>
      <w:rFonts w:eastAsia="Times New Roman" w:cs="Times New Roman"/>
      <w:sz w:val="24"/>
      <w:szCs w:val="24"/>
      <w:lang w:eastAsia="ja-JP"/>
    </w:rPr>
  </w:style>
  <w:style w:type="paragraph" w:customStyle="1" w:styleId="xl98">
    <w:name w:val="xl98"/>
    <w:basedOn w:val="a3"/>
    <w:rsid w:val="00AE1998"/>
    <w:pPr>
      <w:pBdr>
        <w:left w:val="single" w:sz="4" w:space="0" w:color="auto"/>
        <w:right w:val="single" w:sz="4" w:space="0" w:color="auto"/>
      </w:pBdr>
      <w:shd w:val="clear" w:color="000000" w:fill="F2F2F2"/>
      <w:spacing w:before="100" w:beforeAutospacing="1" w:after="100" w:afterAutospacing="1" w:line="240" w:lineRule="auto"/>
      <w:ind w:firstLine="0"/>
      <w:jc w:val="left"/>
    </w:pPr>
    <w:rPr>
      <w:rFonts w:eastAsia="Times New Roman" w:cs="Times New Roman"/>
      <w:sz w:val="24"/>
      <w:szCs w:val="24"/>
      <w:lang w:eastAsia="ja-JP"/>
    </w:rPr>
  </w:style>
  <w:style w:type="paragraph" w:customStyle="1" w:styleId="xl99">
    <w:name w:val="xl99"/>
    <w:basedOn w:val="a3"/>
    <w:rsid w:val="00AE1998"/>
    <w:pPr>
      <w:pBdr>
        <w:left w:val="single" w:sz="4" w:space="0" w:color="auto"/>
        <w:bottom w:val="double" w:sz="6" w:space="0" w:color="auto"/>
        <w:right w:val="single" w:sz="4" w:space="0" w:color="auto"/>
      </w:pBdr>
      <w:shd w:val="clear" w:color="000000" w:fill="F2F2F2"/>
      <w:spacing w:before="100" w:beforeAutospacing="1" w:after="100" w:afterAutospacing="1" w:line="240" w:lineRule="auto"/>
      <w:ind w:firstLine="0"/>
      <w:jc w:val="left"/>
    </w:pPr>
    <w:rPr>
      <w:rFonts w:eastAsia="Times New Roman" w:cs="Times New Roman"/>
      <w:sz w:val="24"/>
      <w:szCs w:val="24"/>
      <w:lang w:eastAsia="ja-JP"/>
    </w:rPr>
  </w:style>
  <w:style w:type="paragraph" w:customStyle="1" w:styleId="xl100">
    <w:name w:val="xl100"/>
    <w:basedOn w:val="a3"/>
    <w:rsid w:val="00AE199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lang w:eastAsia="ja-JP"/>
    </w:rPr>
  </w:style>
  <w:style w:type="paragraph" w:customStyle="1" w:styleId="afff9">
    <w:name w:val="Отчёт"/>
    <w:basedOn w:val="afffa"/>
    <w:link w:val="afffb"/>
    <w:qFormat/>
    <w:rsid w:val="00AE1998"/>
    <w:pPr>
      <w:widowControl w:val="0"/>
      <w:suppressAutoHyphens/>
      <w:autoSpaceDE/>
      <w:autoSpaceDN/>
      <w:spacing w:before="120" w:after="120" w:line="360" w:lineRule="auto"/>
      <w:ind w:firstLine="709"/>
      <w:contextualSpacing/>
    </w:pPr>
    <w:rPr>
      <w:szCs w:val="26"/>
      <w:lang w:val="x-none" w:eastAsia="x-none" w:bidi="ar-SA"/>
    </w:rPr>
  </w:style>
  <w:style w:type="character" w:customStyle="1" w:styleId="afffb">
    <w:name w:val="Отчёт Знак"/>
    <w:link w:val="afff9"/>
    <w:rsid w:val="00AE1998"/>
    <w:rPr>
      <w:rFonts w:ascii="Times New Roman" w:eastAsia="Times New Roman" w:hAnsi="Times New Roman" w:cs="Times New Roman"/>
      <w:sz w:val="26"/>
      <w:szCs w:val="26"/>
      <w:lang w:val="x-none" w:eastAsia="x-none"/>
    </w:rPr>
  </w:style>
  <w:style w:type="paragraph" w:styleId="afffa">
    <w:name w:val="No Spacing"/>
    <w:uiPriority w:val="1"/>
    <w:rsid w:val="00AE1998"/>
    <w:pPr>
      <w:autoSpaceDE w:val="0"/>
      <w:autoSpaceDN w:val="0"/>
      <w:spacing w:after="0" w:line="240" w:lineRule="auto"/>
      <w:ind w:firstLine="851"/>
      <w:jc w:val="both"/>
    </w:pPr>
    <w:rPr>
      <w:rFonts w:ascii="Times New Roman" w:eastAsia="Times New Roman" w:hAnsi="Times New Roman" w:cs="Times New Roman"/>
      <w:sz w:val="26"/>
      <w:lang w:eastAsia="ru-RU" w:bidi="ru-RU"/>
    </w:rPr>
  </w:style>
  <w:style w:type="paragraph" w:customStyle="1" w:styleId="000">
    <w:name w:val="00_Обычный текст"/>
    <w:basedOn w:val="a3"/>
    <w:link w:val="001"/>
    <w:rsid w:val="00AE1998"/>
    <w:pPr>
      <w:snapToGrid w:val="0"/>
    </w:pPr>
    <w:rPr>
      <w:rFonts w:eastAsia="Times New Roman" w:cs="Times New Roman"/>
      <w:szCs w:val="26"/>
    </w:rPr>
  </w:style>
  <w:style w:type="character" w:customStyle="1" w:styleId="001">
    <w:name w:val="00_Обычный текст Знак"/>
    <w:link w:val="000"/>
    <w:locked/>
    <w:rsid w:val="00AE1998"/>
    <w:rPr>
      <w:rFonts w:ascii="Times New Roman" w:eastAsia="Times New Roman" w:hAnsi="Times New Roman" w:cs="Times New Roman"/>
      <w:sz w:val="26"/>
      <w:szCs w:val="26"/>
    </w:rPr>
  </w:style>
  <w:style w:type="character" w:customStyle="1" w:styleId="041110">
    <w:name w:val="04_Глава 1.1.1. Знак"/>
    <w:basedOn w:val="a4"/>
    <w:link w:val="04111"/>
    <w:rsid w:val="00AE1998"/>
    <w:rPr>
      <w:rFonts w:ascii="Times New Roman" w:eastAsia="MS PGothic" w:hAnsi="Times New Roman" w:cs="Times New Roman"/>
      <w:b/>
      <w:iCs/>
      <w:sz w:val="26"/>
    </w:rPr>
  </w:style>
  <w:style w:type="character" w:customStyle="1" w:styleId="211">
    <w:name w:val="2_1 Рисунок Знак"/>
    <w:basedOn w:val="a4"/>
    <w:link w:val="210"/>
    <w:rsid w:val="00AE1998"/>
    <w:rPr>
      <w:rFonts w:ascii="Times New Roman" w:eastAsia="MS PGothic" w:hAnsi="Times New Roman" w:cs="Times New Roman"/>
      <w:b/>
      <w:iCs/>
      <w:snapToGrid w:val="0"/>
      <w:sz w:val="24"/>
      <w:szCs w:val="26"/>
    </w:rPr>
  </w:style>
  <w:style w:type="numbering" w:customStyle="1" w:styleId="17">
    <w:name w:val="Нет списка1"/>
    <w:next w:val="a6"/>
    <w:uiPriority w:val="99"/>
    <w:semiHidden/>
    <w:unhideWhenUsed/>
    <w:rsid w:val="00AE1998"/>
  </w:style>
  <w:style w:type="table" w:customStyle="1" w:styleId="TableNormal4">
    <w:name w:val="Table Normal4"/>
    <w:uiPriority w:val="2"/>
    <w:semiHidden/>
    <w:unhideWhenUsed/>
    <w:qFormat/>
    <w:rsid w:val="00AE19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8">
    <w:name w:val="Сетка таблицы ВК1"/>
    <w:basedOn w:val="a5"/>
    <w:next w:val="afc"/>
    <w:uiPriority w:val="99"/>
    <w:rsid w:val="00AE199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Цветная заливка - Акцент 511"/>
    <w:basedOn w:val="a5"/>
    <w:next w:val="-5"/>
    <w:uiPriority w:val="71"/>
    <w:rsid w:val="00AE1998"/>
    <w:pPr>
      <w:spacing w:after="0" w:line="240" w:lineRule="auto"/>
    </w:pPr>
    <w:rPr>
      <w:rFonts w:ascii="Garamond" w:hAnsi="Garamond" w:cs="Times New Roman"/>
      <w:color w:val="000000"/>
    </w:rPr>
    <w:tblPr>
      <w:tblStyleRowBandSize w:val="1"/>
      <w:tblStyleColBandSize w:val="1"/>
      <w:tblBorders>
        <w:top w:val="single" w:sz="24" w:space="0" w:color="855D5D"/>
        <w:left w:val="single" w:sz="4" w:space="0" w:color="918485"/>
        <w:bottom w:val="single" w:sz="4" w:space="0" w:color="918485"/>
        <w:right w:val="single" w:sz="4" w:space="0" w:color="918485"/>
        <w:insideH w:val="single" w:sz="4" w:space="0" w:color="FFFFFF"/>
        <w:insideV w:val="single" w:sz="4" w:space="0" w:color="FFFFFF"/>
      </w:tblBorders>
    </w:tblPr>
    <w:tcPr>
      <w:shd w:val="clear" w:color="auto" w:fill="F4F2F2"/>
    </w:tcPr>
    <w:tblStylePr w:type="firstRow">
      <w:rPr>
        <w:b/>
        <w:bCs/>
      </w:rPr>
      <w:tblPr/>
      <w:tcPr>
        <w:tcBorders>
          <w:top w:val="nil"/>
          <w:left w:val="nil"/>
          <w:bottom w:val="single" w:sz="24" w:space="0" w:color="855D5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74E4F"/>
      </w:tcPr>
    </w:tblStylePr>
    <w:tblStylePr w:type="firstCol">
      <w:rPr>
        <w:color w:val="FFFFFF"/>
      </w:rPr>
      <w:tblPr/>
      <w:tcPr>
        <w:tcBorders>
          <w:top w:val="nil"/>
          <w:left w:val="nil"/>
          <w:bottom w:val="nil"/>
          <w:right w:val="nil"/>
          <w:insideH w:val="single" w:sz="4" w:space="0" w:color="574E4F"/>
          <w:insideV w:val="nil"/>
        </w:tcBorders>
        <w:shd w:val="clear" w:color="auto" w:fill="574E4F"/>
      </w:tcPr>
    </w:tblStylePr>
    <w:tblStylePr w:type="lastCol">
      <w:rPr>
        <w:color w:val="FFFFFF"/>
      </w:rPr>
      <w:tblPr/>
      <w:tcPr>
        <w:tcBorders>
          <w:top w:val="nil"/>
          <w:left w:val="nil"/>
          <w:bottom w:val="nil"/>
          <w:right w:val="nil"/>
          <w:insideH w:val="nil"/>
          <w:insideV w:val="nil"/>
        </w:tcBorders>
        <w:shd w:val="clear" w:color="auto" w:fill="574E4F"/>
      </w:tcPr>
    </w:tblStylePr>
    <w:tblStylePr w:type="band1Vert">
      <w:tblPr/>
      <w:tcPr>
        <w:shd w:val="clear" w:color="auto" w:fill="D3CDCE"/>
      </w:tcPr>
    </w:tblStylePr>
    <w:tblStylePr w:type="band1Horz">
      <w:tblPr/>
      <w:tcPr>
        <w:shd w:val="clear" w:color="auto" w:fill="C8C1C1"/>
      </w:tcPr>
    </w:tblStylePr>
    <w:tblStylePr w:type="neCell">
      <w:rPr>
        <w:color w:val="000000"/>
      </w:rPr>
    </w:tblStylePr>
    <w:tblStylePr w:type="nwCell">
      <w:rPr>
        <w:color w:val="000000"/>
      </w:rPr>
    </w:tblStylePr>
  </w:style>
  <w:style w:type="table" w:customStyle="1" w:styleId="-52">
    <w:name w:val="Цветная заливка - Акцент 52"/>
    <w:basedOn w:val="a5"/>
    <w:next w:val="-5"/>
    <w:uiPriority w:val="71"/>
    <w:semiHidden/>
    <w:unhideWhenUsed/>
    <w:rsid w:val="00AE1998"/>
    <w:pPr>
      <w:widowControl w:val="0"/>
      <w:autoSpaceDE w:val="0"/>
      <w:autoSpaceDN w:val="0"/>
      <w:spacing w:after="0" w:line="240" w:lineRule="auto"/>
    </w:pPr>
    <w:rPr>
      <w:color w:val="000000" w:themeColor="text1"/>
      <w:lang w:val="en-U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TableNormal11">
    <w:name w:val="Table Normal11"/>
    <w:uiPriority w:val="2"/>
    <w:semiHidden/>
    <w:unhideWhenUsed/>
    <w:qFormat/>
    <w:rsid w:val="00AE19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AE19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4">
    <w:name w:val="Сетка таблицы11"/>
    <w:basedOn w:val="a5"/>
    <w:next w:val="afc"/>
    <w:uiPriority w:val="59"/>
    <w:rsid w:val="00AE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AE19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GridReport21">
    <w:name w:val="Table Grid Report21"/>
    <w:basedOn w:val="a5"/>
    <w:next w:val="afc"/>
    <w:uiPriority w:val="59"/>
    <w:rsid w:val="00AE199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479">
    <w:name w:val="xl26479"/>
    <w:basedOn w:val="a3"/>
    <w:rsid w:val="00AE1998"/>
    <w:pPr>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26480">
    <w:name w:val="xl26480"/>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26481">
    <w:name w:val="xl26481"/>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0"/>
      <w:szCs w:val="20"/>
      <w:lang w:eastAsia="ru-RU"/>
    </w:rPr>
  </w:style>
  <w:style w:type="paragraph" w:customStyle="1" w:styleId="xl26482">
    <w:name w:val="xl26482"/>
    <w:basedOn w:val="a3"/>
    <w:rsid w:val="00AE1998"/>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pPr>
    <w:rPr>
      <w:rFonts w:eastAsia="Times New Roman" w:cs="Times New Roman"/>
      <w:sz w:val="20"/>
      <w:szCs w:val="20"/>
      <w:lang w:eastAsia="ru-RU"/>
    </w:rPr>
  </w:style>
  <w:style w:type="paragraph" w:customStyle="1" w:styleId="xl26483">
    <w:name w:val="xl26483"/>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26484">
    <w:name w:val="xl26484"/>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26485">
    <w:name w:val="xl26485"/>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26486">
    <w:name w:val="xl26486"/>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26487">
    <w:name w:val="xl26487"/>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lang w:eastAsia="ru-RU"/>
    </w:rPr>
  </w:style>
  <w:style w:type="paragraph" w:customStyle="1" w:styleId="xl26488">
    <w:name w:val="xl26488"/>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lang w:eastAsia="ru-RU"/>
    </w:rPr>
  </w:style>
  <w:style w:type="paragraph" w:customStyle="1" w:styleId="xl26489">
    <w:name w:val="xl26489"/>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lang w:eastAsia="ru-RU"/>
    </w:rPr>
  </w:style>
  <w:style w:type="paragraph" w:customStyle="1" w:styleId="xl26490">
    <w:name w:val="xl26490"/>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26491">
    <w:name w:val="xl26491"/>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26492">
    <w:name w:val="xl26492"/>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26493">
    <w:name w:val="xl26493"/>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26494">
    <w:name w:val="xl26494"/>
    <w:basedOn w:val="a3"/>
    <w:rsid w:val="00AE1998"/>
    <w:pPr>
      <w:spacing w:before="100" w:beforeAutospacing="1" w:after="100" w:afterAutospacing="1" w:line="240" w:lineRule="auto"/>
      <w:ind w:firstLine="0"/>
      <w:jc w:val="left"/>
      <w:textAlignment w:val="center"/>
    </w:pPr>
    <w:rPr>
      <w:rFonts w:eastAsia="Times New Roman" w:cs="Times New Roman"/>
      <w:sz w:val="24"/>
      <w:szCs w:val="24"/>
      <w:lang w:eastAsia="ru-RU"/>
    </w:rPr>
  </w:style>
  <w:style w:type="paragraph" w:customStyle="1" w:styleId="xl26495">
    <w:name w:val="xl26495"/>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26496">
    <w:name w:val="xl26496"/>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26497">
    <w:name w:val="xl26497"/>
    <w:basedOn w:val="a3"/>
    <w:rsid w:val="00AE1998"/>
    <w:pPr>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26498">
    <w:name w:val="xl26498"/>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26499">
    <w:name w:val="xl26499"/>
    <w:basedOn w:val="a3"/>
    <w:rsid w:val="00AE1998"/>
    <w:pPr>
      <w:shd w:val="clear" w:color="000000" w:fill="E2EFDA"/>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26500">
    <w:name w:val="xl26500"/>
    <w:basedOn w:val="a3"/>
    <w:rsid w:val="00AE1998"/>
    <w:pPr>
      <w:shd w:val="clear" w:color="000000" w:fill="E2EFDA"/>
      <w:spacing w:before="100" w:beforeAutospacing="1" w:after="100" w:afterAutospacing="1" w:line="240" w:lineRule="auto"/>
      <w:ind w:firstLine="0"/>
      <w:jc w:val="left"/>
      <w:textAlignment w:val="center"/>
    </w:pPr>
    <w:rPr>
      <w:rFonts w:eastAsia="Times New Roman" w:cs="Times New Roman"/>
      <w:sz w:val="24"/>
      <w:szCs w:val="24"/>
      <w:lang w:eastAsia="ru-RU"/>
    </w:rPr>
  </w:style>
  <w:style w:type="paragraph" w:customStyle="1" w:styleId="xl26501">
    <w:name w:val="xl26501"/>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101">
    <w:name w:val="xl101"/>
    <w:basedOn w:val="a3"/>
    <w:rsid w:val="00AE1998"/>
    <w:pPr>
      <w:pBdr>
        <w:left w:val="single" w:sz="4" w:space="0" w:color="999999"/>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02">
    <w:name w:val="xl102"/>
    <w:basedOn w:val="a3"/>
    <w:rsid w:val="00AE1998"/>
    <w:pPr>
      <w:pBdr>
        <w:right w:val="single" w:sz="4" w:space="0" w:color="999999"/>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03">
    <w:name w:val="xl103"/>
    <w:basedOn w:val="a3"/>
    <w:rsid w:val="00AE1998"/>
    <w:pPr>
      <w:pBdr>
        <w:left w:val="single" w:sz="4" w:space="0" w:color="999999"/>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04">
    <w:name w:val="xl104"/>
    <w:basedOn w:val="a3"/>
    <w:rsid w:val="00AE1998"/>
    <w:pPr>
      <w:pBdr>
        <w:left w:val="single" w:sz="4" w:space="7" w:color="999999"/>
        <w:bottom w:val="single" w:sz="4" w:space="0" w:color="999999"/>
      </w:pBdr>
      <w:spacing w:before="100" w:beforeAutospacing="1" w:after="100" w:afterAutospacing="1" w:line="240" w:lineRule="auto"/>
      <w:ind w:firstLineChars="100" w:firstLine="0"/>
      <w:jc w:val="left"/>
    </w:pPr>
    <w:rPr>
      <w:rFonts w:eastAsia="Times New Roman" w:cs="Times New Roman"/>
      <w:sz w:val="24"/>
      <w:szCs w:val="24"/>
      <w:lang w:eastAsia="ru-RU"/>
    </w:rPr>
  </w:style>
  <w:style w:type="paragraph" w:customStyle="1" w:styleId="xl105">
    <w:name w:val="xl105"/>
    <w:basedOn w:val="a3"/>
    <w:rsid w:val="00AE1998"/>
    <w:pPr>
      <w:pBdr>
        <w:left w:val="single" w:sz="4" w:space="0" w:color="999999"/>
        <w:bottom w:val="single" w:sz="4" w:space="0" w:color="999999"/>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06">
    <w:name w:val="xl106"/>
    <w:basedOn w:val="a3"/>
    <w:rsid w:val="00AE1998"/>
    <w:pPr>
      <w:pBdr>
        <w:bottom w:val="single" w:sz="4" w:space="0" w:color="999999"/>
        <w:right w:val="single" w:sz="4" w:space="0" w:color="999999"/>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07">
    <w:name w:val="xl107"/>
    <w:basedOn w:val="a3"/>
    <w:rsid w:val="00AE1998"/>
    <w:pPr>
      <w:pBdr>
        <w:left w:val="single" w:sz="4" w:space="14" w:color="999999"/>
        <w:bottom w:val="single" w:sz="4" w:space="0" w:color="999999"/>
      </w:pBdr>
      <w:spacing w:before="100" w:beforeAutospacing="1" w:after="100" w:afterAutospacing="1" w:line="240" w:lineRule="auto"/>
      <w:ind w:firstLineChars="200" w:firstLine="0"/>
      <w:jc w:val="left"/>
    </w:pPr>
    <w:rPr>
      <w:rFonts w:eastAsia="Times New Roman" w:cs="Times New Roman"/>
      <w:sz w:val="24"/>
      <w:szCs w:val="24"/>
      <w:lang w:eastAsia="ru-RU"/>
    </w:rPr>
  </w:style>
  <w:style w:type="paragraph" w:customStyle="1" w:styleId="19">
    <w:name w:val="(Текущий документ) Заголовок 1"/>
    <w:basedOn w:val="a3"/>
    <w:uiPriority w:val="99"/>
    <w:rsid w:val="00AE1998"/>
    <w:pPr>
      <w:widowControl w:val="0"/>
      <w:tabs>
        <w:tab w:val="left" w:pos="284"/>
        <w:tab w:val="left" w:pos="851"/>
      </w:tabs>
      <w:spacing w:before="120" w:after="240" w:line="240" w:lineRule="auto"/>
      <w:ind w:firstLine="0"/>
      <w:outlineLvl w:val="0"/>
    </w:pPr>
    <w:rPr>
      <w:rFonts w:eastAsia="Times New Roman" w:cs="Times New Roman"/>
      <w:b/>
      <w:bCs/>
      <w:caps/>
      <w:kern w:val="28"/>
      <w:sz w:val="28"/>
      <w:szCs w:val="28"/>
    </w:rPr>
  </w:style>
  <w:style w:type="paragraph" w:customStyle="1" w:styleId="24">
    <w:name w:val="(Текущий документ) Заголовок 2"/>
    <w:basedOn w:val="a3"/>
    <w:uiPriority w:val="99"/>
    <w:rsid w:val="00AE1998"/>
    <w:pPr>
      <w:suppressAutoHyphens/>
      <w:spacing w:before="120" w:after="240" w:line="240" w:lineRule="auto"/>
      <w:ind w:left="369" w:hanging="369"/>
      <w:outlineLvl w:val="1"/>
    </w:pPr>
    <w:rPr>
      <w:rFonts w:eastAsiaTheme="minorEastAsia" w:cs="Times New Roman"/>
      <w:b/>
      <w:szCs w:val="26"/>
    </w:rPr>
  </w:style>
  <w:style w:type="paragraph" w:customStyle="1" w:styleId="33">
    <w:name w:val="(Текущий документ) Заголовок 3"/>
    <w:basedOn w:val="a3"/>
    <w:next w:val="42"/>
    <w:uiPriority w:val="99"/>
    <w:rsid w:val="00AE1998"/>
    <w:pPr>
      <w:suppressAutoHyphens/>
      <w:spacing w:before="120" w:after="240" w:line="240" w:lineRule="auto"/>
      <w:ind w:left="737" w:hanging="737"/>
      <w:outlineLvl w:val="2"/>
    </w:pPr>
    <w:rPr>
      <w:rFonts w:eastAsiaTheme="minorEastAsia"/>
      <w:b/>
      <w:szCs w:val="26"/>
    </w:rPr>
  </w:style>
  <w:style w:type="paragraph" w:customStyle="1" w:styleId="42">
    <w:name w:val="(Текущий документ) Заголовок 4"/>
    <w:basedOn w:val="a3"/>
    <w:uiPriority w:val="99"/>
    <w:rsid w:val="00AE1998"/>
    <w:pPr>
      <w:spacing w:before="240" w:after="160" w:line="259" w:lineRule="auto"/>
      <w:ind w:firstLine="0"/>
      <w:outlineLvl w:val="3"/>
    </w:pPr>
    <w:rPr>
      <w:rFonts w:eastAsiaTheme="minorEastAsia"/>
      <w:b/>
      <w:szCs w:val="26"/>
    </w:rPr>
  </w:style>
  <w:style w:type="paragraph" w:customStyle="1" w:styleId="-1">
    <w:name w:val="(Текущий документ) Подпись - рисунок"/>
    <w:basedOn w:val="a3"/>
    <w:uiPriority w:val="99"/>
    <w:rsid w:val="00AE1998"/>
    <w:pPr>
      <w:keepLines/>
      <w:spacing w:before="60" w:after="120" w:line="240" w:lineRule="auto"/>
      <w:ind w:firstLine="0"/>
    </w:pPr>
    <w:rPr>
      <w:rFonts w:eastAsia="Times New Roman" w:cs="Times New Roman"/>
      <w:b/>
      <w:bCs/>
      <w:sz w:val="24"/>
      <w:szCs w:val="24"/>
      <w:lang w:val="x-none" w:eastAsia="x-none"/>
    </w:rPr>
  </w:style>
  <w:style w:type="paragraph" w:customStyle="1" w:styleId="01">
    <w:name w:val="основной0_Светогорск"/>
    <w:rsid w:val="00AE1998"/>
    <w:pPr>
      <w:spacing w:before="120" w:after="120" w:line="360" w:lineRule="auto"/>
      <w:ind w:firstLine="720"/>
      <w:jc w:val="both"/>
    </w:pPr>
    <w:rPr>
      <w:rFonts w:ascii="Times New Roman" w:eastAsia="SimSun" w:hAnsi="Times New Roman" w:cs="Times New Roman"/>
      <w:sz w:val="24"/>
      <w:szCs w:val="24"/>
      <w:lang w:eastAsia="ru-RU"/>
    </w:rPr>
  </w:style>
  <w:style w:type="character" w:customStyle="1" w:styleId="1a">
    <w:name w:val="Верхний колонтитул Знак1"/>
    <w:aliases w:val="Titul Знак1,Heder Знак1,Знак11 Знак1,OfferteNr Знак1,Знак5 Знак1,Знак12 Знак1,Знак121 Знак1,Знак1211 Знак1,Знак13 Знак1"/>
    <w:basedOn w:val="a4"/>
    <w:uiPriority w:val="99"/>
    <w:semiHidden/>
    <w:rsid w:val="00AE1998"/>
    <w:rPr>
      <w:rFonts w:ascii="Times New Roman" w:hAnsi="Times New Roman"/>
      <w:sz w:val="26"/>
    </w:rPr>
  </w:style>
  <w:style w:type="character" w:customStyle="1" w:styleId="1b">
    <w:name w:val="Нижний колонтитул Знак1"/>
    <w:aliases w:val="Обычный01 Знак1"/>
    <w:basedOn w:val="a4"/>
    <w:uiPriority w:val="99"/>
    <w:semiHidden/>
    <w:rsid w:val="00AE1998"/>
    <w:rPr>
      <w:rFonts w:ascii="Times New Roman" w:hAnsi="Times New Roman"/>
      <w:sz w:val="26"/>
    </w:rPr>
  </w:style>
  <w:style w:type="paragraph" w:customStyle="1" w:styleId="xl108">
    <w:name w:val="xl108"/>
    <w:basedOn w:val="a3"/>
    <w:rsid w:val="00AE199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cs="Times New Roman"/>
      <w:color w:val="000000"/>
      <w:sz w:val="20"/>
      <w:szCs w:val="20"/>
      <w:lang w:eastAsia="ru-RU"/>
    </w:rPr>
  </w:style>
  <w:style w:type="paragraph" w:customStyle="1" w:styleId="xl109">
    <w:name w:val="xl109"/>
    <w:basedOn w:val="a3"/>
    <w:rsid w:val="00AE199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color w:val="000000"/>
      <w:sz w:val="20"/>
      <w:szCs w:val="20"/>
      <w:lang w:eastAsia="ru-RU"/>
    </w:rPr>
  </w:style>
  <w:style w:type="paragraph" w:customStyle="1" w:styleId="xl110">
    <w:name w:val="xl110"/>
    <w:basedOn w:val="a3"/>
    <w:rsid w:val="00AE199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cs="Times New Roman"/>
      <w:b/>
      <w:bCs/>
      <w:color w:val="000000"/>
      <w:sz w:val="20"/>
      <w:szCs w:val="20"/>
      <w:lang w:eastAsia="ru-RU"/>
    </w:rPr>
  </w:style>
  <w:style w:type="paragraph" w:customStyle="1" w:styleId="xl111">
    <w:name w:val="xl111"/>
    <w:basedOn w:val="a3"/>
    <w:rsid w:val="00AE1998"/>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b/>
      <w:bCs/>
      <w:color w:val="000000"/>
      <w:sz w:val="20"/>
      <w:szCs w:val="20"/>
      <w:lang w:eastAsia="ru-RU"/>
    </w:rPr>
  </w:style>
  <w:style w:type="paragraph" w:customStyle="1" w:styleId="2">
    <w:name w:val="(Схема ТС) Заголовок 2 уровня"/>
    <w:basedOn w:val="a3"/>
    <w:uiPriority w:val="4"/>
    <w:rsid w:val="00AE1998"/>
    <w:pPr>
      <w:numPr>
        <w:ilvl w:val="5"/>
        <w:numId w:val="8"/>
      </w:numPr>
      <w:suppressAutoHyphens/>
      <w:spacing w:before="120" w:after="240" w:line="240" w:lineRule="auto"/>
      <w:jc w:val="center"/>
      <w:outlineLvl w:val="1"/>
    </w:pPr>
    <w:rPr>
      <w:rFonts w:eastAsia="Times New Roman" w:cs="Times New Roman"/>
      <w:b/>
      <w:bCs/>
      <w:kern w:val="28"/>
      <w:sz w:val="28"/>
      <w:szCs w:val="28"/>
      <w:lang w:val="x-none" w:eastAsia="ru-RU"/>
    </w:rPr>
  </w:style>
  <w:style w:type="paragraph" w:customStyle="1" w:styleId="-02">
    <w:name w:val="(Схема ТС) Заголовок - #02Часть"/>
    <w:basedOn w:val="2"/>
    <w:next w:val="-03"/>
    <w:uiPriority w:val="1"/>
    <w:rsid w:val="00AE1998"/>
    <w:pPr>
      <w:pageBreakBefore/>
      <w:numPr>
        <w:ilvl w:val="1"/>
      </w:numPr>
    </w:pPr>
  </w:style>
  <w:style w:type="paragraph" w:customStyle="1" w:styleId="-01">
    <w:name w:val="(Схема ТС) Заголовок - #01Глава"/>
    <w:basedOn w:val="a3"/>
    <w:next w:val="-02"/>
    <w:uiPriority w:val="99"/>
    <w:rsid w:val="00AE1998"/>
    <w:pPr>
      <w:pageBreakBefore/>
      <w:numPr>
        <w:numId w:val="8"/>
      </w:numPr>
      <w:suppressAutoHyphens/>
      <w:spacing w:line="240" w:lineRule="auto"/>
      <w:jc w:val="center"/>
      <w:outlineLvl w:val="0"/>
    </w:pPr>
    <w:rPr>
      <w:rFonts w:eastAsia="Times New Roman" w:cs="Times New Roman"/>
      <w:b/>
      <w:bCs/>
      <w:caps/>
      <w:sz w:val="28"/>
      <w:szCs w:val="28"/>
      <w:lang w:eastAsia="ru-RU"/>
    </w:rPr>
  </w:style>
  <w:style w:type="paragraph" w:customStyle="1" w:styleId="-03">
    <w:name w:val="(Схема ТС) Заголовок - #03Подпункт"/>
    <w:basedOn w:val="a3"/>
    <w:next w:val="a3"/>
    <w:uiPriority w:val="2"/>
    <w:rsid w:val="00AE1998"/>
    <w:pPr>
      <w:keepNext/>
      <w:keepLines/>
      <w:numPr>
        <w:ilvl w:val="2"/>
        <w:numId w:val="8"/>
      </w:numPr>
      <w:suppressAutoHyphens/>
      <w:spacing w:before="360" w:after="240" w:line="240" w:lineRule="auto"/>
      <w:jc w:val="center"/>
      <w:outlineLvl w:val="2"/>
    </w:pPr>
    <w:rPr>
      <w:rFonts w:eastAsia="Times New Roman" w:cs="Times New Roman"/>
      <w:b/>
      <w:bCs/>
      <w:kern w:val="28"/>
      <w:sz w:val="24"/>
      <w:szCs w:val="26"/>
      <w:lang w:eastAsia="ru-RU"/>
    </w:rPr>
  </w:style>
  <w:style w:type="paragraph" w:customStyle="1" w:styleId="-">
    <w:name w:val="(Схема ТС) Подпись - #Рисунок"/>
    <w:basedOn w:val="a3"/>
    <w:next w:val="a3"/>
    <w:uiPriority w:val="13"/>
    <w:rsid w:val="00AE1998"/>
    <w:pPr>
      <w:numPr>
        <w:ilvl w:val="3"/>
        <w:numId w:val="8"/>
      </w:numPr>
      <w:spacing w:before="120" w:after="360" w:line="240" w:lineRule="auto"/>
      <w:jc w:val="center"/>
    </w:pPr>
    <w:rPr>
      <w:rFonts w:eastAsia="Times New Roman" w:cs="Times New Roman"/>
      <w:b/>
      <w:sz w:val="24"/>
      <w:szCs w:val="24"/>
      <w:lang w:eastAsia="ru-RU"/>
    </w:rPr>
  </w:style>
  <w:style w:type="paragraph" w:customStyle="1" w:styleId="-0">
    <w:name w:val="(Схема ТС) Подпись - #Таблица"/>
    <w:basedOn w:val="a3"/>
    <w:next w:val="a3"/>
    <w:uiPriority w:val="14"/>
    <w:rsid w:val="00AE1998"/>
    <w:pPr>
      <w:keepNext/>
      <w:numPr>
        <w:ilvl w:val="4"/>
        <w:numId w:val="8"/>
      </w:numPr>
      <w:spacing w:before="120" w:after="120" w:line="240" w:lineRule="auto"/>
    </w:pPr>
    <w:rPr>
      <w:rFonts w:eastAsia="Times New Roman" w:cs="Times New Roman"/>
      <w:b/>
      <w:sz w:val="24"/>
      <w:szCs w:val="24"/>
      <w:lang w:eastAsia="ru-RU"/>
    </w:rPr>
  </w:style>
  <w:style w:type="numbering" w:customStyle="1" w:styleId="a">
    <w:name w:val="(Схема ТС) Структура документа"/>
    <w:uiPriority w:val="99"/>
    <w:rsid w:val="00AE1998"/>
    <w:pPr>
      <w:numPr>
        <w:numId w:val="11"/>
      </w:numPr>
    </w:pPr>
  </w:style>
  <w:style w:type="numbering" w:customStyle="1" w:styleId="3">
    <w:name w:val="Стиль3"/>
    <w:uiPriority w:val="99"/>
    <w:rsid w:val="00AE1998"/>
    <w:pPr>
      <w:numPr>
        <w:numId w:val="9"/>
      </w:numPr>
    </w:pPr>
  </w:style>
  <w:style w:type="paragraph" w:customStyle="1" w:styleId="11">
    <w:name w:val="1_1 Список ненумерной"/>
    <w:basedOn w:val="a3"/>
    <w:link w:val="115"/>
    <w:rsid w:val="00AE1998"/>
    <w:pPr>
      <w:numPr>
        <w:numId w:val="10"/>
      </w:numPr>
      <w:spacing w:after="40"/>
      <w:ind w:left="0" w:firstLine="709"/>
    </w:pPr>
    <w:rPr>
      <w:rFonts w:eastAsia="Times New Roman" w:cs="Times New Roman"/>
      <w:iCs/>
      <w:szCs w:val="26"/>
      <w:lang w:eastAsia="ru-RU"/>
    </w:rPr>
  </w:style>
  <w:style w:type="character" w:customStyle="1" w:styleId="115">
    <w:name w:val="1_1 Список ненумерной Знак"/>
    <w:basedOn w:val="a4"/>
    <w:link w:val="11"/>
    <w:rsid w:val="00AE1998"/>
    <w:rPr>
      <w:rFonts w:ascii="Times New Roman" w:eastAsia="Times New Roman" w:hAnsi="Times New Roman" w:cs="Times New Roman"/>
      <w:iCs/>
      <w:sz w:val="26"/>
      <w:szCs w:val="26"/>
      <w:lang w:eastAsia="ru-RU"/>
    </w:rPr>
  </w:style>
  <w:style w:type="numbering" w:customStyle="1" w:styleId="054">
    <w:name w:val="0.5 Список Заг.4"/>
    <w:uiPriority w:val="99"/>
    <w:rsid w:val="00AE1998"/>
    <w:pPr>
      <w:numPr>
        <w:numId w:val="10"/>
      </w:numPr>
    </w:pPr>
  </w:style>
  <w:style w:type="paragraph" w:customStyle="1" w:styleId="xl65">
    <w:name w:val="xl65"/>
    <w:basedOn w:val="a3"/>
    <w:rsid w:val="00AE1998"/>
    <w:pPr>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67">
    <w:name w:val="xl67"/>
    <w:basedOn w:val="a3"/>
    <w:rsid w:val="00AE1998"/>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68">
    <w:name w:val="xl68"/>
    <w:basedOn w:val="a3"/>
    <w:rsid w:val="00AE1998"/>
    <w:pPr>
      <w:spacing w:before="100" w:beforeAutospacing="1" w:after="100" w:afterAutospacing="1" w:line="240" w:lineRule="auto"/>
      <w:ind w:firstLine="0"/>
      <w:jc w:val="left"/>
    </w:pPr>
    <w:rPr>
      <w:rFonts w:eastAsia="Times New Roman" w:cs="Times New Roman"/>
      <w:b/>
      <w:bCs/>
      <w:sz w:val="24"/>
      <w:szCs w:val="24"/>
      <w:lang w:eastAsia="ru-RU"/>
    </w:rPr>
  </w:style>
  <w:style w:type="paragraph" w:customStyle="1" w:styleId="xl69">
    <w:name w:val="xl69"/>
    <w:basedOn w:val="a3"/>
    <w:rsid w:val="00AE199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70">
    <w:name w:val="xl70"/>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lang w:eastAsia="ru-RU"/>
    </w:rPr>
  </w:style>
  <w:style w:type="paragraph" w:customStyle="1" w:styleId="xl71">
    <w:name w:val="xl71"/>
    <w:basedOn w:val="a3"/>
    <w:rsid w:val="00AE199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73">
    <w:name w:val="xl73"/>
    <w:basedOn w:val="a3"/>
    <w:rsid w:val="00AE199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74">
    <w:name w:val="xl74"/>
    <w:basedOn w:val="a3"/>
    <w:rsid w:val="00AE199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75">
    <w:name w:val="xl75"/>
    <w:basedOn w:val="a3"/>
    <w:rsid w:val="00AE199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76">
    <w:name w:val="xl76"/>
    <w:basedOn w:val="a3"/>
    <w:rsid w:val="00AE199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77">
    <w:name w:val="xl77"/>
    <w:basedOn w:val="a3"/>
    <w:rsid w:val="00AE199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78">
    <w:name w:val="xl78"/>
    <w:basedOn w:val="a3"/>
    <w:rsid w:val="00AE1998"/>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79">
    <w:name w:val="xl79"/>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80">
    <w:name w:val="xl80"/>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82">
    <w:name w:val="xl82"/>
    <w:basedOn w:val="a3"/>
    <w:rsid w:val="00AE1998"/>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lang w:eastAsia="ru-RU"/>
    </w:rPr>
  </w:style>
  <w:style w:type="paragraph" w:customStyle="1" w:styleId="xl83">
    <w:name w:val="xl83"/>
    <w:basedOn w:val="a3"/>
    <w:rsid w:val="00AE1998"/>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lang w:eastAsia="ru-RU"/>
    </w:rPr>
  </w:style>
  <w:style w:type="paragraph" w:customStyle="1" w:styleId="xl84">
    <w:name w:val="xl84"/>
    <w:basedOn w:val="a3"/>
    <w:rsid w:val="00AE1998"/>
    <w:pPr>
      <w:pBdr>
        <w:top w:val="single" w:sz="4" w:space="0" w:color="auto"/>
        <w:left w:val="single" w:sz="4" w:space="0" w:color="auto"/>
        <w:bottom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3">
    <w:name w:val="xl63"/>
    <w:basedOn w:val="a3"/>
    <w:rsid w:val="00AE1998"/>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64">
    <w:name w:val="xl64"/>
    <w:basedOn w:val="a3"/>
    <w:rsid w:val="00AE1998"/>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ind w:firstLine="0"/>
      <w:jc w:val="center"/>
    </w:pPr>
    <w:rPr>
      <w:rFonts w:eastAsia="Times New Roman" w:cs="Times New Roman"/>
      <w:b/>
      <w:bCs/>
      <w:color w:val="000000"/>
      <w:sz w:val="20"/>
      <w:szCs w:val="20"/>
      <w:lang w:eastAsia="ru-RU"/>
    </w:rPr>
  </w:style>
  <w:style w:type="paragraph" w:customStyle="1" w:styleId="xl66">
    <w:name w:val="xl66"/>
    <w:basedOn w:val="a3"/>
    <w:rsid w:val="00AE199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s="Times New Roman"/>
      <w:color w:val="000000"/>
      <w:sz w:val="20"/>
      <w:szCs w:val="20"/>
      <w:lang w:eastAsia="ru-RU"/>
    </w:rPr>
  </w:style>
  <w:style w:type="paragraph" w:customStyle="1" w:styleId="xl62930">
    <w:name w:val="xl62930"/>
    <w:basedOn w:val="a3"/>
    <w:rsid w:val="00AE1998"/>
    <w:pPr>
      <w:spacing w:before="100" w:beforeAutospacing="1" w:after="100" w:afterAutospacing="1" w:line="240" w:lineRule="auto"/>
      <w:ind w:firstLine="0"/>
      <w:jc w:val="left"/>
    </w:pPr>
    <w:rPr>
      <w:rFonts w:eastAsia="Times New Roman" w:cs="Times New Roman"/>
      <w:b/>
      <w:bCs/>
      <w:sz w:val="24"/>
      <w:szCs w:val="24"/>
      <w:lang w:eastAsia="ru-RU"/>
    </w:rPr>
  </w:style>
  <w:style w:type="paragraph" w:customStyle="1" w:styleId="xl62931">
    <w:name w:val="xl62931"/>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32">
    <w:name w:val="xl62932"/>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62933">
    <w:name w:val="xl62933"/>
    <w:basedOn w:val="a3"/>
    <w:rsid w:val="00AE199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34">
    <w:name w:val="xl62934"/>
    <w:basedOn w:val="a3"/>
    <w:rsid w:val="00AE1998"/>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62935">
    <w:name w:val="xl62935"/>
    <w:basedOn w:val="a3"/>
    <w:rsid w:val="00AE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b/>
      <w:bCs/>
      <w:sz w:val="20"/>
      <w:szCs w:val="20"/>
      <w:lang w:eastAsia="ru-RU"/>
    </w:rPr>
  </w:style>
  <w:style w:type="paragraph" w:customStyle="1" w:styleId="xl62936">
    <w:name w:val="xl62936"/>
    <w:basedOn w:val="a3"/>
    <w:rsid w:val="00AE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62937">
    <w:name w:val="xl62937"/>
    <w:basedOn w:val="a3"/>
    <w:rsid w:val="00AE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62938">
    <w:name w:val="xl62938"/>
    <w:basedOn w:val="a3"/>
    <w:rsid w:val="00AE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textAlignment w:val="center"/>
    </w:pPr>
    <w:rPr>
      <w:rFonts w:eastAsia="Times New Roman" w:cs="Times New Roman"/>
      <w:b/>
      <w:bCs/>
      <w:sz w:val="20"/>
      <w:szCs w:val="20"/>
      <w:lang w:eastAsia="ru-RU"/>
    </w:rPr>
  </w:style>
  <w:style w:type="paragraph" w:customStyle="1" w:styleId="xl62939">
    <w:name w:val="xl62939"/>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40">
    <w:name w:val="xl62940"/>
    <w:basedOn w:val="a3"/>
    <w:rsid w:val="00AE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b/>
      <w:bCs/>
      <w:sz w:val="20"/>
      <w:szCs w:val="20"/>
      <w:lang w:eastAsia="ru-RU"/>
    </w:rPr>
  </w:style>
  <w:style w:type="paragraph" w:customStyle="1" w:styleId="xl62941">
    <w:name w:val="xl62941"/>
    <w:basedOn w:val="a3"/>
    <w:rsid w:val="00AE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62942">
    <w:name w:val="xl62942"/>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43">
    <w:name w:val="xl62943"/>
    <w:basedOn w:val="a3"/>
    <w:rsid w:val="00AE1998"/>
    <w:pPr>
      <w:spacing w:before="100" w:beforeAutospacing="1" w:after="100" w:afterAutospacing="1" w:line="240" w:lineRule="auto"/>
      <w:ind w:firstLine="0"/>
      <w:jc w:val="center"/>
    </w:pPr>
    <w:rPr>
      <w:rFonts w:eastAsia="Times New Roman" w:cs="Times New Roman"/>
      <w:sz w:val="24"/>
      <w:szCs w:val="24"/>
      <w:lang w:eastAsia="ru-RU"/>
    </w:rPr>
  </w:style>
  <w:style w:type="paragraph" w:customStyle="1" w:styleId="xl62944">
    <w:name w:val="xl62944"/>
    <w:basedOn w:val="a3"/>
    <w:rsid w:val="00AE199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45">
    <w:name w:val="xl62945"/>
    <w:basedOn w:val="a3"/>
    <w:rsid w:val="00AE199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46">
    <w:name w:val="xl62946"/>
    <w:basedOn w:val="a3"/>
    <w:rsid w:val="00AE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47">
    <w:name w:val="xl62947"/>
    <w:basedOn w:val="a3"/>
    <w:rsid w:val="00AE199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48">
    <w:name w:val="xl62948"/>
    <w:basedOn w:val="a3"/>
    <w:rsid w:val="00AE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textAlignment w:val="center"/>
    </w:pPr>
    <w:rPr>
      <w:rFonts w:eastAsia="Times New Roman" w:cs="Times New Roman"/>
      <w:sz w:val="20"/>
      <w:szCs w:val="20"/>
      <w:lang w:eastAsia="ru-RU"/>
    </w:rPr>
  </w:style>
  <w:style w:type="paragraph" w:customStyle="1" w:styleId="xl62949">
    <w:name w:val="xl62949"/>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50">
    <w:name w:val="xl62950"/>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62951">
    <w:name w:val="xl62951"/>
    <w:basedOn w:val="a3"/>
    <w:rsid w:val="00AE199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52">
    <w:name w:val="xl62952"/>
    <w:basedOn w:val="a3"/>
    <w:rsid w:val="00AE199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62953">
    <w:name w:val="xl62953"/>
    <w:basedOn w:val="a3"/>
    <w:rsid w:val="00AE199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54">
    <w:name w:val="xl62954"/>
    <w:basedOn w:val="a3"/>
    <w:rsid w:val="00AE199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55">
    <w:name w:val="xl62955"/>
    <w:basedOn w:val="a3"/>
    <w:rsid w:val="00AE199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56">
    <w:name w:val="xl62956"/>
    <w:basedOn w:val="a3"/>
    <w:rsid w:val="00AE1998"/>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57">
    <w:name w:val="xl62957"/>
    <w:basedOn w:val="a3"/>
    <w:rsid w:val="00AE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b/>
      <w:bCs/>
      <w:sz w:val="20"/>
      <w:szCs w:val="20"/>
      <w:lang w:eastAsia="ru-RU"/>
    </w:rPr>
  </w:style>
  <w:style w:type="paragraph" w:customStyle="1" w:styleId="xl62958">
    <w:name w:val="xl62958"/>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62959">
    <w:name w:val="xl62959"/>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lang w:eastAsia="ru-RU"/>
    </w:rPr>
  </w:style>
  <w:style w:type="paragraph" w:customStyle="1" w:styleId="xl62960">
    <w:name w:val="xl62960"/>
    <w:basedOn w:val="a3"/>
    <w:rsid w:val="00AE199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61">
    <w:name w:val="xl62961"/>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lang w:eastAsia="ru-RU"/>
    </w:rPr>
  </w:style>
  <w:style w:type="paragraph" w:customStyle="1" w:styleId="xl62962">
    <w:name w:val="xl62962"/>
    <w:basedOn w:val="a3"/>
    <w:rsid w:val="00AE199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63">
    <w:name w:val="xl62963"/>
    <w:basedOn w:val="a3"/>
    <w:rsid w:val="00AE199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64">
    <w:name w:val="xl62964"/>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65">
    <w:name w:val="xl62965"/>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000000"/>
      <w:sz w:val="20"/>
      <w:szCs w:val="20"/>
      <w:lang w:eastAsia="ru-RU"/>
    </w:rPr>
  </w:style>
  <w:style w:type="paragraph" w:customStyle="1" w:styleId="xl62966">
    <w:name w:val="xl62966"/>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62967">
    <w:name w:val="xl62967"/>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68">
    <w:name w:val="xl62968"/>
    <w:basedOn w:val="a3"/>
    <w:rsid w:val="00AE199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69">
    <w:name w:val="xl62969"/>
    <w:basedOn w:val="a3"/>
    <w:rsid w:val="00AE199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70">
    <w:name w:val="xl62970"/>
    <w:basedOn w:val="a3"/>
    <w:rsid w:val="00AE199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71">
    <w:name w:val="xl62971"/>
    <w:basedOn w:val="a3"/>
    <w:rsid w:val="00AE199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62972">
    <w:name w:val="xl62972"/>
    <w:basedOn w:val="a3"/>
    <w:rsid w:val="00AE199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73">
    <w:name w:val="xl62973"/>
    <w:basedOn w:val="a3"/>
    <w:rsid w:val="00AE199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Default">
    <w:name w:val="Default"/>
    <w:rsid w:val="00AE199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fc">
    <w:name w:val="Normal (Web)"/>
    <w:basedOn w:val="a3"/>
    <w:uiPriority w:val="99"/>
    <w:semiHidden/>
    <w:unhideWhenUsed/>
    <w:rsid w:val="001A6274"/>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03110">
    <w:name w:val="03_Глава 1.1. Знак"/>
    <w:link w:val="0311"/>
    <w:rsid w:val="00A20080"/>
    <w:rPr>
      <w:rFonts w:ascii="Times New Roman" w:eastAsia="MS PGothic" w:hAnsi="Times New Roman" w:cs="Times New Roman"/>
      <w:b/>
      <w:sz w:val="26"/>
      <w:szCs w:val="24"/>
    </w:rPr>
  </w:style>
  <w:style w:type="paragraph" w:customStyle="1" w:styleId="xl86">
    <w:name w:val="xl86"/>
    <w:basedOn w:val="a3"/>
    <w:rsid w:val="00A20080"/>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ind w:firstLine="0"/>
      <w:jc w:val="center"/>
      <w:textAlignment w:val="center"/>
    </w:pPr>
    <w:rPr>
      <w:rFonts w:eastAsia="Times New Roman" w:cs="Times New Roman"/>
      <w:b/>
      <w:bCs/>
      <w:sz w:val="24"/>
      <w:szCs w:val="24"/>
      <w:lang w:eastAsia="ru-RU"/>
    </w:rPr>
  </w:style>
  <w:style w:type="paragraph" w:customStyle="1" w:styleId="xl87">
    <w:name w:val="xl87"/>
    <w:basedOn w:val="a3"/>
    <w:rsid w:val="00A2008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ind w:firstLine="0"/>
      <w:jc w:val="center"/>
    </w:pPr>
    <w:rPr>
      <w:rFonts w:eastAsia="Times New Roman" w:cs="Times New Roman"/>
      <w:b/>
      <w:bCs/>
      <w:sz w:val="24"/>
      <w:szCs w:val="24"/>
      <w:lang w:eastAsia="ru-RU"/>
    </w:rPr>
  </w:style>
  <w:style w:type="paragraph" w:styleId="afffd">
    <w:name w:val="footnote text"/>
    <w:basedOn w:val="a3"/>
    <w:link w:val="afffe"/>
    <w:uiPriority w:val="99"/>
    <w:semiHidden/>
    <w:unhideWhenUsed/>
    <w:rsid w:val="00A20080"/>
    <w:pPr>
      <w:spacing w:line="240" w:lineRule="auto"/>
    </w:pPr>
    <w:rPr>
      <w:sz w:val="20"/>
      <w:szCs w:val="20"/>
    </w:rPr>
  </w:style>
  <w:style w:type="character" w:customStyle="1" w:styleId="afffe">
    <w:name w:val="Текст сноски Знак"/>
    <w:basedOn w:val="a4"/>
    <w:link w:val="afffd"/>
    <w:uiPriority w:val="99"/>
    <w:semiHidden/>
    <w:rsid w:val="00A20080"/>
    <w:rPr>
      <w:rFonts w:ascii="Times New Roman" w:hAnsi="Times New Roman"/>
      <w:sz w:val="20"/>
      <w:szCs w:val="20"/>
    </w:rPr>
  </w:style>
  <w:style w:type="character" w:styleId="affff">
    <w:name w:val="footnote reference"/>
    <w:basedOn w:val="a4"/>
    <w:uiPriority w:val="99"/>
    <w:semiHidden/>
    <w:unhideWhenUsed/>
    <w:rsid w:val="00A20080"/>
    <w:rPr>
      <w:vertAlign w:val="superscript"/>
    </w:rPr>
  </w:style>
  <w:style w:type="table" w:customStyle="1" w:styleId="25">
    <w:name w:val="Сетка таблицы ВК2"/>
    <w:basedOn w:val="a5"/>
    <w:next w:val="afc"/>
    <w:uiPriority w:val="99"/>
    <w:rsid w:val="00467EF6"/>
    <w:pPr>
      <w:widowControl w:val="0"/>
      <w:autoSpaceDE w:val="0"/>
      <w:autoSpaceDN w:val="0"/>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Неразрешенное упоминание2"/>
    <w:basedOn w:val="a4"/>
    <w:uiPriority w:val="99"/>
    <w:semiHidden/>
    <w:unhideWhenUsed/>
    <w:rsid w:val="002F0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9622">
      <w:bodyDiv w:val="1"/>
      <w:marLeft w:val="0"/>
      <w:marRight w:val="0"/>
      <w:marTop w:val="0"/>
      <w:marBottom w:val="0"/>
      <w:divBdr>
        <w:top w:val="none" w:sz="0" w:space="0" w:color="auto"/>
        <w:left w:val="none" w:sz="0" w:space="0" w:color="auto"/>
        <w:bottom w:val="none" w:sz="0" w:space="0" w:color="auto"/>
        <w:right w:val="none" w:sz="0" w:space="0" w:color="auto"/>
      </w:divBdr>
    </w:div>
    <w:div w:id="900603687">
      <w:bodyDiv w:val="1"/>
      <w:marLeft w:val="0"/>
      <w:marRight w:val="0"/>
      <w:marTop w:val="0"/>
      <w:marBottom w:val="0"/>
      <w:divBdr>
        <w:top w:val="none" w:sz="0" w:space="0" w:color="auto"/>
        <w:left w:val="none" w:sz="0" w:space="0" w:color="auto"/>
        <w:bottom w:val="none" w:sz="0" w:space="0" w:color="auto"/>
        <w:right w:val="none" w:sz="0" w:space="0" w:color="auto"/>
      </w:divBdr>
    </w:div>
    <w:div w:id="1264798846">
      <w:bodyDiv w:val="1"/>
      <w:marLeft w:val="0"/>
      <w:marRight w:val="0"/>
      <w:marTop w:val="0"/>
      <w:marBottom w:val="0"/>
      <w:divBdr>
        <w:top w:val="none" w:sz="0" w:space="0" w:color="auto"/>
        <w:left w:val="none" w:sz="0" w:space="0" w:color="auto"/>
        <w:bottom w:val="none" w:sz="0" w:space="0" w:color="auto"/>
        <w:right w:val="none" w:sz="0" w:space="0" w:color="auto"/>
      </w:divBdr>
    </w:div>
    <w:div w:id="1303778196">
      <w:bodyDiv w:val="1"/>
      <w:marLeft w:val="0"/>
      <w:marRight w:val="0"/>
      <w:marTop w:val="0"/>
      <w:marBottom w:val="0"/>
      <w:divBdr>
        <w:top w:val="none" w:sz="0" w:space="0" w:color="auto"/>
        <w:left w:val="none" w:sz="0" w:space="0" w:color="auto"/>
        <w:bottom w:val="none" w:sz="0" w:space="0" w:color="auto"/>
        <w:right w:val="none" w:sz="0" w:space="0" w:color="auto"/>
      </w:divBdr>
    </w:div>
    <w:div w:id="1626962817">
      <w:bodyDiv w:val="1"/>
      <w:marLeft w:val="0"/>
      <w:marRight w:val="0"/>
      <w:marTop w:val="0"/>
      <w:marBottom w:val="0"/>
      <w:divBdr>
        <w:top w:val="none" w:sz="0" w:space="0" w:color="auto"/>
        <w:left w:val="none" w:sz="0" w:space="0" w:color="auto"/>
        <w:bottom w:val="none" w:sz="0" w:space="0" w:color="auto"/>
        <w:right w:val="none" w:sz="0" w:space="0" w:color="auto"/>
      </w:divBdr>
    </w:div>
    <w:div w:id="213170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21" Type="http://schemas.openxmlformats.org/officeDocument/2006/relationships/image" Target="media/image4.jpeg"/><Relationship Id="rId42" Type="http://schemas.openxmlformats.org/officeDocument/2006/relationships/oleObject" Target="embeddings/oleObject9.bin"/><Relationship Id="rId47" Type="http://schemas.openxmlformats.org/officeDocument/2006/relationships/image" Target="media/image19.wmf"/><Relationship Id="rId63" Type="http://schemas.openxmlformats.org/officeDocument/2006/relationships/image" Target="media/image27.wmf"/><Relationship Id="rId68" Type="http://schemas.openxmlformats.org/officeDocument/2006/relationships/image" Target="media/image31.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0.wmf"/><Relationship Id="rId11" Type="http://schemas.openxmlformats.org/officeDocument/2006/relationships/header" Target="header2.xml"/><Relationship Id="rId24" Type="http://schemas.openxmlformats.org/officeDocument/2006/relationships/image" Target="media/image7.jpeg"/><Relationship Id="rId32" Type="http://schemas.openxmlformats.org/officeDocument/2006/relationships/oleObject" Target="embeddings/oleObject4.bin"/><Relationship Id="rId37" Type="http://schemas.openxmlformats.org/officeDocument/2006/relationships/image" Target="media/image14.wmf"/><Relationship Id="rId40" Type="http://schemas.openxmlformats.org/officeDocument/2006/relationships/oleObject" Target="embeddings/oleObject8.bin"/><Relationship Id="rId45" Type="http://schemas.openxmlformats.org/officeDocument/2006/relationships/image" Target="media/image18.wmf"/><Relationship Id="rId53" Type="http://schemas.openxmlformats.org/officeDocument/2006/relationships/image" Target="media/image22.wmf"/><Relationship Id="rId58" Type="http://schemas.openxmlformats.org/officeDocument/2006/relationships/oleObject" Target="embeddings/oleObject17.bin"/><Relationship Id="rId66" Type="http://schemas.openxmlformats.org/officeDocument/2006/relationships/image" Target="media/image29.jpeg"/><Relationship Id="rId5" Type="http://schemas.openxmlformats.org/officeDocument/2006/relationships/webSettings" Target="webSettings.xml"/><Relationship Id="rId61" Type="http://schemas.openxmlformats.org/officeDocument/2006/relationships/image" Target="media/image26.wmf"/><Relationship Id="rId19" Type="http://schemas.openxmlformats.org/officeDocument/2006/relationships/image" Target="media/image2.jpeg"/><Relationship Id="rId14" Type="http://schemas.openxmlformats.org/officeDocument/2006/relationships/header" Target="header4.xml"/><Relationship Id="rId22" Type="http://schemas.openxmlformats.org/officeDocument/2006/relationships/image" Target="media/image5.jpeg"/><Relationship Id="rId27" Type="http://schemas.openxmlformats.org/officeDocument/2006/relationships/image" Target="media/image9.wmf"/><Relationship Id="rId30" Type="http://schemas.openxmlformats.org/officeDocument/2006/relationships/oleObject" Target="embeddings/oleObject3.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12.bin"/><Relationship Id="rId56" Type="http://schemas.openxmlformats.org/officeDocument/2006/relationships/oleObject" Target="embeddings/oleObject16.bin"/><Relationship Id="rId64" Type="http://schemas.openxmlformats.org/officeDocument/2006/relationships/oleObject" Target="embeddings/oleObject20.bin"/><Relationship Id="rId69" Type="http://schemas.openxmlformats.org/officeDocument/2006/relationships/image" Target="media/image32.png"/><Relationship Id="rId8" Type="http://schemas.openxmlformats.org/officeDocument/2006/relationships/image" Target="media/image1.jpeg"/><Relationship Id="rId51" Type="http://schemas.openxmlformats.org/officeDocument/2006/relationships/image" Target="media/image21.w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7.bin"/><Relationship Id="rId46" Type="http://schemas.openxmlformats.org/officeDocument/2006/relationships/oleObject" Target="embeddings/oleObject11.bin"/><Relationship Id="rId59" Type="http://schemas.openxmlformats.org/officeDocument/2006/relationships/image" Target="media/image25.wmf"/><Relationship Id="rId67" Type="http://schemas.openxmlformats.org/officeDocument/2006/relationships/image" Target="media/image30.jpeg"/><Relationship Id="rId20" Type="http://schemas.openxmlformats.org/officeDocument/2006/relationships/image" Target="media/image3.jpeg"/><Relationship Id="rId41" Type="http://schemas.openxmlformats.org/officeDocument/2006/relationships/image" Target="media/image16.wmf"/><Relationship Id="rId54" Type="http://schemas.openxmlformats.org/officeDocument/2006/relationships/oleObject" Target="embeddings/oleObject15.bin"/><Relationship Id="rId62" Type="http://schemas.openxmlformats.org/officeDocument/2006/relationships/oleObject" Target="embeddings/oleObject19.bin"/><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6.jpeg"/><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openxmlformats.org/officeDocument/2006/relationships/image" Target="media/image20.wmf"/><Relationship Id="rId57" Type="http://schemas.openxmlformats.org/officeDocument/2006/relationships/image" Target="media/image24.wmf"/><Relationship Id="rId10" Type="http://schemas.openxmlformats.org/officeDocument/2006/relationships/footer" Target="footer1.xml"/><Relationship Id="rId31" Type="http://schemas.openxmlformats.org/officeDocument/2006/relationships/image" Target="media/image11.wmf"/><Relationship Id="rId44" Type="http://schemas.openxmlformats.org/officeDocument/2006/relationships/oleObject" Target="embeddings/oleObject10.bin"/><Relationship Id="rId52" Type="http://schemas.openxmlformats.org/officeDocument/2006/relationships/oleObject" Target="embeddings/oleObject14.bin"/><Relationship Id="rId60" Type="http://schemas.openxmlformats.org/officeDocument/2006/relationships/oleObject" Target="embeddings/oleObject18.bin"/><Relationship Id="rId65"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15.wmf"/><Relationship Id="rId34" Type="http://schemas.openxmlformats.org/officeDocument/2006/relationships/oleObject" Target="embeddings/oleObject5.bin"/><Relationship Id="rId50" Type="http://schemas.openxmlformats.org/officeDocument/2006/relationships/oleObject" Target="embeddings/oleObject13.bin"/><Relationship Id="rId55" Type="http://schemas.openxmlformats.org/officeDocument/2006/relationships/image" Target="media/image2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amashkin\Documents\&#1053;&#1072;&#1089;&#1090;&#1088;&#1072;&#1080;&#1074;&#1072;&#1077;&#1084;&#1099;&#1077;%20&#1096;&#1072;&#1073;&#1083;&#1086;&#1085;&#1099;%20Office\&#1064;&#1072;&#1073;&#1083;&#1086;&#1085;%20&#1089;&#1090;&#1080;&#1083;&#1077;&#108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EDD2A-00D0-4164-B1DB-FF2D04CD9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стилей</Template>
  <TotalTime>191</TotalTime>
  <Pages>29</Pages>
  <Words>21777</Words>
  <Characters>124135</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Ямашкин Михаил Владимирович</dc:creator>
  <cp:keywords/>
  <dc:description/>
  <cp:lastModifiedBy>Горбаченко Анжелика Евгеньевна</cp:lastModifiedBy>
  <cp:revision>65</cp:revision>
  <cp:lastPrinted>2026-06-25T08:56:00Z</cp:lastPrinted>
  <dcterms:created xsi:type="dcterms:W3CDTF">2024-06-13T09:42:00Z</dcterms:created>
  <dcterms:modified xsi:type="dcterms:W3CDTF">2026-06-26T12:29:00Z</dcterms:modified>
</cp:coreProperties>
</file>